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B0" w:rsidRDefault="008B6CB0" w:rsidP="00FE15A1">
      <w:pPr>
        <w:pStyle w:val="Rubrik1"/>
        <w:rPr>
          <w:lang w:val="en-US"/>
        </w:rPr>
      </w:pPr>
      <w:bookmarkStart w:id="0" w:name="Rubrik"/>
      <w:bookmarkStart w:id="1" w:name="_GoBack"/>
      <w:bookmarkEnd w:id="1"/>
    </w:p>
    <w:p w:rsidR="008B6CB0" w:rsidRDefault="008B6CB0">
      <w:pPr>
        <w:pStyle w:val="Rubrik1"/>
        <w:rPr>
          <w:lang w:val="en-US"/>
        </w:rPr>
      </w:pPr>
    </w:p>
    <w:p w:rsidR="008B6CB0" w:rsidRDefault="008B6CB0">
      <w:pPr>
        <w:pStyle w:val="Rubrik1"/>
        <w:rPr>
          <w:lang w:val="en-US"/>
        </w:rPr>
      </w:pPr>
    </w:p>
    <w:p w:rsidR="008C2B03" w:rsidRPr="00BA3DB1" w:rsidRDefault="00942C60">
      <w:pPr>
        <w:pStyle w:val="Rubrik1"/>
      </w:pPr>
      <w:r>
        <w:rPr>
          <w:lang w:val="en-US"/>
        </w:rPr>
        <w:fldChar w:fldCharType="begin">
          <w:ffData>
            <w:name w:val="Rubrik"/>
            <w:enabled/>
            <w:calcOnExit w:val="0"/>
            <w:textInput>
              <w:default w:val="Adekvat skyddsutrustning under covid-19 pandemin, riktlinje"/>
            </w:textInput>
          </w:ffData>
        </w:fldChar>
      </w:r>
      <w:r w:rsidR="00BA3DB1" w:rsidRPr="00BA3DB1">
        <w:instrText xml:space="preserve"> FORMTEXT </w:instrText>
      </w:r>
      <w:r>
        <w:rPr>
          <w:lang w:val="en-US"/>
        </w:rPr>
      </w:r>
      <w:r>
        <w:rPr>
          <w:lang w:val="en-US"/>
        </w:rPr>
        <w:fldChar w:fldCharType="separate"/>
      </w:r>
      <w:r w:rsidR="000D14CC" w:rsidRPr="00DD5614">
        <w:t>Adekvat skyddsutrustning under covid-19 pandemin, riktlinje</w:t>
      </w:r>
      <w:r>
        <w:rPr>
          <w:lang w:val="en-US"/>
        </w:rPr>
        <w:fldChar w:fldCharType="end"/>
      </w:r>
      <w:bookmarkEnd w:id="0"/>
      <w:r w:rsidR="005253BF" w:rsidRPr="00BA3DB1">
        <w:t xml:space="preserve"> </w:t>
      </w:r>
    </w:p>
    <w:p w:rsidR="00AE22E2" w:rsidRDefault="00AE22E2" w:rsidP="00AE22E2">
      <w:pPr>
        <w:rPr>
          <w:rFonts w:cs="Arial"/>
          <w:b/>
          <w:bCs/>
          <w:iCs/>
          <w:szCs w:val="28"/>
        </w:rPr>
      </w:pPr>
    </w:p>
    <w:p w:rsidR="00AE22E2" w:rsidRPr="00692FBB" w:rsidRDefault="00AE22E2" w:rsidP="00AE22E2">
      <w:pPr>
        <w:rPr>
          <w:rFonts w:cs="Arial"/>
          <w:b/>
          <w:bCs/>
          <w:iCs/>
          <w:szCs w:val="28"/>
        </w:rPr>
      </w:pPr>
      <w:r w:rsidRPr="00692FBB">
        <w:rPr>
          <w:rFonts w:cs="Arial"/>
          <w:b/>
          <w:bCs/>
          <w:iCs/>
          <w:szCs w:val="28"/>
        </w:rPr>
        <w:t>Bakgrund</w:t>
      </w:r>
    </w:p>
    <w:p w:rsidR="00AE22E2" w:rsidRPr="00F50C2E" w:rsidRDefault="00AE22E2" w:rsidP="00AE22E2">
      <w:pPr>
        <w:widowControl/>
        <w:autoSpaceDE w:val="0"/>
        <w:autoSpaceDN w:val="0"/>
        <w:adjustRightInd w:val="0"/>
        <w:rPr>
          <w:color w:val="000000"/>
        </w:rPr>
      </w:pPr>
    </w:p>
    <w:p w:rsidR="00AE22E2" w:rsidRPr="00E0261F" w:rsidRDefault="00AE22E2" w:rsidP="00AE22E2">
      <w:pPr>
        <w:widowControl/>
        <w:autoSpaceDE w:val="0"/>
        <w:autoSpaceDN w:val="0"/>
        <w:adjustRightInd w:val="0"/>
        <w:rPr>
          <w:color w:val="000000"/>
        </w:rPr>
      </w:pPr>
      <w:r w:rsidRPr="00E0261F">
        <w:rPr>
          <w:color w:val="000000"/>
        </w:rPr>
        <w:t xml:space="preserve">Coronavirus (SARS-CoV-2) smittar genom droppsmitta och kontaktsmitta. Kända smittvägar är droppar från hostningar och nysningar som når mottagarens slemhinnor och direkt kontaktsmitta från smittförande sekret. En möjlig smittväg är indirekt kontaktsmitta genom ytor, utrustning och föremål. Coronavirus har påvisats i avföring från patienter med covid-19 men betydelsen för smittspridning är oklar </w:t>
      </w:r>
      <w:r w:rsidRPr="00E0261F">
        <w:rPr>
          <w:noProof/>
          <w:color w:val="000000"/>
        </w:rPr>
        <w:t>(1)</w:t>
      </w:r>
      <w:r w:rsidRPr="00E0261F">
        <w:rPr>
          <w:color w:val="000000"/>
        </w:rPr>
        <w:t xml:space="preserve">. </w:t>
      </w:r>
    </w:p>
    <w:p w:rsidR="00AE22E2" w:rsidRPr="00E0261F" w:rsidRDefault="00AE22E2" w:rsidP="00AE22E2">
      <w:pPr>
        <w:widowControl/>
        <w:autoSpaceDE w:val="0"/>
        <w:autoSpaceDN w:val="0"/>
        <w:adjustRightInd w:val="0"/>
        <w:rPr>
          <w:color w:val="000000"/>
        </w:rPr>
      </w:pPr>
    </w:p>
    <w:p w:rsidR="00AE22E2" w:rsidRPr="00E0261F" w:rsidRDefault="00AE22E2" w:rsidP="00AE22E2">
      <w:pPr>
        <w:widowControl/>
        <w:autoSpaceDE w:val="0"/>
        <w:autoSpaceDN w:val="0"/>
        <w:adjustRightInd w:val="0"/>
        <w:rPr>
          <w:color w:val="000000"/>
        </w:rPr>
      </w:pPr>
      <w:r w:rsidRPr="00E0261F">
        <w:rPr>
          <w:color w:val="000000"/>
        </w:rPr>
        <w:t xml:space="preserve">Vissa vårdmoment skapar aerosoler, dvs små lätta droppar som kan sväva i luften. Dessa aerosoler kan vara smittförande. Eftersom aerosolens rörelsemönster är svår att beräkna anses hela vårdutrymmet, dvs hela rummet, ha en risk för smittförande aerosol och personlig skyddsutrustning för aerosolbildande vårdmoment krävs </w:t>
      </w:r>
      <w:r w:rsidRPr="00E0261F">
        <w:rPr>
          <w:noProof/>
          <w:color w:val="000000"/>
        </w:rPr>
        <w:t>(2)</w:t>
      </w:r>
      <w:r w:rsidRPr="00E0261F">
        <w:rPr>
          <w:color w:val="000000"/>
        </w:rPr>
        <w:t>.</w:t>
      </w:r>
    </w:p>
    <w:p w:rsidR="00AE22E2" w:rsidRPr="00E0261F" w:rsidRDefault="00AE22E2" w:rsidP="00AE22E2">
      <w:pPr>
        <w:widowControl/>
        <w:autoSpaceDE w:val="0"/>
        <w:autoSpaceDN w:val="0"/>
        <w:adjustRightInd w:val="0"/>
        <w:rPr>
          <w:color w:val="000000"/>
        </w:rPr>
      </w:pPr>
    </w:p>
    <w:p w:rsidR="00AE22E2" w:rsidRDefault="00DD5614" w:rsidP="00AE22E2">
      <w:pPr>
        <w:widowControl/>
        <w:autoSpaceDE w:val="0"/>
        <w:autoSpaceDN w:val="0"/>
        <w:adjustRightInd w:val="0"/>
      </w:pPr>
      <w:hyperlink r:id="rId8" w:history="1">
        <w:r w:rsidR="00AE22E2" w:rsidRPr="00E0261F">
          <w:rPr>
            <w:rStyle w:val="Hyperlnk"/>
          </w:rPr>
          <w:t>Basala hygienrutiner</w:t>
        </w:r>
      </w:hyperlink>
      <w:r w:rsidR="00AE22E2" w:rsidRPr="00E0261F">
        <w:t xml:space="preserve"> är en viktig del för att förhindra smittspridning från patient till personal och från personal till patient (direkt kontaktsmitta) samt mellan patienter, via personalens händer och kläder (indirekt kontaktsmitta) </w:t>
      </w:r>
      <w:r w:rsidR="00AE22E2" w:rsidRPr="00E0261F">
        <w:rPr>
          <w:noProof/>
        </w:rPr>
        <w:t>(3)</w:t>
      </w:r>
      <w:r w:rsidR="00AE22E2" w:rsidRPr="00E0261F">
        <w:t xml:space="preserve">. </w:t>
      </w:r>
    </w:p>
    <w:p w:rsidR="00AE22E2" w:rsidRDefault="00AE22E2" w:rsidP="00AE22E2">
      <w:pPr>
        <w:widowControl/>
        <w:autoSpaceDE w:val="0"/>
        <w:autoSpaceDN w:val="0"/>
        <w:adjustRightInd w:val="0"/>
        <w:rPr>
          <w:color w:val="000000"/>
        </w:rPr>
      </w:pPr>
    </w:p>
    <w:p w:rsidR="00AE22E2" w:rsidRPr="00B96D07" w:rsidRDefault="00AE22E2" w:rsidP="00AE22E2">
      <w:pPr>
        <w:widowControl/>
        <w:autoSpaceDE w:val="0"/>
        <w:autoSpaceDN w:val="0"/>
        <w:adjustRightInd w:val="0"/>
      </w:pPr>
      <w:r>
        <w:t xml:space="preserve">För att skydda personal såväl som patienter rekommenderas starkt att personal bär heltäckande visir i nära kontakt med patienter även i avsaknad av symtom förenliga med covid-19 enligt Vårdgivarguidens </w:t>
      </w:r>
      <w:hyperlink r:id="rId9" w:tgtFrame="_blank" w:history="1">
        <w:r>
          <w:rPr>
            <w:rStyle w:val="Hyperlnk"/>
          </w:rPr>
          <w:t>Smittförebyggande åtgärder för äldre inom vård och omsorg</w:t>
        </w:r>
      </w:hyperlink>
      <w:r>
        <w:t> (6).</w:t>
      </w:r>
    </w:p>
    <w:p w:rsidR="00AE22E2" w:rsidRDefault="00AE22E2" w:rsidP="00AE22E2">
      <w:pPr>
        <w:pStyle w:val="Rubrik2"/>
        <w:ind w:left="0"/>
        <w:rPr>
          <w:iCs w:val="0"/>
          <w:kern w:val="32"/>
          <w:sz w:val="28"/>
        </w:rPr>
      </w:pPr>
    </w:p>
    <w:p w:rsidR="00AE22E2" w:rsidRPr="00672FAE" w:rsidRDefault="00AE22E2" w:rsidP="00AE22E2">
      <w:pPr>
        <w:pStyle w:val="Rubrik2"/>
        <w:ind w:left="0"/>
        <w:rPr>
          <w:iCs w:val="0"/>
          <w:kern w:val="32"/>
          <w:sz w:val="28"/>
        </w:rPr>
      </w:pPr>
      <w:r w:rsidRPr="00672FAE">
        <w:rPr>
          <w:iCs w:val="0"/>
          <w:kern w:val="32"/>
          <w:sz w:val="28"/>
        </w:rPr>
        <w:t>Krav på utrustning i olika vårdmiljöer</w:t>
      </w:r>
    </w:p>
    <w:p w:rsidR="00AE22E2" w:rsidRDefault="00AE22E2" w:rsidP="00AE22E2"/>
    <w:p w:rsidR="00AE22E2" w:rsidRDefault="00AE22E2" w:rsidP="00AE22E2">
      <w:r>
        <w:t xml:space="preserve">Personalen bär personlig skyddsutrustning för att undvika att virus kommer i kontakt med slemhinnor. Den personliga skyddsutrustningen bärs för den egna säkerheten och rekommendationer baseras på rådande kunskapsläge samt kompletteras med lokala riskbedömningar av arbetsmiljö (4). Skyddskläder bärs för att skydda arbetskläderna vid vård och omsorgsmoment, för att inte sprida smittor mellan olika patienter. Vilken utrustning som ska användas vid vård av patienter med covid-19 skiljer sig beroende på vårdmoment. </w:t>
      </w:r>
    </w:p>
    <w:p w:rsidR="00AE22E2" w:rsidRDefault="00AE22E2" w:rsidP="00AE22E2"/>
    <w:p w:rsidR="00AE22E2" w:rsidRDefault="00AE22E2" w:rsidP="00AE22E2">
      <w:pPr>
        <w:pStyle w:val="Default"/>
        <w:spacing w:line="360" w:lineRule="auto"/>
        <w:rPr>
          <w:rFonts w:eastAsia="Times New Roman" w:cs="Arial"/>
          <w:b/>
          <w:bCs/>
          <w:iCs/>
          <w:color w:val="auto"/>
          <w:szCs w:val="28"/>
          <w:lang w:eastAsia="sv-SE"/>
        </w:rPr>
      </w:pPr>
      <w:r w:rsidRPr="00562EFA">
        <w:rPr>
          <w:rFonts w:eastAsia="Times New Roman" w:cs="Arial"/>
          <w:b/>
          <w:bCs/>
          <w:iCs/>
          <w:color w:val="auto"/>
          <w:szCs w:val="28"/>
          <w:lang w:eastAsia="sv-SE"/>
        </w:rPr>
        <w:t>Vistelse i vårdrummet utan närkontakt med patient</w:t>
      </w:r>
      <w:r>
        <w:rPr>
          <w:rFonts w:eastAsia="Times New Roman" w:cs="Arial"/>
          <w:b/>
          <w:bCs/>
          <w:iCs/>
          <w:color w:val="auto"/>
          <w:szCs w:val="28"/>
          <w:lang w:eastAsia="sv-SE"/>
        </w:rPr>
        <w:t xml:space="preserve"> (minst två meter från patient)</w:t>
      </w:r>
    </w:p>
    <w:p w:rsidR="00AE22E2" w:rsidRDefault="00AE22E2" w:rsidP="00AE22E2">
      <w:pPr>
        <w:pStyle w:val="Default"/>
        <w:spacing w:after="240" w:line="360" w:lineRule="auto"/>
        <w:rPr>
          <w:rFonts w:eastAsia="Times New Roman" w:cs="Arial"/>
          <w:bCs/>
          <w:i/>
          <w:iCs/>
          <w:color w:val="auto"/>
          <w:szCs w:val="28"/>
          <w:lang w:eastAsia="sv-SE"/>
        </w:rPr>
      </w:pPr>
      <w:r w:rsidRPr="00562EFA">
        <w:rPr>
          <w:rFonts w:eastAsia="Times New Roman" w:cs="Arial"/>
          <w:bCs/>
          <w:i/>
          <w:iCs/>
          <w:color w:val="auto"/>
          <w:szCs w:val="28"/>
          <w:lang w:eastAsia="sv-SE"/>
        </w:rPr>
        <w:t>Ex</w:t>
      </w:r>
      <w:r>
        <w:rPr>
          <w:rFonts w:eastAsia="Times New Roman" w:cs="Arial"/>
          <w:bCs/>
          <w:i/>
          <w:iCs/>
          <w:color w:val="auto"/>
          <w:szCs w:val="28"/>
          <w:lang w:eastAsia="sv-SE"/>
        </w:rPr>
        <w:t>empel</w:t>
      </w:r>
      <w:r w:rsidRPr="00562EFA">
        <w:rPr>
          <w:rFonts w:eastAsia="Times New Roman" w:cs="Arial"/>
          <w:bCs/>
          <w:i/>
          <w:iCs/>
          <w:color w:val="auto"/>
          <w:szCs w:val="28"/>
          <w:lang w:eastAsia="sv-SE"/>
        </w:rPr>
        <w:t>: samtal, lämna/hämta utrustning då säkerhetsavstånd</w:t>
      </w:r>
      <w:r>
        <w:rPr>
          <w:rFonts w:eastAsia="Times New Roman" w:cs="Arial"/>
          <w:bCs/>
          <w:i/>
          <w:iCs/>
          <w:color w:val="auto"/>
          <w:szCs w:val="28"/>
          <w:lang w:eastAsia="sv-SE"/>
        </w:rPr>
        <w:t xml:space="preserve"> på</w:t>
      </w:r>
      <w:r w:rsidRPr="00562EFA">
        <w:rPr>
          <w:rFonts w:eastAsia="Times New Roman" w:cs="Arial"/>
          <w:bCs/>
          <w:i/>
          <w:iCs/>
          <w:color w:val="auto"/>
          <w:szCs w:val="28"/>
          <w:lang w:eastAsia="sv-SE"/>
        </w:rPr>
        <w:t xml:space="preserve"> </w:t>
      </w:r>
      <w:r>
        <w:rPr>
          <w:rFonts w:eastAsia="Times New Roman" w:cs="Arial"/>
          <w:bCs/>
          <w:i/>
          <w:iCs/>
          <w:color w:val="auto"/>
          <w:szCs w:val="28"/>
          <w:lang w:eastAsia="sv-SE"/>
        </w:rPr>
        <w:t>två</w:t>
      </w:r>
      <w:r w:rsidRPr="00562EFA">
        <w:rPr>
          <w:rFonts w:eastAsia="Times New Roman" w:cs="Arial"/>
          <w:bCs/>
          <w:i/>
          <w:iCs/>
          <w:color w:val="auto"/>
          <w:szCs w:val="28"/>
          <w:lang w:eastAsia="sv-SE"/>
        </w:rPr>
        <w:t xml:space="preserve"> m</w:t>
      </w:r>
      <w:r>
        <w:rPr>
          <w:rFonts w:eastAsia="Times New Roman" w:cs="Arial"/>
          <w:bCs/>
          <w:i/>
          <w:iCs/>
          <w:color w:val="auto"/>
          <w:szCs w:val="28"/>
          <w:lang w:eastAsia="sv-SE"/>
        </w:rPr>
        <w:t>eter</w:t>
      </w:r>
      <w:r w:rsidRPr="00562EFA">
        <w:rPr>
          <w:rFonts w:eastAsia="Times New Roman" w:cs="Arial"/>
          <w:bCs/>
          <w:i/>
          <w:iCs/>
          <w:color w:val="auto"/>
          <w:szCs w:val="28"/>
          <w:lang w:eastAsia="sv-SE"/>
        </w:rPr>
        <w:t xml:space="preserve"> kan hållas</w:t>
      </w:r>
      <w:r>
        <w:rPr>
          <w:rFonts w:eastAsia="Times New Roman" w:cs="Arial"/>
          <w:bCs/>
          <w:i/>
          <w:iCs/>
          <w:color w:val="auto"/>
          <w:szCs w:val="28"/>
          <w:lang w:eastAsia="sv-SE"/>
        </w:rPr>
        <w:t>.</w:t>
      </w:r>
    </w:p>
    <w:p w:rsidR="00AE22E2" w:rsidRDefault="00AE22E2" w:rsidP="00AE22E2">
      <w:pPr>
        <w:pStyle w:val="Default"/>
        <w:rPr>
          <w:rFonts w:eastAsia="Times New Roman" w:cs="Arial"/>
          <w:bCs/>
          <w:iCs/>
          <w:color w:val="auto"/>
          <w:szCs w:val="28"/>
          <w:lang w:eastAsia="sv-SE"/>
        </w:rPr>
      </w:pPr>
      <w:r>
        <w:rPr>
          <w:rFonts w:eastAsia="Times New Roman" w:cs="Arial"/>
          <w:bCs/>
          <w:iCs/>
          <w:color w:val="auto"/>
          <w:szCs w:val="28"/>
          <w:lang w:eastAsia="sv-SE"/>
        </w:rPr>
        <w:t xml:space="preserve">Eftersom covid-19 smittar via dropp- och kontaktsmitta kan vårdpersonal vistas i ett patientrum om man kan hålla två meters avstånd till patienten och förutsatt att inga aerosolbildande vårdmoment utförs (se nedan). </w:t>
      </w:r>
    </w:p>
    <w:p w:rsidR="00AE22E2" w:rsidRDefault="00AE22E2" w:rsidP="00AE22E2">
      <w:pPr>
        <w:pStyle w:val="Default"/>
        <w:spacing w:before="240"/>
        <w:rPr>
          <w:rFonts w:eastAsia="Times New Roman" w:cs="Arial"/>
          <w:bCs/>
          <w:iCs/>
          <w:color w:val="auto"/>
          <w:szCs w:val="28"/>
          <w:lang w:eastAsia="sv-SE"/>
        </w:rPr>
      </w:pPr>
      <w:r>
        <w:rPr>
          <w:rFonts w:eastAsia="Times New Roman" w:cs="Arial"/>
          <w:bCs/>
          <w:iCs/>
          <w:color w:val="auto"/>
          <w:szCs w:val="28"/>
          <w:lang w:eastAsia="sv-SE"/>
        </w:rPr>
        <w:lastRenderedPageBreak/>
        <w:t xml:space="preserve">Arbetsmoment som kan räknas hit är att samtala med minst två meters avstånd till patienten, hämta och lämna </w:t>
      </w:r>
      <w:r w:rsidRPr="004D50E1">
        <w:rPr>
          <w:rFonts w:eastAsia="Times New Roman" w:cs="Arial"/>
          <w:bCs/>
          <w:iCs/>
          <w:color w:val="auto"/>
          <w:szCs w:val="28"/>
          <w:lang w:eastAsia="sv-SE"/>
        </w:rPr>
        <w:t>saker och liknande</w:t>
      </w:r>
      <w:r>
        <w:rPr>
          <w:rFonts w:eastAsia="Times New Roman" w:cs="Arial"/>
          <w:bCs/>
          <w:iCs/>
          <w:color w:val="auto"/>
          <w:szCs w:val="28"/>
          <w:lang w:eastAsia="sv-SE"/>
        </w:rPr>
        <w:t xml:space="preserve">. </w:t>
      </w:r>
      <w:r w:rsidRPr="004D50E1">
        <w:rPr>
          <w:rFonts w:eastAsia="Times New Roman" w:cs="Arial"/>
          <w:bCs/>
          <w:iCs/>
          <w:color w:val="auto"/>
          <w:szCs w:val="28"/>
          <w:lang w:eastAsia="sv-SE"/>
        </w:rPr>
        <w:t>Eftersom arbetsmoment med skyddsavstånd om två meter inte innebär direktkontakt med patienten, behöver inte skyddskläder (engångsförkläde) eller handskar användas. Viktigt att tänka på handhygien genom handtvätt med tvål och vatten alternativt handdesinfektion efter kontakt med</w:t>
      </w:r>
      <w:r>
        <w:rPr>
          <w:rFonts w:eastAsia="Times New Roman" w:cs="Arial"/>
          <w:bCs/>
          <w:iCs/>
          <w:color w:val="auto"/>
          <w:szCs w:val="28"/>
          <w:lang w:eastAsia="sv-SE"/>
        </w:rPr>
        <w:t xml:space="preserve"> tagytor såsom handtag, patientens porslin osv.</w:t>
      </w:r>
    </w:p>
    <w:p w:rsidR="00AE22E2" w:rsidRDefault="00AE22E2" w:rsidP="00AE22E2">
      <w:pPr>
        <w:pStyle w:val="Default"/>
        <w:spacing w:before="240"/>
        <w:rPr>
          <w:rFonts w:eastAsia="Times New Roman" w:cs="Arial"/>
          <w:bCs/>
          <w:iCs/>
          <w:color w:val="auto"/>
          <w:szCs w:val="28"/>
          <w:lang w:eastAsia="sv-SE"/>
        </w:rPr>
      </w:pPr>
    </w:p>
    <w:p w:rsidR="00AE22E2" w:rsidRPr="00562EFA" w:rsidRDefault="00AE22E2" w:rsidP="00AE22E2">
      <w:pPr>
        <w:pStyle w:val="Default"/>
        <w:spacing w:line="360" w:lineRule="auto"/>
        <w:rPr>
          <w:rFonts w:cs="Arial"/>
          <w:b/>
          <w:bCs/>
          <w:iCs/>
          <w:szCs w:val="28"/>
        </w:rPr>
      </w:pPr>
      <w:bookmarkStart w:id="2" w:name="_Hlk38368757"/>
      <w:r w:rsidRPr="00562EFA">
        <w:rPr>
          <w:rFonts w:eastAsia="Times New Roman" w:cs="Arial"/>
          <w:b/>
          <w:bCs/>
          <w:iCs/>
          <w:szCs w:val="28"/>
        </w:rPr>
        <w:t>Arbete nära patient utan aerosolbildande vårdmoment</w:t>
      </w:r>
    </w:p>
    <w:bookmarkEnd w:id="2"/>
    <w:p w:rsidR="00AE22E2" w:rsidRDefault="00AE22E2" w:rsidP="00AE22E2">
      <w:pPr>
        <w:pStyle w:val="Default"/>
        <w:spacing w:after="240" w:line="360" w:lineRule="auto"/>
        <w:rPr>
          <w:rFonts w:eastAsia="Times New Roman" w:cs="Arial"/>
          <w:bCs/>
          <w:i/>
          <w:iCs/>
          <w:szCs w:val="28"/>
        </w:rPr>
      </w:pPr>
      <w:r w:rsidRPr="00562EFA">
        <w:rPr>
          <w:rFonts w:eastAsia="Times New Roman" w:cs="Arial"/>
          <w:bCs/>
          <w:i/>
          <w:iCs/>
          <w:szCs w:val="28"/>
        </w:rPr>
        <w:t>Ex</w:t>
      </w:r>
      <w:r>
        <w:rPr>
          <w:rFonts w:eastAsia="Times New Roman" w:cs="Arial"/>
          <w:bCs/>
          <w:i/>
          <w:iCs/>
          <w:szCs w:val="28"/>
        </w:rPr>
        <w:t>empel</w:t>
      </w:r>
      <w:r w:rsidRPr="00562EFA">
        <w:rPr>
          <w:rFonts w:eastAsia="Times New Roman" w:cs="Arial"/>
          <w:bCs/>
          <w:i/>
          <w:iCs/>
          <w:szCs w:val="28"/>
        </w:rPr>
        <w:t>: basal somatisk undersökning/vård, NPH-prov, undersökning och vård i mun och svalg</w:t>
      </w:r>
      <w:r>
        <w:rPr>
          <w:rFonts w:eastAsia="Times New Roman" w:cs="Arial"/>
          <w:bCs/>
          <w:i/>
          <w:iCs/>
          <w:szCs w:val="28"/>
        </w:rPr>
        <w:t>.</w:t>
      </w:r>
    </w:p>
    <w:p w:rsidR="00AE22E2" w:rsidRDefault="00AE22E2" w:rsidP="00AE22E2">
      <w:pPr>
        <w:pStyle w:val="Default"/>
        <w:rPr>
          <w:rFonts w:cs="Arial"/>
          <w:bCs/>
          <w:iCs/>
          <w:szCs w:val="28"/>
        </w:rPr>
      </w:pPr>
      <w:r>
        <w:rPr>
          <w:rFonts w:cs="Arial"/>
          <w:bCs/>
          <w:iCs/>
          <w:szCs w:val="28"/>
        </w:rPr>
        <w:t xml:space="preserve">Vid arbete inom två meter från patient med covid-19 behöver personalen bära ett personligt skydd för att undvika droppsmitta till egna slemhinnor i ögon, näsa och mun </w:t>
      </w:r>
      <w:r>
        <w:rPr>
          <w:rFonts w:cs="Arial"/>
          <w:bCs/>
          <w:iCs/>
          <w:noProof/>
          <w:szCs w:val="28"/>
        </w:rPr>
        <w:t>(5)</w:t>
      </w:r>
      <w:r>
        <w:rPr>
          <w:rFonts w:cs="Arial"/>
          <w:bCs/>
          <w:iCs/>
          <w:szCs w:val="28"/>
        </w:rPr>
        <w:t xml:space="preserve">. Det finns olika val av personlig skyddsutrustning som delvis kan variera beroende på tillgång av material. Oavsett vilken skyddsutrustning som används är syftet detsamma, dvs skydda personalens slemhinnor från smitta. </w:t>
      </w:r>
      <w:r w:rsidRPr="00941113">
        <w:rPr>
          <w:rFonts w:cs="Arial"/>
          <w:bCs/>
          <w:iCs/>
          <w:color w:val="auto"/>
          <w:szCs w:val="28"/>
        </w:rPr>
        <w:t xml:space="preserve">Den personliga skyddsutrustningen består i första hand av ett heltäckande visir som täcker från pannan ner till </w:t>
      </w:r>
      <w:r w:rsidRPr="00971247">
        <w:rPr>
          <w:rFonts w:cs="Arial"/>
          <w:bCs/>
          <w:iCs/>
          <w:color w:val="auto"/>
          <w:szCs w:val="28"/>
        </w:rPr>
        <w:t>hakan.</w:t>
      </w:r>
      <w:r w:rsidRPr="00971247">
        <w:rPr>
          <w:rFonts w:cs="Arial"/>
          <w:bCs/>
          <w:iCs/>
          <w:szCs w:val="28"/>
        </w:rPr>
        <w:t xml:space="preserve"> Visiret bärs tillsammans med kirurgiskt munskydd alternativt ett andningsskydd (se nedan). Personlig skyddsutrustning kan </w:t>
      </w:r>
      <w:r w:rsidRPr="00971247">
        <w:rPr>
          <w:rFonts w:cs="Arial"/>
          <w:bCs/>
          <w:iCs/>
          <w:color w:val="auto"/>
          <w:szCs w:val="28"/>
        </w:rPr>
        <w:t>också</w:t>
      </w:r>
      <w:r w:rsidRPr="00971247">
        <w:rPr>
          <w:rFonts w:cs="Arial"/>
          <w:bCs/>
          <w:iCs/>
          <w:szCs w:val="28"/>
        </w:rPr>
        <w:t xml:space="preserve"> vara ett halvtäckande visir eller skyddsglasögon i kombination med kirurgiskt</w:t>
      </w:r>
      <w:r w:rsidRPr="00527366">
        <w:rPr>
          <w:rFonts w:cs="Arial"/>
          <w:bCs/>
          <w:iCs/>
          <w:szCs w:val="28"/>
        </w:rPr>
        <w:t xml:space="preserve"> munskydd (IIR)</w:t>
      </w:r>
      <w:r>
        <w:rPr>
          <w:rFonts w:cs="Arial"/>
          <w:bCs/>
          <w:iCs/>
          <w:szCs w:val="28"/>
        </w:rPr>
        <w:t xml:space="preserve"> eller ett </w:t>
      </w:r>
      <w:r w:rsidRPr="00527366">
        <w:rPr>
          <w:rFonts w:cs="Arial"/>
          <w:bCs/>
          <w:iCs/>
          <w:szCs w:val="28"/>
        </w:rPr>
        <w:t>kombinerat visir &amp; munskydd (IIR)</w:t>
      </w:r>
      <w:r>
        <w:rPr>
          <w:rFonts w:cs="Arial"/>
          <w:bCs/>
          <w:iCs/>
          <w:szCs w:val="28"/>
        </w:rPr>
        <w:t>. Den personliga skyddsutrustningen kan bäras i upp till fyra timmar och behöver inte bytas mellan patientkontakter. Engångsvisir ska kastas efter användning och flergångsvisir och skyddsglasögon rengörs enligt anvisningen nedan:</w:t>
      </w:r>
    </w:p>
    <w:p w:rsidR="00AE22E2" w:rsidRDefault="00AE22E2" w:rsidP="00AE22E2">
      <w:pPr>
        <w:pStyle w:val="Default"/>
        <w:numPr>
          <w:ilvl w:val="0"/>
          <w:numId w:val="2"/>
        </w:numPr>
        <w:rPr>
          <w:rFonts w:cs="Arial"/>
          <w:bCs/>
          <w:iCs/>
          <w:szCs w:val="28"/>
        </w:rPr>
      </w:pPr>
      <w:r>
        <w:rPr>
          <w:rFonts w:cs="Arial"/>
          <w:bCs/>
          <w:iCs/>
          <w:szCs w:val="28"/>
        </w:rPr>
        <w:t>Desinfektera händerna med handsprit.</w:t>
      </w:r>
    </w:p>
    <w:p w:rsidR="00AE22E2" w:rsidRDefault="00AE22E2" w:rsidP="00AE22E2">
      <w:pPr>
        <w:pStyle w:val="Default"/>
        <w:numPr>
          <w:ilvl w:val="0"/>
          <w:numId w:val="2"/>
        </w:numPr>
        <w:rPr>
          <w:rFonts w:cs="Arial"/>
          <w:bCs/>
          <w:iCs/>
          <w:szCs w:val="28"/>
        </w:rPr>
      </w:pPr>
      <w:r>
        <w:rPr>
          <w:rFonts w:cs="Arial"/>
          <w:bCs/>
          <w:iCs/>
          <w:szCs w:val="28"/>
        </w:rPr>
        <w:t>Tag på skyddshandskar.</w:t>
      </w:r>
    </w:p>
    <w:p w:rsidR="00AE22E2" w:rsidRDefault="00AE22E2" w:rsidP="00AE22E2">
      <w:pPr>
        <w:pStyle w:val="Default"/>
        <w:numPr>
          <w:ilvl w:val="0"/>
          <w:numId w:val="2"/>
        </w:numPr>
        <w:rPr>
          <w:rFonts w:cs="Arial"/>
          <w:bCs/>
          <w:iCs/>
          <w:szCs w:val="28"/>
        </w:rPr>
      </w:pPr>
      <w:r>
        <w:rPr>
          <w:rFonts w:cs="Arial"/>
          <w:bCs/>
          <w:iCs/>
          <w:szCs w:val="28"/>
        </w:rPr>
        <w:t>Desinfektera visirets/skyddsglasögonens hårdplastdelar (ej skumgummidelen på visir) med ytdesinfektionsmedel med tensid.</w:t>
      </w:r>
    </w:p>
    <w:p w:rsidR="00AE22E2" w:rsidRDefault="00AE22E2" w:rsidP="00AE22E2">
      <w:pPr>
        <w:pStyle w:val="Default"/>
        <w:numPr>
          <w:ilvl w:val="0"/>
          <w:numId w:val="2"/>
        </w:numPr>
        <w:rPr>
          <w:rFonts w:cs="Arial"/>
          <w:bCs/>
          <w:iCs/>
          <w:szCs w:val="28"/>
        </w:rPr>
      </w:pPr>
      <w:r>
        <w:rPr>
          <w:rFonts w:cs="Arial"/>
          <w:bCs/>
          <w:iCs/>
          <w:szCs w:val="28"/>
        </w:rPr>
        <w:t>Häng upp eller placera visiret så det kan torka.</w:t>
      </w:r>
    </w:p>
    <w:p w:rsidR="00AE22E2" w:rsidRDefault="00AE22E2" w:rsidP="00AE22E2">
      <w:pPr>
        <w:pStyle w:val="Default"/>
        <w:numPr>
          <w:ilvl w:val="0"/>
          <w:numId w:val="2"/>
        </w:numPr>
        <w:rPr>
          <w:rFonts w:cs="Arial"/>
          <w:bCs/>
          <w:iCs/>
          <w:szCs w:val="28"/>
        </w:rPr>
      </w:pPr>
      <w:r>
        <w:rPr>
          <w:rFonts w:cs="Arial"/>
          <w:bCs/>
          <w:iCs/>
          <w:szCs w:val="28"/>
        </w:rPr>
        <w:t xml:space="preserve">Ta av skyddshandskar. </w:t>
      </w:r>
    </w:p>
    <w:p w:rsidR="00AE22E2" w:rsidRPr="00CC6E20" w:rsidRDefault="00AE22E2" w:rsidP="00AE22E2">
      <w:pPr>
        <w:pStyle w:val="Default"/>
        <w:numPr>
          <w:ilvl w:val="0"/>
          <w:numId w:val="2"/>
        </w:numPr>
        <w:rPr>
          <w:rFonts w:cs="Arial"/>
          <w:bCs/>
          <w:iCs/>
          <w:szCs w:val="28"/>
        </w:rPr>
      </w:pPr>
      <w:r>
        <w:rPr>
          <w:rFonts w:cs="Arial"/>
          <w:bCs/>
          <w:iCs/>
          <w:szCs w:val="28"/>
        </w:rPr>
        <w:t>Desinfektera händerna med handsprit.</w:t>
      </w:r>
    </w:p>
    <w:p w:rsidR="00AE22E2" w:rsidRDefault="00AE22E2" w:rsidP="00AE22E2">
      <w:pPr>
        <w:pStyle w:val="Default"/>
        <w:rPr>
          <w:rFonts w:cs="Arial"/>
          <w:bCs/>
          <w:iCs/>
          <w:szCs w:val="28"/>
        </w:rPr>
      </w:pPr>
    </w:p>
    <w:p w:rsidR="00AE22E2" w:rsidRDefault="00AE22E2" w:rsidP="00AE22E2">
      <w:pPr>
        <w:pStyle w:val="Default"/>
        <w:spacing w:after="240"/>
        <w:rPr>
          <w:rFonts w:cs="Arial"/>
          <w:bCs/>
          <w:iCs/>
          <w:szCs w:val="28"/>
        </w:rPr>
      </w:pPr>
      <w:r w:rsidRPr="005A6E63">
        <w:rPr>
          <w:rFonts w:cs="Arial"/>
          <w:bCs/>
          <w:iCs/>
          <w:szCs w:val="28"/>
        </w:rPr>
        <w:t>Ett kirurgiskt munskydd</w:t>
      </w:r>
      <w:r>
        <w:rPr>
          <w:rFonts w:cs="Arial"/>
          <w:bCs/>
          <w:iCs/>
          <w:szCs w:val="28"/>
        </w:rPr>
        <w:t xml:space="preserve"> </w:t>
      </w:r>
      <w:r w:rsidRPr="00527366">
        <w:rPr>
          <w:rFonts w:cs="Arial"/>
          <w:bCs/>
          <w:iCs/>
          <w:szCs w:val="28"/>
        </w:rPr>
        <w:t>(IIR)</w:t>
      </w:r>
      <w:r>
        <w:rPr>
          <w:rFonts w:cs="Arial"/>
          <w:bCs/>
          <w:iCs/>
          <w:szCs w:val="28"/>
        </w:rPr>
        <w:t xml:space="preserve"> </w:t>
      </w:r>
      <w:r w:rsidRPr="005A6E63">
        <w:rPr>
          <w:rFonts w:cs="Arial"/>
          <w:bCs/>
          <w:iCs/>
          <w:szCs w:val="28"/>
        </w:rPr>
        <w:t>används för att skydda från mikroorganismer</w:t>
      </w:r>
      <w:r>
        <w:rPr>
          <w:rFonts w:cs="Arial"/>
          <w:bCs/>
          <w:iCs/>
          <w:szCs w:val="28"/>
        </w:rPr>
        <w:t xml:space="preserve"> och </w:t>
      </w:r>
      <w:r w:rsidRPr="005A6E63">
        <w:rPr>
          <w:rFonts w:cs="Arial"/>
          <w:bCs/>
          <w:iCs/>
          <w:szCs w:val="28"/>
        </w:rPr>
        <w:t xml:space="preserve">mot vätskestänk </w:t>
      </w:r>
      <w:r>
        <w:rPr>
          <w:rFonts w:cs="Arial"/>
          <w:bCs/>
          <w:iCs/>
          <w:szCs w:val="28"/>
        </w:rPr>
        <w:t>(</w:t>
      </w:r>
      <w:r w:rsidRPr="005A6E63">
        <w:rPr>
          <w:rFonts w:cs="Arial"/>
          <w:bCs/>
          <w:iCs/>
          <w:szCs w:val="28"/>
        </w:rPr>
        <w:t>&gt;120mmHg</w:t>
      </w:r>
      <w:r>
        <w:rPr>
          <w:rFonts w:cs="Arial"/>
          <w:bCs/>
          <w:iCs/>
          <w:szCs w:val="28"/>
        </w:rPr>
        <w:t xml:space="preserve">), </w:t>
      </w:r>
      <w:r w:rsidRPr="005A6E63">
        <w:rPr>
          <w:rFonts w:cs="Arial"/>
          <w:bCs/>
          <w:iCs/>
          <w:szCs w:val="28"/>
        </w:rPr>
        <w:t>ex</w:t>
      </w:r>
      <w:r>
        <w:rPr>
          <w:rFonts w:cs="Arial"/>
          <w:bCs/>
          <w:iCs/>
          <w:szCs w:val="28"/>
        </w:rPr>
        <w:t>empelvis</w:t>
      </w:r>
      <w:r w:rsidRPr="005A6E63">
        <w:rPr>
          <w:rFonts w:cs="Arial"/>
          <w:bCs/>
          <w:iCs/>
          <w:szCs w:val="28"/>
        </w:rPr>
        <w:t xml:space="preserve"> droppar från hostningar och </w:t>
      </w:r>
      <w:r w:rsidRPr="00BE4B1E">
        <w:rPr>
          <w:rFonts w:cs="Arial"/>
          <w:bCs/>
          <w:iCs/>
          <w:szCs w:val="28"/>
        </w:rPr>
        <w:t>nysningar. ”R” i benämningen anger vätskeresistens, då ett munskydd/andningsskydd utan vätskeresistens används ska det kombineras med heltäckande visir</w:t>
      </w:r>
      <w:r>
        <w:rPr>
          <w:rFonts w:cs="Arial"/>
          <w:bCs/>
          <w:iCs/>
          <w:szCs w:val="28"/>
        </w:rPr>
        <w:t xml:space="preserve"> (dvs </w:t>
      </w:r>
      <w:r>
        <w:rPr>
          <w:rFonts w:cs="Arial"/>
          <w:bCs/>
          <w:iCs/>
          <w:szCs w:val="28"/>
          <w:u w:val="single"/>
        </w:rPr>
        <w:t>inte</w:t>
      </w:r>
      <w:r>
        <w:rPr>
          <w:rFonts w:cs="Arial"/>
          <w:bCs/>
          <w:iCs/>
          <w:szCs w:val="28"/>
        </w:rPr>
        <w:t xml:space="preserve"> </w:t>
      </w:r>
      <w:r w:rsidRPr="00971247">
        <w:rPr>
          <w:rFonts w:cs="Arial"/>
          <w:bCs/>
          <w:iCs/>
          <w:szCs w:val="28"/>
        </w:rPr>
        <w:t>halvtäckande visir eller skyddsglasögon</w:t>
      </w:r>
      <w:r>
        <w:rPr>
          <w:rFonts w:cs="Arial"/>
          <w:bCs/>
          <w:iCs/>
          <w:szCs w:val="28"/>
        </w:rPr>
        <w:t>)</w:t>
      </w:r>
      <w:r w:rsidRPr="00BE4B1E">
        <w:rPr>
          <w:rFonts w:cs="Arial"/>
          <w:bCs/>
          <w:iCs/>
          <w:szCs w:val="28"/>
        </w:rPr>
        <w:t xml:space="preserve">. </w:t>
      </w:r>
    </w:p>
    <w:p w:rsidR="00AE22E2" w:rsidRDefault="00AE22E2" w:rsidP="00AE22E2">
      <w:pPr>
        <w:pStyle w:val="Default"/>
        <w:rPr>
          <w:rFonts w:eastAsia="Times New Roman" w:cs="Arial"/>
          <w:bCs/>
          <w:iCs/>
          <w:color w:val="auto"/>
          <w:szCs w:val="28"/>
          <w:lang w:eastAsia="sv-SE"/>
        </w:rPr>
      </w:pPr>
      <w:r>
        <w:rPr>
          <w:rFonts w:eastAsia="Times New Roman" w:cs="Arial"/>
          <w:bCs/>
          <w:iCs/>
          <w:color w:val="auto"/>
          <w:szCs w:val="28"/>
          <w:lang w:eastAsia="sv-SE"/>
        </w:rPr>
        <w:t xml:space="preserve">Efter kontakt med smittad patient ska särskild vikt läggas på personlig handhygien. Viruset klarar inte fettlösande produkter och tvättas därför bort genom mekanisk rengöring med tvål och ljummet vatten alternativt handdesinfektion. Följ </w:t>
      </w:r>
      <w:hyperlink r:id="rId10" w:history="1">
        <w:r>
          <w:rPr>
            <w:rStyle w:val="Hyperlnk"/>
          </w:rPr>
          <w:t>ba</w:t>
        </w:r>
        <w:r w:rsidRPr="00672FAE">
          <w:rPr>
            <w:rStyle w:val="Hyperlnk"/>
          </w:rPr>
          <w:t>sala hygienrutiner</w:t>
        </w:r>
      </w:hyperlink>
      <w:r>
        <w:rPr>
          <w:rStyle w:val="Hyperlnk"/>
        </w:rPr>
        <w:t>.</w:t>
      </w:r>
      <w:r>
        <w:rPr>
          <w:rFonts w:eastAsia="Times New Roman" w:cs="Arial"/>
          <w:bCs/>
          <w:iCs/>
          <w:color w:val="auto"/>
          <w:szCs w:val="28"/>
          <w:lang w:eastAsia="sv-SE"/>
        </w:rPr>
        <w:t xml:space="preserve"> </w:t>
      </w:r>
    </w:p>
    <w:p w:rsidR="00AE22E2" w:rsidRDefault="00AE22E2" w:rsidP="00AE22E2">
      <w:pPr>
        <w:pStyle w:val="Default"/>
        <w:rPr>
          <w:rFonts w:eastAsia="Times New Roman" w:cs="Arial"/>
          <w:bCs/>
          <w:iCs/>
          <w:color w:val="auto"/>
          <w:szCs w:val="28"/>
          <w:lang w:eastAsia="sv-SE"/>
        </w:rPr>
      </w:pPr>
    </w:p>
    <w:p w:rsidR="00AE22E2" w:rsidRDefault="00AE22E2" w:rsidP="00AE22E2">
      <w:pPr>
        <w:pStyle w:val="Default"/>
        <w:rPr>
          <w:rFonts w:eastAsia="Times New Roman" w:cs="Arial"/>
          <w:bCs/>
          <w:iCs/>
          <w:color w:val="auto"/>
          <w:szCs w:val="28"/>
          <w:lang w:eastAsia="sv-SE"/>
        </w:rPr>
      </w:pPr>
      <w:r>
        <w:rPr>
          <w:rFonts w:eastAsia="Times New Roman" w:cs="Arial"/>
          <w:bCs/>
          <w:iCs/>
          <w:color w:val="auto"/>
          <w:szCs w:val="28"/>
          <w:lang w:eastAsia="sv-SE"/>
        </w:rPr>
        <w:t xml:space="preserve">Skyddsklädseln följer riktlinjen </w:t>
      </w:r>
      <w:hyperlink r:id="rId11" w:history="1">
        <w:r w:rsidRPr="0075344E">
          <w:rPr>
            <w:rStyle w:val="Hyperlnk"/>
            <w:rFonts w:eastAsia="Times New Roman" w:cs="Arial"/>
            <w:bCs/>
            <w:iCs/>
            <w:szCs w:val="28"/>
            <w:lang w:eastAsia="sv-SE"/>
          </w:rPr>
          <w:t>Klädregler för personal på Karolinska Universitetssjukhuset</w:t>
        </w:r>
      </w:hyperlink>
      <w:r>
        <w:rPr>
          <w:rFonts w:eastAsia="Times New Roman" w:cs="Arial"/>
          <w:bCs/>
          <w:iCs/>
          <w:color w:val="auto"/>
          <w:szCs w:val="28"/>
          <w:lang w:eastAsia="sv-SE"/>
        </w:rPr>
        <w:t>, dvs att skyddsförkläde ska användas för att skydda arbetskläderna så att inte smitta förs mellan patienter. Vid situation där armar riskerar att kontamineras kan långärmat skyddsförkläde användas. Handskar används vid kontakt med kroppsvätskor.</w:t>
      </w:r>
    </w:p>
    <w:p w:rsidR="00AE22E2" w:rsidRDefault="00AE22E2" w:rsidP="00AE22E2">
      <w:pPr>
        <w:pStyle w:val="Default"/>
        <w:spacing w:line="360" w:lineRule="auto"/>
        <w:rPr>
          <w:rFonts w:eastAsia="Times New Roman" w:cs="Arial"/>
          <w:b/>
          <w:bCs/>
          <w:iCs/>
          <w:szCs w:val="28"/>
        </w:rPr>
      </w:pPr>
    </w:p>
    <w:p w:rsidR="00AE22E2" w:rsidRPr="00562EFA" w:rsidRDefault="00AE22E2" w:rsidP="00AE22E2">
      <w:pPr>
        <w:pStyle w:val="Default"/>
        <w:spacing w:line="360" w:lineRule="auto"/>
        <w:rPr>
          <w:rFonts w:cs="Arial"/>
          <w:b/>
          <w:bCs/>
          <w:iCs/>
          <w:szCs w:val="28"/>
        </w:rPr>
      </w:pPr>
      <w:r w:rsidRPr="00562EFA">
        <w:rPr>
          <w:rFonts w:eastAsia="Times New Roman" w:cs="Arial"/>
          <w:b/>
          <w:bCs/>
          <w:iCs/>
          <w:szCs w:val="28"/>
        </w:rPr>
        <w:lastRenderedPageBreak/>
        <w:t>Arbete nära patient med aerosolbildande moment</w:t>
      </w:r>
    </w:p>
    <w:p w:rsidR="00AE22E2" w:rsidRDefault="00AE22E2" w:rsidP="00AE22E2">
      <w:pPr>
        <w:pStyle w:val="Default"/>
        <w:spacing w:after="240" w:line="360" w:lineRule="auto"/>
        <w:rPr>
          <w:rFonts w:eastAsia="Times New Roman" w:cs="Arial"/>
          <w:bCs/>
          <w:i/>
          <w:iCs/>
          <w:szCs w:val="28"/>
        </w:rPr>
      </w:pPr>
      <w:r w:rsidRPr="00562EFA">
        <w:rPr>
          <w:rFonts w:eastAsia="Times New Roman" w:cs="Arial"/>
          <w:bCs/>
          <w:i/>
          <w:iCs/>
          <w:szCs w:val="28"/>
        </w:rPr>
        <w:t>Ex</w:t>
      </w:r>
      <w:r>
        <w:rPr>
          <w:rFonts w:eastAsia="Times New Roman" w:cs="Arial"/>
          <w:bCs/>
          <w:i/>
          <w:iCs/>
          <w:szCs w:val="28"/>
        </w:rPr>
        <w:t>empel</w:t>
      </w:r>
      <w:r w:rsidRPr="00562EFA">
        <w:rPr>
          <w:rFonts w:eastAsia="Times New Roman" w:cs="Arial"/>
          <w:bCs/>
          <w:i/>
          <w:iCs/>
          <w:szCs w:val="28"/>
        </w:rPr>
        <w:t>: NIV-vård, CPAP-behandling, intubation/extubation, HLR, inhalation</w:t>
      </w:r>
      <w:r>
        <w:rPr>
          <w:rFonts w:eastAsia="Times New Roman" w:cs="Arial"/>
          <w:bCs/>
          <w:i/>
          <w:iCs/>
          <w:szCs w:val="28"/>
        </w:rPr>
        <w:t>.</w:t>
      </w:r>
    </w:p>
    <w:p w:rsidR="00AE22E2" w:rsidRDefault="00AE22E2" w:rsidP="00AE22E2">
      <w:pPr>
        <w:pStyle w:val="Default"/>
        <w:spacing w:after="240"/>
        <w:rPr>
          <w:rFonts w:cs="Arial"/>
          <w:bCs/>
          <w:iCs/>
          <w:szCs w:val="28"/>
        </w:rPr>
      </w:pPr>
      <w:r>
        <w:rPr>
          <w:rFonts w:cs="Arial"/>
          <w:bCs/>
          <w:iCs/>
          <w:szCs w:val="28"/>
        </w:rPr>
        <w:t xml:space="preserve">Aerosoler som skapas vid vårdmoment skiljer sig från aerosoler som kan uppstå i samband med hostning och nysning. Vid hostning och nysning bildas större aerosoler (droppar) som är tyngre och faller till marken inom några sekunder – och inte längre än två meter från patienten. </w:t>
      </w:r>
    </w:p>
    <w:p w:rsidR="00AE22E2" w:rsidRDefault="00AE22E2" w:rsidP="00AE22E2">
      <w:pPr>
        <w:pStyle w:val="Default"/>
        <w:spacing w:after="240"/>
        <w:rPr>
          <w:rFonts w:cs="Arial"/>
          <w:bCs/>
          <w:iCs/>
          <w:szCs w:val="28"/>
        </w:rPr>
      </w:pPr>
      <w:r>
        <w:rPr>
          <w:rFonts w:cs="Arial"/>
          <w:bCs/>
          <w:iCs/>
          <w:szCs w:val="28"/>
        </w:rPr>
        <w:t xml:space="preserve">Speciella vårdmoment kan däremot skapa aerosoler som kan vara smittförande. Eftersom det finns en osäkerhet i hur dessa aerosoler rör sig och hur långt de färdas följer Karolinska Universitetssjukhuset och Region Stockholm en försiktighetsprincip. För att skydda personalens slemhinnor ska alla personer i rummet med aerosolbildande vårdmoment bära personlig skyddsutrustning med andningsskydd (FFP2/N95) i kombination med ett heltäckande visir. Detta innebär alltså att hela rummet där vårdaktiviteten äger rum betraktas som yta där aerosoler kan förekomma men inte utanför en stängd dörr </w:t>
      </w:r>
      <w:r>
        <w:rPr>
          <w:rFonts w:cs="Arial"/>
          <w:bCs/>
          <w:iCs/>
          <w:noProof/>
          <w:szCs w:val="28"/>
        </w:rPr>
        <w:t>(2)</w:t>
      </w:r>
      <w:r>
        <w:rPr>
          <w:rFonts w:cs="Arial"/>
          <w:bCs/>
          <w:iCs/>
          <w:szCs w:val="28"/>
        </w:rPr>
        <w:t xml:space="preserve">. </w:t>
      </w:r>
    </w:p>
    <w:p w:rsidR="00AE22E2" w:rsidRDefault="00AE22E2" w:rsidP="00AE22E2">
      <w:pPr>
        <w:pStyle w:val="Default"/>
        <w:spacing w:after="240"/>
      </w:pPr>
      <w:r w:rsidRPr="00585D83">
        <w:t xml:space="preserve">Ett andningsskydd </w:t>
      </w:r>
      <w:r>
        <w:t xml:space="preserve">(FFP2/N95) </w:t>
      </w:r>
      <w:r w:rsidRPr="00585D83">
        <w:t>skyddar bäraren mot aerosoler</w:t>
      </w:r>
      <w:r>
        <w:t xml:space="preserve"> som skapats vid vårdmoment</w:t>
      </w:r>
      <w:r w:rsidRPr="00585D83">
        <w:t>.</w:t>
      </w:r>
      <w:r>
        <w:t xml:space="preserve"> Eftersom de flesta andningsskydd som nu finns tillgängliga saknar en täckt ventil ska dessa kombineras med ett heltäckande visir som extra säkerhet. Den personliga skyddsutrustningen tas av utanför vårdrummet med aerosolbildande vårdmoment, se </w:t>
      </w:r>
      <w:hyperlink r:id="rId12" w:history="1">
        <w:r w:rsidRPr="00565CCA">
          <w:rPr>
            <w:rStyle w:val="Hyperlnk"/>
          </w:rPr>
          <w:t>Avklädningsrutin</w:t>
        </w:r>
      </w:hyperlink>
      <w:r>
        <w:t>. Lokala undantag kan förekomma i lokaler med skyddsventilation.</w:t>
      </w:r>
    </w:p>
    <w:p w:rsidR="00AE22E2" w:rsidRDefault="00AE22E2" w:rsidP="00AE22E2">
      <w:pPr>
        <w:pStyle w:val="Default"/>
        <w:spacing w:after="240"/>
      </w:pPr>
      <w:r>
        <w:t xml:space="preserve">För skyddskläder gäller samma rutin som vid </w:t>
      </w:r>
      <w:r w:rsidRPr="00565CCA">
        <w:t>Arbete nära patient utan aerosolbildande vårdmoment</w:t>
      </w:r>
      <w:r>
        <w:t>, ovan.</w:t>
      </w:r>
    </w:p>
    <w:p w:rsidR="00AE22E2" w:rsidRDefault="00AE22E2" w:rsidP="00AE22E2">
      <w:pPr>
        <w:widowControl/>
        <w:rPr>
          <w:b/>
          <w:sz w:val="28"/>
          <w:szCs w:val="28"/>
        </w:rPr>
      </w:pPr>
      <w:r>
        <w:rPr>
          <w:b/>
          <w:sz w:val="28"/>
          <w:szCs w:val="28"/>
        </w:rPr>
        <w:t>Referenser</w:t>
      </w:r>
    </w:p>
    <w:p w:rsidR="00AE22E2" w:rsidRDefault="00AE22E2" w:rsidP="00AE22E2"/>
    <w:p w:rsidR="00AE22E2" w:rsidRPr="00826196" w:rsidRDefault="00AE22E2" w:rsidP="00AE22E2">
      <w:pPr>
        <w:pStyle w:val="EndNoteBibliography"/>
        <w:numPr>
          <w:ilvl w:val="0"/>
          <w:numId w:val="1"/>
        </w:numPr>
        <w:rPr>
          <w:sz w:val="22"/>
        </w:rPr>
      </w:pPr>
      <w:r w:rsidRPr="00826196">
        <w:rPr>
          <w:sz w:val="22"/>
        </w:rPr>
        <w:t xml:space="preserve">Folkhälsomyndigheten. Rekommendationer för handläggning och val av skyddsåtgärder mot covid-19 inom vård och omsorg. Folkhälsomyndigheten 2020. Hämtad 2020-04-21 </w:t>
      </w:r>
      <w:hyperlink r:id="rId13" w:history="1">
        <w:r w:rsidRPr="00826196">
          <w:rPr>
            <w:rFonts w:ascii="Segoe UI" w:eastAsiaTheme="minorHAnsi" w:hAnsi="Segoe UI" w:cs="Segoe UI"/>
            <w:color w:val="0000FF"/>
            <w:sz w:val="16"/>
            <w:szCs w:val="18"/>
            <w:u w:val="single"/>
            <w:lang w:eastAsia="en-US"/>
          </w:rPr>
          <w:t>https://www.folkhalsomyndigheten.se/publicerat-material/publikationsarkiv/r/rekommendationer-for-handlaggning/</w:t>
        </w:r>
      </w:hyperlink>
    </w:p>
    <w:p w:rsidR="00AE22E2" w:rsidRPr="00826196" w:rsidRDefault="00AE22E2" w:rsidP="00AE22E2">
      <w:pPr>
        <w:pStyle w:val="EndNoteBibliography"/>
        <w:numPr>
          <w:ilvl w:val="0"/>
          <w:numId w:val="1"/>
        </w:numPr>
        <w:rPr>
          <w:sz w:val="22"/>
        </w:rPr>
      </w:pPr>
      <w:r w:rsidRPr="00826196">
        <w:rPr>
          <w:sz w:val="22"/>
        </w:rPr>
        <w:t>Vårdgivarguiden Region Stockholm. Skyddsutrustning vid aerosolbildande procedurer hos patient med covid-19. Vårdhygien 2020. Hämtad 2020-04-21</w:t>
      </w:r>
      <w:r w:rsidRPr="00826196">
        <w:rPr>
          <w:rFonts w:ascii="Segoe UI" w:eastAsiaTheme="minorHAnsi" w:hAnsi="Segoe UI" w:cs="Segoe UI"/>
          <w:sz w:val="16"/>
          <w:szCs w:val="18"/>
          <w:u w:val="single"/>
          <w:lang w:eastAsia="en-US"/>
        </w:rPr>
        <w:t xml:space="preserve"> </w:t>
      </w:r>
      <w:hyperlink r:id="rId14" w:history="1">
        <w:r w:rsidRPr="00826196">
          <w:rPr>
            <w:rStyle w:val="Hyperlnk"/>
            <w:rFonts w:ascii="Segoe UI" w:eastAsiaTheme="minorHAnsi" w:hAnsi="Segoe UI" w:cs="Segoe UI"/>
            <w:sz w:val="16"/>
            <w:szCs w:val="18"/>
            <w:lang w:eastAsia="en-US"/>
          </w:rPr>
          <w:t>https://vardgivarguiden.se/globalassets/utveckling/corona/aerosolbildande-vardmoment.pdf</w:t>
        </w:r>
      </w:hyperlink>
    </w:p>
    <w:p w:rsidR="00AE22E2" w:rsidRPr="00826196" w:rsidRDefault="00AE22E2" w:rsidP="00AE22E2">
      <w:pPr>
        <w:pStyle w:val="EndNoteBibliography"/>
        <w:numPr>
          <w:ilvl w:val="0"/>
          <w:numId w:val="1"/>
        </w:numPr>
        <w:rPr>
          <w:sz w:val="22"/>
        </w:rPr>
      </w:pPr>
      <w:r w:rsidRPr="00826196">
        <w:rPr>
          <w:sz w:val="22"/>
        </w:rPr>
        <w:t>Socialstyrelsens föreskrifter och allmänna råd om basal hygien i vård och omsorg. Socialstyrelsen SOSFS 2015:10. Hämtad 2020-04-21</w:t>
      </w:r>
    </w:p>
    <w:p w:rsidR="00AE22E2" w:rsidRPr="00826196" w:rsidRDefault="00DD5614" w:rsidP="00AE22E2">
      <w:pPr>
        <w:pStyle w:val="EndNoteBibliography"/>
        <w:ind w:left="720"/>
        <w:rPr>
          <w:sz w:val="22"/>
        </w:rPr>
      </w:pPr>
      <w:hyperlink r:id="rId15" w:history="1">
        <w:r w:rsidR="00AE22E2" w:rsidRPr="00826196">
          <w:rPr>
            <w:rStyle w:val="Hyperlnk"/>
            <w:rFonts w:ascii="Segoe UI" w:eastAsiaTheme="minorHAnsi" w:hAnsi="Segoe UI" w:cs="Segoe UI"/>
            <w:sz w:val="16"/>
            <w:szCs w:val="18"/>
            <w:lang w:eastAsia="en-US"/>
          </w:rPr>
          <w:t>https://www.socialstyrelsen.se/regler-och-riktlinjer/foreskrifter-och-allmanna-rad/konsoliderade-foreskrifter/201510-om-basal-hygien-i-vard-och-omsorg/</w:t>
        </w:r>
      </w:hyperlink>
    </w:p>
    <w:p w:rsidR="00AE22E2" w:rsidRPr="0093385B" w:rsidRDefault="00AE22E2" w:rsidP="00AE22E2">
      <w:pPr>
        <w:pStyle w:val="EndNoteBibliography"/>
        <w:numPr>
          <w:ilvl w:val="0"/>
          <w:numId w:val="1"/>
        </w:numPr>
        <w:rPr>
          <w:sz w:val="22"/>
        </w:rPr>
      </w:pPr>
      <w:r w:rsidRPr="00F006E5">
        <w:rPr>
          <w:sz w:val="22"/>
        </w:rPr>
        <w:t>Johansson A; Det är ingen som chansar. Sjukhusläkaren 2020-02-20</w:t>
      </w:r>
      <w:r>
        <w:rPr>
          <w:sz w:val="22"/>
        </w:rPr>
        <w:t xml:space="preserve"> </w:t>
      </w:r>
      <w:hyperlink r:id="rId16" w:history="1">
        <w:r w:rsidRPr="00F006E5">
          <w:rPr>
            <w:sz w:val="22"/>
          </w:rPr>
          <w:t>https://www.sjukhuslakaren.se/hygienlakare-det-ar-ingen-som-chansar/</w:t>
        </w:r>
      </w:hyperlink>
    </w:p>
    <w:p w:rsidR="00AE22E2" w:rsidRPr="0093385B" w:rsidRDefault="00AE22E2" w:rsidP="00AE22E2">
      <w:pPr>
        <w:pStyle w:val="EndNoteBibliography"/>
        <w:numPr>
          <w:ilvl w:val="0"/>
          <w:numId w:val="1"/>
        </w:numPr>
        <w:rPr>
          <w:sz w:val="22"/>
        </w:rPr>
      </w:pPr>
      <w:r w:rsidRPr="00826196">
        <w:rPr>
          <w:sz w:val="22"/>
        </w:rPr>
        <w:t xml:space="preserve">Vårdgivarguiden Region Stockholm. Information om stänkskydd. Vårdhygien 2020. Hämtad 2020-04-21 </w:t>
      </w:r>
      <w:hyperlink r:id="rId17" w:history="1">
        <w:r w:rsidRPr="00826196">
          <w:rPr>
            <w:rFonts w:ascii="Segoe UI" w:eastAsiaTheme="minorHAnsi" w:hAnsi="Segoe UI" w:cs="Segoe UI"/>
            <w:color w:val="0000FF"/>
            <w:sz w:val="16"/>
            <w:szCs w:val="18"/>
            <w:u w:val="single"/>
            <w:lang w:eastAsia="en-US"/>
          </w:rPr>
          <w:t>https://vardgivarguiden.se/globalassets/kunskapsstod/vardhygien/smittamne-handlingsprogram-och-riktlinjer/information-om-stankskydd-.pdf</w:t>
        </w:r>
      </w:hyperlink>
    </w:p>
    <w:p w:rsidR="00AE22E2" w:rsidRPr="0093385B" w:rsidRDefault="00AE22E2" w:rsidP="00AE22E2">
      <w:pPr>
        <w:pStyle w:val="EndNoteBibliography"/>
        <w:numPr>
          <w:ilvl w:val="0"/>
          <w:numId w:val="1"/>
        </w:numPr>
        <w:rPr>
          <w:rFonts w:ascii="Segoe UI" w:eastAsiaTheme="minorHAnsi" w:hAnsi="Segoe UI" w:cs="Segoe UI"/>
          <w:color w:val="0000FF"/>
          <w:sz w:val="16"/>
          <w:szCs w:val="18"/>
          <w:u w:val="single"/>
          <w:lang w:eastAsia="en-US"/>
        </w:rPr>
      </w:pPr>
      <w:r w:rsidRPr="0093385B">
        <w:rPr>
          <w:sz w:val="22"/>
        </w:rPr>
        <w:t xml:space="preserve">Vårdgivarguiden Region Stockholm. Smittförebyggande åtgärder för äldre inom vård och omsorg. </w:t>
      </w:r>
      <w:r>
        <w:rPr>
          <w:sz w:val="22"/>
        </w:rPr>
        <w:t xml:space="preserve">RSSL 2020. </w:t>
      </w:r>
      <w:r w:rsidRPr="0093385B">
        <w:rPr>
          <w:sz w:val="22"/>
        </w:rPr>
        <w:t>Hämtad 2020-0</w:t>
      </w:r>
      <w:r>
        <w:rPr>
          <w:sz w:val="22"/>
        </w:rPr>
        <w:t>9</w:t>
      </w:r>
      <w:r w:rsidRPr="0093385B">
        <w:rPr>
          <w:sz w:val="22"/>
        </w:rPr>
        <w:t>-</w:t>
      </w:r>
      <w:r>
        <w:rPr>
          <w:sz w:val="22"/>
        </w:rPr>
        <w:t>30</w:t>
      </w:r>
      <w:r w:rsidRPr="0093385B">
        <w:rPr>
          <w:sz w:val="22"/>
        </w:rPr>
        <w:t xml:space="preserve"> </w:t>
      </w:r>
      <w:hyperlink r:id="rId18" w:history="1">
        <w:r w:rsidRPr="0093385B">
          <w:rPr>
            <w:rFonts w:ascii="Segoe UI" w:eastAsiaTheme="minorHAnsi" w:hAnsi="Segoe UI" w:cs="Segoe UI"/>
            <w:color w:val="0000FF"/>
            <w:sz w:val="16"/>
            <w:szCs w:val="18"/>
            <w:lang w:eastAsia="en-US"/>
          </w:rPr>
          <w:t>https://vardgivarguiden.se/contentassets/4e062fecda7c4756956473c0f1c4bf2c/smittforebyggande-atgarder-for-aldre_8-maj.pdf</w:t>
        </w:r>
      </w:hyperlink>
    </w:p>
    <w:p w:rsidR="00AE22E2" w:rsidRDefault="00AE22E2" w:rsidP="00AE22E2">
      <w:pPr>
        <w:pStyle w:val="EndNoteBibliography"/>
        <w:ind w:left="720"/>
      </w:pPr>
    </w:p>
    <w:p w:rsidR="00AE22E2" w:rsidRDefault="00AE22E2" w:rsidP="00AE22E2">
      <w:pPr>
        <w:widowControl/>
      </w:pPr>
      <w:r>
        <w:rPr>
          <w:b/>
          <w:sz w:val="28"/>
          <w:szCs w:val="28"/>
        </w:rPr>
        <w:t>Versions</w:t>
      </w:r>
      <w:r w:rsidRPr="0073674B">
        <w:rPr>
          <w:b/>
          <w:sz w:val="28"/>
          <w:szCs w:val="28"/>
        </w:rPr>
        <w:t>historik</w:t>
      </w:r>
    </w:p>
    <w:tbl>
      <w:tblPr>
        <w:tblStyle w:val="Tabellrutnt"/>
        <w:tblW w:w="0" w:type="auto"/>
        <w:tblLook w:val="0020" w:firstRow="1" w:lastRow="0" w:firstColumn="0" w:lastColumn="0" w:noHBand="0" w:noVBand="0"/>
      </w:tblPr>
      <w:tblGrid>
        <w:gridCol w:w="1242"/>
        <w:gridCol w:w="1418"/>
        <w:gridCol w:w="4248"/>
        <w:gridCol w:w="2303"/>
      </w:tblGrid>
      <w:tr w:rsidR="00AE22E2" w:rsidRPr="0073674B" w:rsidTr="0014190C">
        <w:tc>
          <w:tcPr>
            <w:tcW w:w="1242" w:type="dxa"/>
            <w:shd w:val="clear" w:color="auto" w:fill="D9D9D9" w:themeFill="background1" w:themeFillShade="D9"/>
          </w:tcPr>
          <w:p w:rsidR="00AE22E2" w:rsidRPr="0073674B" w:rsidRDefault="00AE22E2" w:rsidP="0014190C">
            <w:pPr>
              <w:spacing w:before="120" w:after="120"/>
              <w:jc w:val="both"/>
              <w:rPr>
                <w:b/>
                <w:bCs/>
              </w:rPr>
            </w:pPr>
            <w:r w:rsidRPr="0073674B">
              <w:rPr>
                <w:b/>
                <w:bCs/>
              </w:rPr>
              <w:t>Version</w:t>
            </w:r>
          </w:p>
        </w:tc>
        <w:tc>
          <w:tcPr>
            <w:tcW w:w="1418" w:type="dxa"/>
            <w:shd w:val="clear" w:color="auto" w:fill="D9D9D9" w:themeFill="background1" w:themeFillShade="D9"/>
          </w:tcPr>
          <w:p w:rsidR="00AE22E2" w:rsidRPr="0073674B" w:rsidRDefault="00AE22E2" w:rsidP="0014190C">
            <w:pPr>
              <w:spacing w:before="120" w:after="120"/>
              <w:jc w:val="both"/>
              <w:rPr>
                <w:b/>
                <w:bCs/>
              </w:rPr>
            </w:pPr>
            <w:r w:rsidRPr="0073674B">
              <w:rPr>
                <w:b/>
                <w:bCs/>
              </w:rPr>
              <w:t>Datum</w:t>
            </w:r>
          </w:p>
        </w:tc>
        <w:tc>
          <w:tcPr>
            <w:tcW w:w="4248" w:type="dxa"/>
            <w:shd w:val="clear" w:color="auto" w:fill="D9D9D9" w:themeFill="background1" w:themeFillShade="D9"/>
          </w:tcPr>
          <w:p w:rsidR="00AE22E2" w:rsidRPr="0073674B" w:rsidRDefault="00AE22E2" w:rsidP="0014190C">
            <w:pPr>
              <w:spacing w:before="120" w:after="120"/>
              <w:jc w:val="both"/>
              <w:rPr>
                <w:b/>
                <w:bCs/>
              </w:rPr>
            </w:pPr>
            <w:r w:rsidRPr="0073674B">
              <w:rPr>
                <w:b/>
                <w:bCs/>
              </w:rPr>
              <w:t>Förändring och kommentar</w:t>
            </w:r>
          </w:p>
        </w:tc>
        <w:tc>
          <w:tcPr>
            <w:tcW w:w="2303" w:type="dxa"/>
            <w:shd w:val="clear" w:color="auto" w:fill="D9D9D9" w:themeFill="background1" w:themeFillShade="D9"/>
          </w:tcPr>
          <w:p w:rsidR="00AE22E2" w:rsidRPr="0073674B" w:rsidRDefault="00AE22E2" w:rsidP="0014190C">
            <w:pPr>
              <w:spacing w:before="120" w:after="120"/>
              <w:jc w:val="both"/>
              <w:rPr>
                <w:b/>
                <w:bCs/>
              </w:rPr>
            </w:pPr>
            <w:r w:rsidRPr="0073674B">
              <w:rPr>
                <w:b/>
                <w:bCs/>
              </w:rPr>
              <w:t>Ansvarig</w:t>
            </w:r>
          </w:p>
        </w:tc>
      </w:tr>
      <w:tr w:rsidR="00AE22E2" w:rsidRPr="0073674B" w:rsidTr="0014190C">
        <w:tc>
          <w:tcPr>
            <w:tcW w:w="1242" w:type="dxa"/>
          </w:tcPr>
          <w:p w:rsidR="00AE22E2" w:rsidRPr="0073674B" w:rsidRDefault="00AE22E2" w:rsidP="0014190C">
            <w:r>
              <w:t>1</w:t>
            </w:r>
          </w:p>
        </w:tc>
        <w:tc>
          <w:tcPr>
            <w:tcW w:w="1418" w:type="dxa"/>
          </w:tcPr>
          <w:p w:rsidR="00AE22E2" w:rsidRPr="0073674B" w:rsidRDefault="00AE22E2" w:rsidP="0014190C">
            <w:r>
              <w:t>2020-04-22</w:t>
            </w:r>
          </w:p>
        </w:tc>
        <w:tc>
          <w:tcPr>
            <w:tcW w:w="4248" w:type="dxa"/>
          </w:tcPr>
          <w:p w:rsidR="00AE22E2" w:rsidRDefault="00AE22E2" w:rsidP="0014190C">
            <w:r>
              <w:t xml:space="preserve">Ny riktlinje, komplement till </w:t>
            </w:r>
            <w:r w:rsidRPr="00E0261F">
              <w:t>Adekvat skyddsutrustning vid möjlig eller känd covid-19</w:t>
            </w:r>
          </w:p>
          <w:p w:rsidR="00AE22E2" w:rsidRPr="0073674B" w:rsidRDefault="00AE22E2" w:rsidP="0014190C">
            <w:r>
              <w:t>Utarbetad av: Helena Thulin, Chefsjuksköterska och Ylva Landin, Kvalitetssamordnare</w:t>
            </w:r>
          </w:p>
        </w:tc>
        <w:tc>
          <w:tcPr>
            <w:tcW w:w="2303" w:type="dxa"/>
          </w:tcPr>
          <w:p w:rsidR="00AE22E2" w:rsidRPr="0073674B" w:rsidRDefault="00AE22E2" w:rsidP="0014190C">
            <w:r>
              <w:t>Filippa Nyberg</w:t>
            </w:r>
          </w:p>
        </w:tc>
      </w:tr>
      <w:tr w:rsidR="00AE22E2" w:rsidRPr="0073674B" w:rsidTr="0014190C">
        <w:tc>
          <w:tcPr>
            <w:tcW w:w="1242" w:type="dxa"/>
          </w:tcPr>
          <w:p w:rsidR="00AE22E2" w:rsidRDefault="00AE22E2" w:rsidP="0014190C">
            <w:r>
              <w:t>2</w:t>
            </w:r>
          </w:p>
        </w:tc>
        <w:tc>
          <w:tcPr>
            <w:tcW w:w="1418" w:type="dxa"/>
          </w:tcPr>
          <w:p w:rsidR="00AE22E2" w:rsidRDefault="00AE22E2" w:rsidP="0014190C">
            <w:r>
              <w:t>2020-06-03</w:t>
            </w:r>
          </w:p>
        </w:tc>
        <w:tc>
          <w:tcPr>
            <w:tcW w:w="4248" w:type="dxa"/>
          </w:tcPr>
          <w:p w:rsidR="00AE22E2" w:rsidRDefault="00AE22E2" w:rsidP="0014190C">
            <w:r>
              <w:t>Uppdaterat bruten länk</w:t>
            </w:r>
          </w:p>
        </w:tc>
        <w:tc>
          <w:tcPr>
            <w:tcW w:w="2303" w:type="dxa"/>
          </w:tcPr>
          <w:p w:rsidR="00AE22E2" w:rsidRDefault="00AE22E2" w:rsidP="0014190C">
            <w:r>
              <w:t>Filippa Nyberg</w:t>
            </w:r>
          </w:p>
        </w:tc>
      </w:tr>
      <w:tr w:rsidR="00AE22E2" w:rsidRPr="0073674B" w:rsidTr="0014190C">
        <w:tc>
          <w:tcPr>
            <w:tcW w:w="1242" w:type="dxa"/>
          </w:tcPr>
          <w:p w:rsidR="00AE22E2" w:rsidRDefault="00AE22E2" w:rsidP="0014190C">
            <w:r>
              <w:t>3</w:t>
            </w:r>
          </w:p>
        </w:tc>
        <w:tc>
          <w:tcPr>
            <w:tcW w:w="1418" w:type="dxa"/>
          </w:tcPr>
          <w:p w:rsidR="00AE22E2" w:rsidRDefault="00AE22E2" w:rsidP="0014190C">
            <w:r>
              <w:t>2020-07-02</w:t>
            </w:r>
          </w:p>
        </w:tc>
        <w:tc>
          <w:tcPr>
            <w:tcW w:w="4248" w:type="dxa"/>
          </w:tcPr>
          <w:p w:rsidR="00AE22E2" w:rsidRDefault="00AE22E2" w:rsidP="0014190C">
            <w:r>
              <w:t>Tillägg om mun/andningsskydd enligt FHM rekommendation 20200625 samt Nationellt vårdprogram för misstänkt och bekräftad covid-19 ver. 1.1. 2020.</w:t>
            </w:r>
          </w:p>
        </w:tc>
        <w:tc>
          <w:tcPr>
            <w:tcW w:w="2303" w:type="dxa"/>
          </w:tcPr>
          <w:p w:rsidR="00AE22E2" w:rsidRDefault="00AE22E2" w:rsidP="0014190C">
            <w:r>
              <w:t>Filippa Nyberg</w:t>
            </w:r>
          </w:p>
        </w:tc>
      </w:tr>
      <w:tr w:rsidR="00AE22E2" w:rsidRPr="0073674B" w:rsidTr="0014190C">
        <w:tc>
          <w:tcPr>
            <w:tcW w:w="1242" w:type="dxa"/>
          </w:tcPr>
          <w:p w:rsidR="00AE22E2" w:rsidRDefault="00AE22E2" w:rsidP="0014190C">
            <w:r>
              <w:t>4 &amp; 5</w:t>
            </w:r>
          </w:p>
        </w:tc>
        <w:tc>
          <w:tcPr>
            <w:tcW w:w="1418" w:type="dxa"/>
          </w:tcPr>
          <w:p w:rsidR="00AE22E2" w:rsidRDefault="00AE22E2" w:rsidP="0014190C">
            <w:r>
              <w:t>2020-07-24</w:t>
            </w:r>
          </w:p>
        </w:tc>
        <w:tc>
          <w:tcPr>
            <w:tcW w:w="4248" w:type="dxa"/>
          </w:tcPr>
          <w:p w:rsidR="00AE22E2" w:rsidRDefault="00AE22E2" w:rsidP="0014190C">
            <w:r>
              <w:t>Ny skrivning om visir. Engångsvisir får inte återanvändas längre.</w:t>
            </w:r>
          </w:p>
          <w:p w:rsidR="00AE22E2" w:rsidRDefault="00AE22E2" w:rsidP="0014190C">
            <w:r>
              <w:t>Uppdatering av: Tomas Movin och Peter Ryd</w:t>
            </w:r>
          </w:p>
        </w:tc>
        <w:tc>
          <w:tcPr>
            <w:tcW w:w="2303" w:type="dxa"/>
          </w:tcPr>
          <w:p w:rsidR="00AE22E2" w:rsidRDefault="00AE22E2" w:rsidP="0014190C">
            <w:r>
              <w:t>Tomas Movin</w:t>
            </w:r>
          </w:p>
        </w:tc>
      </w:tr>
      <w:tr w:rsidR="00AE22E2" w:rsidRPr="0073674B" w:rsidTr="0014190C">
        <w:tc>
          <w:tcPr>
            <w:tcW w:w="1242" w:type="dxa"/>
          </w:tcPr>
          <w:p w:rsidR="00AE22E2" w:rsidRDefault="00AE22E2" w:rsidP="0014190C">
            <w:r>
              <w:t>6</w:t>
            </w:r>
          </w:p>
        </w:tc>
        <w:tc>
          <w:tcPr>
            <w:tcW w:w="1418" w:type="dxa"/>
          </w:tcPr>
          <w:p w:rsidR="00AE22E2" w:rsidRDefault="00AE22E2" w:rsidP="0014190C">
            <w:r>
              <w:t>2020-09-30</w:t>
            </w:r>
          </w:p>
        </w:tc>
        <w:tc>
          <w:tcPr>
            <w:tcW w:w="4248" w:type="dxa"/>
          </w:tcPr>
          <w:p w:rsidR="00AE22E2" w:rsidRDefault="00AE22E2" w:rsidP="0014190C">
            <w:r>
              <w:t>Tillägg om rekommendation visir vid patientkontakt ej covid-19. Borttagen otydlig text med exempel. Helena Thulin och Åsa Hällström</w:t>
            </w:r>
          </w:p>
        </w:tc>
        <w:tc>
          <w:tcPr>
            <w:tcW w:w="2303" w:type="dxa"/>
          </w:tcPr>
          <w:p w:rsidR="00AE22E2" w:rsidRDefault="00AE22E2" w:rsidP="0014190C">
            <w:r>
              <w:t>Filippa Nyberg</w:t>
            </w:r>
          </w:p>
        </w:tc>
      </w:tr>
      <w:tr w:rsidR="007D56D0" w:rsidRPr="0073674B" w:rsidTr="0014190C">
        <w:tc>
          <w:tcPr>
            <w:tcW w:w="1242" w:type="dxa"/>
          </w:tcPr>
          <w:p w:rsidR="007D56D0" w:rsidRDefault="007D56D0" w:rsidP="0014190C">
            <w:r>
              <w:t>7</w:t>
            </w:r>
          </w:p>
        </w:tc>
        <w:tc>
          <w:tcPr>
            <w:tcW w:w="1418" w:type="dxa"/>
          </w:tcPr>
          <w:p w:rsidR="007D56D0" w:rsidRDefault="007D56D0" w:rsidP="0014190C">
            <w:r>
              <w:t>2020-10-21</w:t>
            </w:r>
          </w:p>
        </w:tc>
        <w:tc>
          <w:tcPr>
            <w:tcW w:w="4248" w:type="dxa"/>
          </w:tcPr>
          <w:p w:rsidR="007D56D0" w:rsidRDefault="007D56D0" w:rsidP="0014190C">
            <w:r>
              <w:t>Byte av namn från Adekvat skyddsutrustning vid möjlig eller känd covid-19, riktlinje.</w:t>
            </w:r>
          </w:p>
        </w:tc>
        <w:tc>
          <w:tcPr>
            <w:tcW w:w="2303" w:type="dxa"/>
          </w:tcPr>
          <w:p w:rsidR="007D56D0" w:rsidRDefault="007D56D0" w:rsidP="0014190C">
            <w:r>
              <w:t>Filippa Nyberg</w:t>
            </w:r>
          </w:p>
        </w:tc>
      </w:tr>
    </w:tbl>
    <w:p w:rsidR="00AE22E2" w:rsidRPr="006330C0" w:rsidRDefault="00AE22E2" w:rsidP="00AE22E2"/>
    <w:p w:rsidR="00AE22E2" w:rsidRPr="006330C0" w:rsidRDefault="00AE22E2" w:rsidP="00AE22E2"/>
    <w:p w:rsidR="009D2946" w:rsidRPr="00046189" w:rsidRDefault="009D2946" w:rsidP="00730505"/>
    <w:sectPr w:rsidR="009D2946" w:rsidRPr="00046189" w:rsidSect="00FE15A1">
      <w:headerReference w:type="default" r:id="rId19"/>
      <w:footerReference w:type="default" r:id="rId20"/>
      <w:headerReference w:type="first" r:id="rId21"/>
      <w:footerReference w:type="first" r:id="rId22"/>
      <w:pgSz w:w="11906" w:h="16838" w:code="9"/>
      <w:pgMar w:top="1985" w:right="847" w:bottom="1985" w:left="1701" w:header="783"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BF" w:rsidRDefault="00996DBF" w:rsidP="00F47081">
      <w:r>
        <w:separator/>
      </w:r>
    </w:p>
  </w:endnote>
  <w:endnote w:type="continuationSeparator" w:id="0">
    <w:p w:rsidR="00996DBF" w:rsidRDefault="00996DBF" w:rsidP="00F4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244"/>
      <w:gridCol w:w="1276"/>
      <w:gridCol w:w="1669"/>
    </w:tblGrid>
    <w:tr w:rsidR="00792109" w:rsidRPr="00BD7647" w:rsidTr="005C7CF9">
      <w:tc>
        <w:tcPr>
          <w:tcW w:w="1101" w:type="dxa"/>
        </w:tcPr>
        <w:p w:rsidR="00792109" w:rsidRPr="00BD7647" w:rsidRDefault="00792109" w:rsidP="005C7C25">
          <w:pPr>
            <w:tabs>
              <w:tab w:val="left" w:pos="5010"/>
              <w:tab w:val="left" w:pos="6663"/>
            </w:tabs>
            <w:rPr>
              <w:rFonts w:asciiTheme="minorHAnsi" w:hAnsiTheme="minorHAnsi"/>
              <w:sz w:val="16"/>
              <w:szCs w:val="16"/>
            </w:rPr>
          </w:pPr>
          <w:r w:rsidRPr="00BD7647">
            <w:rPr>
              <w:rFonts w:asciiTheme="minorHAnsi" w:hAnsiTheme="minorHAnsi"/>
              <w:sz w:val="16"/>
              <w:szCs w:val="16"/>
            </w:rPr>
            <w:t>Handläggare:</w:t>
          </w:r>
        </w:p>
      </w:tc>
      <w:tc>
        <w:tcPr>
          <w:tcW w:w="5244" w:type="dxa"/>
        </w:tcPr>
        <w:p w:rsidR="00792109" w:rsidRPr="00BD7647" w:rsidRDefault="000D14CC" w:rsidP="005C7C25">
          <w:pPr>
            <w:tabs>
              <w:tab w:val="left" w:pos="5010"/>
              <w:tab w:val="left" w:pos="6663"/>
            </w:tabs>
            <w:rPr>
              <w:rFonts w:asciiTheme="minorHAnsi" w:hAnsiTheme="minorHAnsi"/>
              <w:sz w:val="16"/>
              <w:szCs w:val="16"/>
            </w:rPr>
          </w:pPr>
          <w:bookmarkStart w:id="5" w:name="handläggare_sf"/>
          <w:r>
            <w:rPr>
              <w:rFonts w:asciiTheme="minorHAnsi" w:hAnsiTheme="minorHAnsi"/>
              <w:sz w:val="16"/>
              <w:szCs w:val="16"/>
            </w:rPr>
            <w:t>Helena K Thulin/Karolinska/SLL;Pernilla Helmersson/Karolinska/SLL;Ylva C Landin/Karolinska/SLL</w:t>
          </w:r>
          <w:bookmarkEnd w:id="5"/>
        </w:p>
      </w:tc>
      <w:tc>
        <w:tcPr>
          <w:tcW w:w="1276" w:type="dxa"/>
        </w:tcPr>
        <w:p w:rsidR="00792109" w:rsidRPr="00BD7647" w:rsidRDefault="00792109" w:rsidP="005C7C25">
          <w:pPr>
            <w:tabs>
              <w:tab w:val="left" w:pos="5010"/>
              <w:tab w:val="left" w:pos="6663"/>
            </w:tabs>
            <w:rPr>
              <w:rFonts w:asciiTheme="minorHAnsi" w:hAnsiTheme="minorHAnsi"/>
              <w:sz w:val="16"/>
              <w:szCs w:val="16"/>
            </w:rPr>
          </w:pPr>
          <w:r w:rsidRPr="00BD7647">
            <w:rPr>
              <w:rFonts w:asciiTheme="minorHAnsi" w:hAnsiTheme="minorHAnsi"/>
              <w:sz w:val="16"/>
              <w:szCs w:val="16"/>
            </w:rPr>
            <w:t>Dokumentnr:</w:t>
          </w:r>
          <w:r>
            <w:rPr>
              <w:rFonts w:asciiTheme="minorHAnsi" w:hAnsiTheme="minorHAnsi"/>
              <w:sz w:val="16"/>
              <w:szCs w:val="16"/>
            </w:rPr>
            <w:t xml:space="preserve"> </w:t>
          </w:r>
        </w:p>
      </w:tc>
      <w:tc>
        <w:tcPr>
          <w:tcW w:w="1669" w:type="dxa"/>
        </w:tcPr>
        <w:p w:rsidR="00792109" w:rsidRPr="00BD7647" w:rsidRDefault="000D14CC" w:rsidP="005C7C25">
          <w:pPr>
            <w:tabs>
              <w:tab w:val="left" w:pos="5010"/>
              <w:tab w:val="left" w:pos="6663"/>
            </w:tabs>
            <w:rPr>
              <w:rFonts w:asciiTheme="minorHAnsi" w:hAnsiTheme="minorHAnsi"/>
              <w:sz w:val="16"/>
              <w:szCs w:val="16"/>
            </w:rPr>
          </w:pPr>
          <w:bookmarkStart w:id="6" w:name="dokumentnr_sf"/>
          <w:bookmarkStart w:id="7" w:name="löpnummer_sf"/>
          <w:bookmarkEnd w:id="6"/>
          <w:r>
            <w:rPr>
              <w:rFonts w:asciiTheme="minorHAnsi" w:hAnsiTheme="minorHAnsi"/>
              <w:sz w:val="16"/>
              <w:szCs w:val="16"/>
            </w:rPr>
            <w:t>STAB6648</w:t>
          </w:r>
          <w:bookmarkEnd w:id="7"/>
        </w:p>
      </w:tc>
    </w:tr>
    <w:tr w:rsidR="00792109" w:rsidRPr="00BD7647" w:rsidTr="005C7CF9">
      <w:trPr>
        <w:trHeight w:val="73"/>
      </w:trPr>
      <w:tc>
        <w:tcPr>
          <w:tcW w:w="1101" w:type="dxa"/>
        </w:tcPr>
        <w:p w:rsidR="00792109" w:rsidRPr="00BD7647" w:rsidRDefault="00792109" w:rsidP="005C7C25">
          <w:pPr>
            <w:tabs>
              <w:tab w:val="left" w:pos="5010"/>
              <w:tab w:val="left" w:pos="6663"/>
            </w:tabs>
            <w:rPr>
              <w:rFonts w:asciiTheme="minorHAnsi" w:hAnsiTheme="minorHAnsi"/>
              <w:sz w:val="16"/>
              <w:szCs w:val="16"/>
            </w:rPr>
          </w:pPr>
          <w:r w:rsidRPr="00BD7647">
            <w:rPr>
              <w:rFonts w:asciiTheme="minorHAnsi" w:hAnsiTheme="minorHAnsi"/>
              <w:sz w:val="16"/>
              <w:szCs w:val="16"/>
            </w:rPr>
            <w:t>Fastställare:</w:t>
          </w:r>
        </w:p>
      </w:tc>
      <w:tc>
        <w:tcPr>
          <w:tcW w:w="5244" w:type="dxa"/>
        </w:tcPr>
        <w:p w:rsidR="00792109" w:rsidRPr="00BD7647" w:rsidRDefault="000D14CC" w:rsidP="005C7C25">
          <w:pPr>
            <w:tabs>
              <w:tab w:val="left" w:pos="5010"/>
              <w:tab w:val="left" w:pos="6663"/>
            </w:tabs>
            <w:rPr>
              <w:rFonts w:asciiTheme="minorHAnsi" w:hAnsiTheme="minorHAnsi"/>
              <w:sz w:val="16"/>
              <w:szCs w:val="16"/>
            </w:rPr>
          </w:pPr>
          <w:bookmarkStart w:id="8" w:name="fastställare_sf"/>
          <w:r>
            <w:rPr>
              <w:rFonts w:asciiTheme="minorHAnsi" w:hAnsiTheme="minorHAnsi"/>
              <w:sz w:val="16"/>
              <w:szCs w:val="16"/>
            </w:rPr>
            <w:t>Filippa Nyberg/Karolinska/SLL</w:t>
          </w:r>
          <w:bookmarkEnd w:id="8"/>
        </w:p>
      </w:tc>
      <w:tc>
        <w:tcPr>
          <w:tcW w:w="1276" w:type="dxa"/>
        </w:tcPr>
        <w:p w:rsidR="00792109" w:rsidRPr="00BD7647" w:rsidRDefault="00792109" w:rsidP="005C7C25">
          <w:pPr>
            <w:tabs>
              <w:tab w:val="left" w:pos="5010"/>
              <w:tab w:val="left" w:pos="6663"/>
            </w:tabs>
            <w:rPr>
              <w:rFonts w:asciiTheme="minorHAnsi" w:hAnsiTheme="minorHAnsi"/>
              <w:sz w:val="16"/>
              <w:szCs w:val="16"/>
            </w:rPr>
          </w:pPr>
          <w:r w:rsidRPr="00BD7647">
            <w:rPr>
              <w:rFonts w:asciiTheme="minorHAnsi" w:hAnsiTheme="minorHAnsi"/>
              <w:sz w:val="16"/>
              <w:szCs w:val="16"/>
            </w:rPr>
            <w:t>Version:</w:t>
          </w:r>
        </w:p>
      </w:tc>
      <w:tc>
        <w:tcPr>
          <w:tcW w:w="1669" w:type="dxa"/>
        </w:tcPr>
        <w:p w:rsidR="00792109" w:rsidRPr="00BD7647" w:rsidRDefault="000D14CC" w:rsidP="005C7C25">
          <w:pPr>
            <w:tabs>
              <w:tab w:val="left" w:pos="5010"/>
              <w:tab w:val="left" w:pos="6663"/>
            </w:tabs>
            <w:rPr>
              <w:rFonts w:asciiTheme="minorHAnsi" w:hAnsiTheme="minorHAnsi"/>
              <w:sz w:val="16"/>
              <w:szCs w:val="16"/>
            </w:rPr>
          </w:pPr>
          <w:bookmarkStart w:id="9" w:name="version_sf"/>
          <w:r>
            <w:rPr>
              <w:rFonts w:asciiTheme="minorHAnsi" w:hAnsiTheme="minorHAnsi"/>
              <w:sz w:val="16"/>
              <w:szCs w:val="16"/>
            </w:rPr>
            <w:t>7</w:t>
          </w:r>
          <w:bookmarkEnd w:id="9"/>
        </w:p>
      </w:tc>
    </w:tr>
    <w:tr w:rsidR="001C5ECA" w:rsidRPr="00BD7647" w:rsidTr="005C7CF9">
      <w:tc>
        <w:tcPr>
          <w:tcW w:w="1101" w:type="dxa"/>
        </w:tcPr>
        <w:p w:rsidR="001C5ECA" w:rsidRPr="00BD7647" w:rsidRDefault="001C5ECA" w:rsidP="005C7C25">
          <w:pPr>
            <w:tabs>
              <w:tab w:val="left" w:pos="5010"/>
              <w:tab w:val="left" w:pos="6663"/>
            </w:tabs>
            <w:rPr>
              <w:rFonts w:asciiTheme="minorHAnsi" w:hAnsiTheme="minorHAnsi"/>
              <w:sz w:val="16"/>
              <w:szCs w:val="16"/>
            </w:rPr>
          </w:pPr>
          <w:r>
            <w:rPr>
              <w:rFonts w:asciiTheme="minorHAnsi" w:hAnsiTheme="minorHAnsi"/>
              <w:sz w:val="16"/>
              <w:szCs w:val="16"/>
            </w:rPr>
            <w:t>Organisation:</w:t>
          </w:r>
        </w:p>
      </w:tc>
      <w:tc>
        <w:tcPr>
          <w:tcW w:w="5244" w:type="dxa"/>
        </w:tcPr>
        <w:p w:rsidR="001C5ECA" w:rsidRPr="00BD7647" w:rsidRDefault="001C5ECA" w:rsidP="005C7C25">
          <w:pPr>
            <w:tabs>
              <w:tab w:val="left" w:pos="5010"/>
              <w:tab w:val="left" w:pos="6663"/>
            </w:tabs>
            <w:rPr>
              <w:rFonts w:asciiTheme="minorHAnsi" w:hAnsiTheme="minorHAnsi"/>
              <w:sz w:val="16"/>
              <w:szCs w:val="16"/>
            </w:rPr>
          </w:pPr>
          <w:bookmarkStart w:id="10" w:name="organisation_sf"/>
          <w:bookmarkEnd w:id="10"/>
        </w:p>
      </w:tc>
      <w:tc>
        <w:tcPr>
          <w:tcW w:w="1276" w:type="dxa"/>
        </w:tcPr>
        <w:p w:rsidR="001C5ECA" w:rsidRPr="00792109" w:rsidRDefault="001C5ECA" w:rsidP="00E8302B">
          <w:pPr>
            <w:tabs>
              <w:tab w:val="left" w:pos="5010"/>
              <w:tab w:val="left" w:pos="6663"/>
            </w:tabs>
            <w:rPr>
              <w:rFonts w:asciiTheme="minorHAnsi" w:hAnsiTheme="minorHAnsi"/>
              <w:sz w:val="16"/>
              <w:szCs w:val="16"/>
            </w:rPr>
          </w:pPr>
          <w:r w:rsidRPr="00792109">
            <w:rPr>
              <w:rFonts w:asciiTheme="minorHAnsi" w:hAnsiTheme="minorHAnsi"/>
              <w:sz w:val="16"/>
              <w:szCs w:val="16"/>
            </w:rPr>
            <w:t>Giltig fr o m:</w:t>
          </w:r>
          <w:r w:rsidR="008765DF">
            <w:rPr>
              <w:rFonts w:asciiTheme="minorHAnsi" w:hAnsiTheme="minorHAnsi"/>
              <w:sz w:val="16"/>
              <w:szCs w:val="16"/>
            </w:rPr>
            <w:t xml:space="preserve"> </w:t>
          </w:r>
        </w:p>
      </w:tc>
      <w:tc>
        <w:tcPr>
          <w:tcW w:w="1669" w:type="dxa"/>
        </w:tcPr>
        <w:p w:rsidR="001C5ECA" w:rsidRPr="00792109" w:rsidRDefault="000D14CC" w:rsidP="00E8302B">
          <w:pPr>
            <w:tabs>
              <w:tab w:val="left" w:pos="5010"/>
              <w:tab w:val="left" w:pos="6663"/>
            </w:tabs>
            <w:rPr>
              <w:rFonts w:asciiTheme="minorHAnsi" w:hAnsiTheme="minorHAnsi"/>
              <w:sz w:val="16"/>
              <w:szCs w:val="16"/>
            </w:rPr>
          </w:pPr>
          <w:bookmarkStart w:id="11" w:name="giltigdatum_sf"/>
          <w:r>
            <w:rPr>
              <w:rFonts w:asciiTheme="minorHAnsi" w:hAnsiTheme="minorHAnsi"/>
              <w:sz w:val="16"/>
              <w:szCs w:val="16"/>
            </w:rPr>
            <w:t>2020-10-21</w:t>
          </w:r>
          <w:bookmarkEnd w:id="11"/>
        </w:p>
      </w:tc>
    </w:tr>
    <w:tr w:rsidR="001C5ECA" w:rsidRPr="00BD7647" w:rsidTr="005C7CF9">
      <w:tc>
        <w:tcPr>
          <w:tcW w:w="1101" w:type="dxa"/>
        </w:tcPr>
        <w:p w:rsidR="001C5ECA" w:rsidRPr="00792109" w:rsidRDefault="001C5ECA" w:rsidP="005C7C25">
          <w:pPr>
            <w:tabs>
              <w:tab w:val="left" w:pos="5010"/>
              <w:tab w:val="left" w:pos="6663"/>
            </w:tabs>
            <w:rPr>
              <w:rFonts w:asciiTheme="minorHAnsi" w:hAnsiTheme="minorHAnsi"/>
              <w:sz w:val="16"/>
              <w:szCs w:val="16"/>
            </w:rPr>
          </w:pPr>
        </w:p>
      </w:tc>
      <w:tc>
        <w:tcPr>
          <w:tcW w:w="5244" w:type="dxa"/>
        </w:tcPr>
        <w:p w:rsidR="001C5ECA" w:rsidRPr="00792109" w:rsidRDefault="001C5ECA" w:rsidP="005C7C25">
          <w:pPr>
            <w:tabs>
              <w:tab w:val="left" w:pos="5010"/>
              <w:tab w:val="left" w:pos="6663"/>
            </w:tabs>
            <w:rPr>
              <w:rFonts w:asciiTheme="minorHAnsi" w:hAnsiTheme="minorHAnsi"/>
              <w:sz w:val="16"/>
              <w:szCs w:val="16"/>
            </w:rPr>
          </w:pPr>
        </w:p>
      </w:tc>
      <w:tc>
        <w:tcPr>
          <w:tcW w:w="1276" w:type="dxa"/>
        </w:tcPr>
        <w:p w:rsidR="001C5ECA" w:rsidRPr="00BD7647" w:rsidRDefault="001C5ECA" w:rsidP="005C7C25">
          <w:pPr>
            <w:tabs>
              <w:tab w:val="left" w:pos="5010"/>
              <w:tab w:val="left" w:pos="6663"/>
            </w:tabs>
            <w:rPr>
              <w:rFonts w:asciiTheme="minorHAnsi" w:hAnsiTheme="minorHAnsi"/>
              <w:b/>
              <w:sz w:val="16"/>
              <w:szCs w:val="16"/>
            </w:rPr>
          </w:pPr>
          <w:r>
            <w:rPr>
              <w:rFonts w:asciiTheme="minorHAnsi" w:hAnsiTheme="minorHAnsi"/>
              <w:sz w:val="16"/>
              <w:szCs w:val="16"/>
            </w:rPr>
            <w:t xml:space="preserve">Utskriftsdatum: </w:t>
          </w:r>
        </w:p>
      </w:tc>
      <w:tc>
        <w:tcPr>
          <w:tcW w:w="1669" w:type="dxa"/>
        </w:tcPr>
        <w:p w:rsidR="001C5ECA" w:rsidRPr="00BD7647" w:rsidRDefault="00942C60" w:rsidP="005C7C25">
          <w:pPr>
            <w:tabs>
              <w:tab w:val="left" w:pos="5010"/>
              <w:tab w:val="left" w:pos="6663"/>
            </w:tabs>
            <w:rPr>
              <w:rFonts w:asciiTheme="minorHAnsi" w:hAnsiTheme="minorHAnsi"/>
              <w:b/>
              <w:sz w:val="16"/>
              <w:szCs w:val="16"/>
            </w:rPr>
          </w:pPr>
          <w:r>
            <w:rPr>
              <w:rFonts w:asciiTheme="minorHAnsi" w:hAnsiTheme="minorHAnsi"/>
              <w:sz w:val="16"/>
              <w:szCs w:val="16"/>
            </w:rPr>
            <w:fldChar w:fldCharType="begin"/>
          </w:r>
          <w:r w:rsidR="001C5ECA">
            <w:rPr>
              <w:rFonts w:asciiTheme="minorHAnsi" w:hAnsiTheme="minorHAnsi"/>
              <w:sz w:val="16"/>
              <w:szCs w:val="16"/>
            </w:rPr>
            <w:instrText xml:space="preserve"> TIME \@ "yyyy-MM-dd" </w:instrText>
          </w:r>
          <w:r>
            <w:rPr>
              <w:rFonts w:asciiTheme="minorHAnsi" w:hAnsiTheme="minorHAnsi"/>
              <w:sz w:val="16"/>
              <w:szCs w:val="16"/>
            </w:rPr>
            <w:fldChar w:fldCharType="separate"/>
          </w:r>
          <w:r w:rsidR="00DD5614">
            <w:rPr>
              <w:rFonts w:asciiTheme="minorHAnsi" w:hAnsiTheme="minorHAnsi"/>
              <w:noProof/>
              <w:sz w:val="16"/>
              <w:szCs w:val="16"/>
            </w:rPr>
            <w:t>2020-10-28</w:t>
          </w:r>
          <w:r>
            <w:rPr>
              <w:rFonts w:asciiTheme="minorHAnsi" w:hAnsiTheme="minorHAnsi"/>
              <w:sz w:val="16"/>
              <w:szCs w:val="16"/>
            </w:rPr>
            <w:fldChar w:fldCharType="end"/>
          </w:r>
        </w:p>
      </w:tc>
    </w:tr>
  </w:tbl>
  <w:p w:rsidR="009A0B7E" w:rsidRDefault="009A0B7E" w:rsidP="00051851">
    <w:pPr>
      <w:rPr>
        <w:sz w:val="20"/>
        <w:szCs w:val="20"/>
      </w:rPr>
    </w:pPr>
  </w:p>
  <w:p w:rsidR="00051851" w:rsidRPr="00792109" w:rsidRDefault="00051851" w:rsidP="00051851">
    <w:pPr>
      <w:rPr>
        <w:rFonts w:asciiTheme="minorHAnsi" w:hAnsiTheme="minorHAnsi"/>
        <w:sz w:val="20"/>
        <w:szCs w:val="20"/>
      </w:rPr>
    </w:pPr>
    <w:r w:rsidRPr="00792109">
      <w:rPr>
        <w:rFonts w:asciiTheme="minorHAnsi" w:hAnsiTheme="minorHAnsi"/>
        <w:sz w:val="20"/>
        <w:szCs w:val="20"/>
      </w:rPr>
      <w:t>Kontrollera alltid att utskriven kopia är giltig. Ny version kan ha skapats sedan utskriften gjordes.</w:t>
    </w:r>
    <w:r w:rsidR="00DD5614">
      <w:rPr>
        <w:rFonts w:asciiTheme="minorHAnsi" w:hAnsiTheme="minorHAnsi"/>
        <w:noProof/>
        <w:sz w:val="20"/>
        <w:szCs w:val="20"/>
        <w:lang w:val="en-US" w:eastAsia="en-US"/>
      </w:rPr>
      <mc:AlternateContent>
        <mc:Choice Requires="wpg">
          <w:drawing>
            <wp:anchor distT="0" distB="0" distL="114300" distR="114300" simplePos="0" relativeHeight="251662336" behindDoc="0" locked="0" layoutInCell="1" allowOverlap="1">
              <wp:simplePos x="0" y="0"/>
              <wp:positionH relativeFrom="page">
                <wp:posOffset>6773545</wp:posOffset>
              </wp:positionH>
              <wp:positionV relativeFrom="page">
                <wp:posOffset>10055225</wp:posOffset>
              </wp:positionV>
              <wp:extent cx="241935" cy="199390"/>
              <wp:effectExtent l="1270" t="6350" r="4445" b="3810"/>
              <wp:wrapNone/>
              <wp:docPr id="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99390"/>
                        <a:chOff x="10597" y="15761"/>
                        <a:chExt cx="381" cy="314"/>
                      </a:xfrm>
                    </wpg:grpSpPr>
                    <wps:wsp>
                      <wps:cNvPr id="9" name="Freeform 79"/>
                      <wps:cNvSpPr>
                        <a:spLocks/>
                      </wps:cNvSpPr>
                      <wps:spPr bwMode="auto">
                        <a:xfrm>
                          <a:off x="10800" y="15761"/>
                          <a:ext cx="178" cy="314"/>
                        </a:xfrm>
                        <a:custGeom>
                          <a:avLst/>
                          <a:gdLst>
                            <a:gd name="T0" fmla="*/ 178 w 178"/>
                            <a:gd name="T1" fmla="*/ 284 h 314"/>
                            <a:gd name="T2" fmla="*/ 163 w 178"/>
                            <a:gd name="T3" fmla="*/ 284 h 314"/>
                            <a:gd name="T4" fmla="*/ 148 w 178"/>
                            <a:gd name="T5" fmla="*/ 284 h 314"/>
                            <a:gd name="T6" fmla="*/ 129 w 178"/>
                            <a:gd name="T7" fmla="*/ 284 h 314"/>
                            <a:gd name="T8" fmla="*/ 109 w 178"/>
                            <a:gd name="T9" fmla="*/ 284 h 314"/>
                            <a:gd name="T10" fmla="*/ 69 w 178"/>
                            <a:gd name="T11" fmla="*/ 269 h 314"/>
                            <a:gd name="T12" fmla="*/ 39 w 178"/>
                            <a:gd name="T13" fmla="*/ 239 h 314"/>
                            <a:gd name="T14" fmla="*/ 29 w 178"/>
                            <a:gd name="T15" fmla="*/ 200 h 314"/>
                            <a:gd name="T16" fmla="*/ 29 w 178"/>
                            <a:gd name="T17" fmla="*/ 135 h 314"/>
                            <a:gd name="T18" fmla="*/ 29 w 178"/>
                            <a:gd name="T19" fmla="*/ 60 h 314"/>
                            <a:gd name="T20" fmla="*/ 29 w 178"/>
                            <a:gd name="T21" fmla="*/ 0 h 314"/>
                            <a:gd name="T22" fmla="*/ 0 w 178"/>
                            <a:gd name="T23" fmla="*/ 0 h 314"/>
                            <a:gd name="T24" fmla="*/ 0 w 178"/>
                            <a:gd name="T25" fmla="*/ 100 h 314"/>
                            <a:gd name="T26" fmla="*/ 0 w 178"/>
                            <a:gd name="T27" fmla="*/ 200 h 314"/>
                            <a:gd name="T28" fmla="*/ 5 w 178"/>
                            <a:gd name="T29" fmla="*/ 244 h 314"/>
                            <a:gd name="T30" fmla="*/ 29 w 178"/>
                            <a:gd name="T31" fmla="*/ 279 h 314"/>
                            <a:gd name="T32" fmla="*/ 69 w 178"/>
                            <a:gd name="T33" fmla="*/ 304 h 314"/>
                            <a:gd name="T34" fmla="*/ 109 w 178"/>
                            <a:gd name="T35" fmla="*/ 314 h 314"/>
                            <a:gd name="T36" fmla="*/ 148 w 178"/>
                            <a:gd name="T37" fmla="*/ 314 h 314"/>
                            <a:gd name="T38" fmla="*/ 178 w 178"/>
                            <a:gd name="T39" fmla="*/ 314 h 314"/>
                            <a:gd name="T40" fmla="*/ 178 w 178"/>
                            <a:gd name="T41"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8" h="314">
                              <a:moveTo>
                                <a:pt x="178" y="284"/>
                              </a:moveTo>
                              <a:lnTo>
                                <a:pt x="163" y="284"/>
                              </a:lnTo>
                              <a:lnTo>
                                <a:pt x="148" y="284"/>
                              </a:lnTo>
                              <a:lnTo>
                                <a:pt x="129" y="284"/>
                              </a:lnTo>
                              <a:lnTo>
                                <a:pt x="109" y="284"/>
                              </a:lnTo>
                              <a:lnTo>
                                <a:pt x="69" y="269"/>
                              </a:lnTo>
                              <a:lnTo>
                                <a:pt x="39" y="239"/>
                              </a:lnTo>
                              <a:lnTo>
                                <a:pt x="29" y="200"/>
                              </a:lnTo>
                              <a:lnTo>
                                <a:pt x="29" y="135"/>
                              </a:lnTo>
                              <a:lnTo>
                                <a:pt x="29" y="60"/>
                              </a:lnTo>
                              <a:lnTo>
                                <a:pt x="29" y="0"/>
                              </a:lnTo>
                              <a:lnTo>
                                <a:pt x="0" y="0"/>
                              </a:lnTo>
                              <a:lnTo>
                                <a:pt x="0" y="100"/>
                              </a:lnTo>
                              <a:lnTo>
                                <a:pt x="0" y="200"/>
                              </a:lnTo>
                              <a:lnTo>
                                <a:pt x="5" y="244"/>
                              </a:lnTo>
                              <a:lnTo>
                                <a:pt x="29" y="279"/>
                              </a:lnTo>
                              <a:lnTo>
                                <a:pt x="69" y="304"/>
                              </a:lnTo>
                              <a:lnTo>
                                <a:pt x="109" y="314"/>
                              </a:lnTo>
                              <a:lnTo>
                                <a:pt x="148" y="314"/>
                              </a:lnTo>
                              <a:lnTo>
                                <a:pt x="178" y="314"/>
                              </a:lnTo>
                              <a:lnTo>
                                <a:pt x="178"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80"/>
                      <wps:cNvSpPr>
                        <a:spLocks/>
                      </wps:cNvSpPr>
                      <wps:spPr bwMode="auto">
                        <a:xfrm>
                          <a:off x="10849" y="15761"/>
                          <a:ext cx="129" cy="264"/>
                        </a:xfrm>
                        <a:custGeom>
                          <a:avLst/>
                          <a:gdLst>
                            <a:gd name="T0" fmla="*/ 129 w 129"/>
                            <a:gd name="T1" fmla="*/ 229 h 264"/>
                            <a:gd name="T2" fmla="*/ 124 w 129"/>
                            <a:gd name="T3" fmla="*/ 229 h 264"/>
                            <a:gd name="T4" fmla="*/ 114 w 129"/>
                            <a:gd name="T5" fmla="*/ 229 h 264"/>
                            <a:gd name="T6" fmla="*/ 94 w 129"/>
                            <a:gd name="T7" fmla="*/ 229 h 264"/>
                            <a:gd name="T8" fmla="*/ 80 w 129"/>
                            <a:gd name="T9" fmla="*/ 229 h 264"/>
                            <a:gd name="T10" fmla="*/ 70 w 129"/>
                            <a:gd name="T11" fmla="*/ 229 h 264"/>
                            <a:gd name="T12" fmla="*/ 60 w 129"/>
                            <a:gd name="T13" fmla="*/ 229 h 264"/>
                            <a:gd name="T14" fmla="*/ 50 w 129"/>
                            <a:gd name="T15" fmla="*/ 229 h 264"/>
                            <a:gd name="T16" fmla="*/ 40 w 129"/>
                            <a:gd name="T17" fmla="*/ 224 h 264"/>
                            <a:gd name="T18" fmla="*/ 30 w 129"/>
                            <a:gd name="T19" fmla="*/ 210 h 264"/>
                            <a:gd name="T20" fmla="*/ 30 w 129"/>
                            <a:gd name="T21" fmla="*/ 200 h 264"/>
                            <a:gd name="T22" fmla="*/ 30 w 129"/>
                            <a:gd name="T23" fmla="*/ 175 h 264"/>
                            <a:gd name="T24" fmla="*/ 30 w 129"/>
                            <a:gd name="T25" fmla="*/ 125 h 264"/>
                            <a:gd name="T26" fmla="*/ 30 w 129"/>
                            <a:gd name="T27" fmla="*/ 70 h 264"/>
                            <a:gd name="T28" fmla="*/ 30 w 129"/>
                            <a:gd name="T29" fmla="*/ 25 h 264"/>
                            <a:gd name="T30" fmla="*/ 30 w 129"/>
                            <a:gd name="T31" fmla="*/ 0 h 264"/>
                            <a:gd name="T32" fmla="*/ 0 w 129"/>
                            <a:gd name="T33" fmla="*/ 0 h 264"/>
                            <a:gd name="T34" fmla="*/ 0 w 129"/>
                            <a:gd name="T35" fmla="*/ 40 h 264"/>
                            <a:gd name="T36" fmla="*/ 0 w 129"/>
                            <a:gd name="T37" fmla="*/ 100 h 264"/>
                            <a:gd name="T38" fmla="*/ 0 w 129"/>
                            <a:gd name="T39" fmla="*/ 155 h 264"/>
                            <a:gd name="T40" fmla="*/ 0 w 129"/>
                            <a:gd name="T41" fmla="*/ 200 h 264"/>
                            <a:gd name="T42" fmla="*/ 0 w 129"/>
                            <a:gd name="T43" fmla="*/ 219 h 264"/>
                            <a:gd name="T44" fmla="*/ 10 w 129"/>
                            <a:gd name="T45" fmla="*/ 234 h 264"/>
                            <a:gd name="T46" fmla="*/ 25 w 129"/>
                            <a:gd name="T47" fmla="*/ 249 h 264"/>
                            <a:gd name="T48" fmla="*/ 40 w 129"/>
                            <a:gd name="T49" fmla="*/ 259 h 264"/>
                            <a:gd name="T50" fmla="*/ 60 w 129"/>
                            <a:gd name="T51" fmla="*/ 264 h 264"/>
                            <a:gd name="T52" fmla="*/ 75 w 129"/>
                            <a:gd name="T53" fmla="*/ 264 h 264"/>
                            <a:gd name="T54" fmla="*/ 89 w 129"/>
                            <a:gd name="T55" fmla="*/ 264 h 264"/>
                            <a:gd name="T56" fmla="*/ 104 w 129"/>
                            <a:gd name="T57" fmla="*/ 264 h 264"/>
                            <a:gd name="T58" fmla="*/ 119 w 129"/>
                            <a:gd name="T59" fmla="*/ 264 h 264"/>
                            <a:gd name="T60" fmla="*/ 129 w 129"/>
                            <a:gd name="T61" fmla="*/ 264 h 264"/>
                            <a:gd name="T62" fmla="*/ 129 w 129"/>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 h="264">
                              <a:moveTo>
                                <a:pt x="129" y="229"/>
                              </a:moveTo>
                              <a:lnTo>
                                <a:pt x="124" y="229"/>
                              </a:lnTo>
                              <a:lnTo>
                                <a:pt x="114" y="229"/>
                              </a:lnTo>
                              <a:lnTo>
                                <a:pt x="94" y="229"/>
                              </a:lnTo>
                              <a:lnTo>
                                <a:pt x="80" y="229"/>
                              </a:lnTo>
                              <a:lnTo>
                                <a:pt x="70" y="229"/>
                              </a:lnTo>
                              <a:lnTo>
                                <a:pt x="60" y="229"/>
                              </a:lnTo>
                              <a:lnTo>
                                <a:pt x="50" y="229"/>
                              </a:lnTo>
                              <a:lnTo>
                                <a:pt x="40" y="224"/>
                              </a:lnTo>
                              <a:lnTo>
                                <a:pt x="30" y="210"/>
                              </a:lnTo>
                              <a:lnTo>
                                <a:pt x="30" y="200"/>
                              </a:lnTo>
                              <a:lnTo>
                                <a:pt x="30" y="175"/>
                              </a:lnTo>
                              <a:lnTo>
                                <a:pt x="30" y="125"/>
                              </a:lnTo>
                              <a:lnTo>
                                <a:pt x="30" y="70"/>
                              </a:lnTo>
                              <a:lnTo>
                                <a:pt x="30" y="25"/>
                              </a:lnTo>
                              <a:lnTo>
                                <a:pt x="30" y="0"/>
                              </a:lnTo>
                              <a:lnTo>
                                <a:pt x="0" y="0"/>
                              </a:lnTo>
                              <a:lnTo>
                                <a:pt x="0" y="40"/>
                              </a:lnTo>
                              <a:lnTo>
                                <a:pt x="0" y="100"/>
                              </a:lnTo>
                              <a:lnTo>
                                <a:pt x="0" y="155"/>
                              </a:lnTo>
                              <a:lnTo>
                                <a:pt x="0" y="200"/>
                              </a:lnTo>
                              <a:lnTo>
                                <a:pt x="0" y="219"/>
                              </a:lnTo>
                              <a:lnTo>
                                <a:pt x="10" y="234"/>
                              </a:lnTo>
                              <a:lnTo>
                                <a:pt x="25" y="249"/>
                              </a:lnTo>
                              <a:lnTo>
                                <a:pt x="40" y="259"/>
                              </a:lnTo>
                              <a:lnTo>
                                <a:pt x="60" y="264"/>
                              </a:lnTo>
                              <a:lnTo>
                                <a:pt x="75" y="264"/>
                              </a:lnTo>
                              <a:lnTo>
                                <a:pt x="89" y="264"/>
                              </a:lnTo>
                              <a:lnTo>
                                <a:pt x="104" y="264"/>
                              </a:lnTo>
                              <a:lnTo>
                                <a:pt x="119" y="264"/>
                              </a:lnTo>
                              <a:lnTo>
                                <a:pt x="129" y="264"/>
                              </a:lnTo>
                              <a:lnTo>
                                <a:pt x="129"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Freeform 81"/>
                      <wps:cNvSpPr>
                        <a:spLocks/>
                      </wps:cNvSpPr>
                      <wps:spPr bwMode="auto">
                        <a:xfrm>
                          <a:off x="10597" y="15761"/>
                          <a:ext cx="183" cy="314"/>
                        </a:xfrm>
                        <a:custGeom>
                          <a:avLst/>
                          <a:gdLst>
                            <a:gd name="T0" fmla="*/ 0 w 183"/>
                            <a:gd name="T1" fmla="*/ 284 h 314"/>
                            <a:gd name="T2" fmla="*/ 15 w 183"/>
                            <a:gd name="T3" fmla="*/ 284 h 314"/>
                            <a:gd name="T4" fmla="*/ 34 w 183"/>
                            <a:gd name="T5" fmla="*/ 284 h 314"/>
                            <a:gd name="T6" fmla="*/ 54 w 183"/>
                            <a:gd name="T7" fmla="*/ 284 h 314"/>
                            <a:gd name="T8" fmla="*/ 69 w 183"/>
                            <a:gd name="T9" fmla="*/ 284 h 314"/>
                            <a:gd name="T10" fmla="*/ 109 w 183"/>
                            <a:gd name="T11" fmla="*/ 269 h 314"/>
                            <a:gd name="T12" fmla="*/ 138 w 183"/>
                            <a:gd name="T13" fmla="*/ 239 h 314"/>
                            <a:gd name="T14" fmla="*/ 148 w 183"/>
                            <a:gd name="T15" fmla="*/ 200 h 314"/>
                            <a:gd name="T16" fmla="*/ 148 w 183"/>
                            <a:gd name="T17" fmla="*/ 135 h 314"/>
                            <a:gd name="T18" fmla="*/ 148 w 183"/>
                            <a:gd name="T19" fmla="*/ 60 h 314"/>
                            <a:gd name="T20" fmla="*/ 148 w 183"/>
                            <a:gd name="T21" fmla="*/ 0 h 314"/>
                            <a:gd name="T22" fmla="*/ 183 w 183"/>
                            <a:gd name="T23" fmla="*/ 0 h 314"/>
                            <a:gd name="T24" fmla="*/ 183 w 183"/>
                            <a:gd name="T25" fmla="*/ 100 h 314"/>
                            <a:gd name="T26" fmla="*/ 183 w 183"/>
                            <a:gd name="T27" fmla="*/ 200 h 314"/>
                            <a:gd name="T28" fmla="*/ 173 w 183"/>
                            <a:gd name="T29" fmla="*/ 244 h 314"/>
                            <a:gd name="T30" fmla="*/ 148 w 183"/>
                            <a:gd name="T31" fmla="*/ 279 h 314"/>
                            <a:gd name="T32" fmla="*/ 114 w 183"/>
                            <a:gd name="T33" fmla="*/ 304 h 314"/>
                            <a:gd name="T34" fmla="*/ 69 w 183"/>
                            <a:gd name="T35" fmla="*/ 314 h 314"/>
                            <a:gd name="T36" fmla="*/ 44 w 183"/>
                            <a:gd name="T37" fmla="*/ 314 h 314"/>
                            <a:gd name="T38" fmla="*/ 19 w 183"/>
                            <a:gd name="T39" fmla="*/ 314 h 314"/>
                            <a:gd name="T40" fmla="*/ 0 w 183"/>
                            <a:gd name="T41" fmla="*/ 314 h 314"/>
                            <a:gd name="T42" fmla="*/ 0 w 183"/>
                            <a:gd name="T43"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314">
                              <a:moveTo>
                                <a:pt x="0" y="284"/>
                              </a:moveTo>
                              <a:lnTo>
                                <a:pt x="15" y="284"/>
                              </a:lnTo>
                              <a:lnTo>
                                <a:pt x="34" y="284"/>
                              </a:lnTo>
                              <a:lnTo>
                                <a:pt x="54" y="284"/>
                              </a:lnTo>
                              <a:lnTo>
                                <a:pt x="69" y="284"/>
                              </a:lnTo>
                              <a:lnTo>
                                <a:pt x="109" y="269"/>
                              </a:lnTo>
                              <a:lnTo>
                                <a:pt x="138" y="239"/>
                              </a:lnTo>
                              <a:lnTo>
                                <a:pt x="148" y="200"/>
                              </a:lnTo>
                              <a:lnTo>
                                <a:pt x="148" y="135"/>
                              </a:lnTo>
                              <a:lnTo>
                                <a:pt x="148" y="60"/>
                              </a:lnTo>
                              <a:lnTo>
                                <a:pt x="148" y="0"/>
                              </a:lnTo>
                              <a:lnTo>
                                <a:pt x="183" y="0"/>
                              </a:lnTo>
                              <a:lnTo>
                                <a:pt x="183" y="100"/>
                              </a:lnTo>
                              <a:lnTo>
                                <a:pt x="183" y="200"/>
                              </a:lnTo>
                              <a:lnTo>
                                <a:pt x="173" y="244"/>
                              </a:lnTo>
                              <a:lnTo>
                                <a:pt x="148" y="279"/>
                              </a:lnTo>
                              <a:lnTo>
                                <a:pt x="114" y="304"/>
                              </a:lnTo>
                              <a:lnTo>
                                <a:pt x="69" y="314"/>
                              </a:lnTo>
                              <a:lnTo>
                                <a:pt x="44" y="314"/>
                              </a:lnTo>
                              <a:lnTo>
                                <a:pt x="19" y="314"/>
                              </a:lnTo>
                              <a:lnTo>
                                <a:pt x="0" y="314"/>
                              </a:lnTo>
                              <a:lnTo>
                                <a:pt x="0"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82"/>
                      <wps:cNvSpPr>
                        <a:spLocks/>
                      </wps:cNvSpPr>
                      <wps:spPr bwMode="auto">
                        <a:xfrm>
                          <a:off x="10597" y="15761"/>
                          <a:ext cx="133" cy="264"/>
                        </a:xfrm>
                        <a:custGeom>
                          <a:avLst/>
                          <a:gdLst>
                            <a:gd name="T0" fmla="*/ 0 w 133"/>
                            <a:gd name="T1" fmla="*/ 229 h 264"/>
                            <a:gd name="T2" fmla="*/ 5 w 133"/>
                            <a:gd name="T3" fmla="*/ 229 h 264"/>
                            <a:gd name="T4" fmla="*/ 19 w 133"/>
                            <a:gd name="T5" fmla="*/ 229 h 264"/>
                            <a:gd name="T6" fmla="*/ 34 w 133"/>
                            <a:gd name="T7" fmla="*/ 229 h 264"/>
                            <a:gd name="T8" fmla="*/ 49 w 133"/>
                            <a:gd name="T9" fmla="*/ 229 h 264"/>
                            <a:gd name="T10" fmla="*/ 59 w 133"/>
                            <a:gd name="T11" fmla="*/ 229 h 264"/>
                            <a:gd name="T12" fmla="*/ 69 w 133"/>
                            <a:gd name="T13" fmla="*/ 229 h 264"/>
                            <a:gd name="T14" fmla="*/ 79 w 133"/>
                            <a:gd name="T15" fmla="*/ 229 h 264"/>
                            <a:gd name="T16" fmla="*/ 89 w 133"/>
                            <a:gd name="T17" fmla="*/ 224 h 264"/>
                            <a:gd name="T18" fmla="*/ 99 w 133"/>
                            <a:gd name="T19" fmla="*/ 210 h 264"/>
                            <a:gd name="T20" fmla="*/ 99 w 133"/>
                            <a:gd name="T21" fmla="*/ 200 h 264"/>
                            <a:gd name="T22" fmla="*/ 99 w 133"/>
                            <a:gd name="T23" fmla="*/ 175 h 264"/>
                            <a:gd name="T24" fmla="*/ 99 w 133"/>
                            <a:gd name="T25" fmla="*/ 125 h 264"/>
                            <a:gd name="T26" fmla="*/ 99 w 133"/>
                            <a:gd name="T27" fmla="*/ 70 h 264"/>
                            <a:gd name="T28" fmla="*/ 99 w 133"/>
                            <a:gd name="T29" fmla="*/ 25 h 264"/>
                            <a:gd name="T30" fmla="*/ 99 w 133"/>
                            <a:gd name="T31" fmla="*/ 0 h 264"/>
                            <a:gd name="T32" fmla="*/ 133 w 133"/>
                            <a:gd name="T33" fmla="*/ 0 h 264"/>
                            <a:gd name="T34" fmla="*/ 133 w 133"/>
                            <a:gd name="T35" fmla="*/ 40 h 264"/>
                            <a:gd name="T36" fmla="*/ 133 w 133"/>
                            <a:gd name="T37" fmla="*/ 100 h 264"/>
                            <a:gd name="T38" fmla="*/ 133 w 133"/>
                            <a:gd name="T39" fmla="*/ 155 h 264"/>
                            <a:gd name="T40" fmla="*/ 133 w 133"/>
                            <a:gd name="T41" fmla="*/ 200 h 264"/>
                            <a:gd name="T42" fmla="*/ 128 w 133"/>
                            <a:gd name="T43" fmla="*/ 219 h 264"/>
                            <a:gd name="T44" fmla="*/ 119 w 133"/>
                            <a:gd name="T45" fmla="*/ 234 h 264"/>
                            <a:gd name="T46" fmla="*/ 104 w 133"/>
                            <a:gd name="T47" fmla="*/ 249 h 264"/>
                            <a:gd name="T48" fmla="*/ 89 w 133"/>
                            <a:gd name="T49" fmla="*/ 259 h 264"/>
                            <a:gd name="T50" fmla="*/ 69 w 133"/>
                            <a:gd name="T51" fmla="*/ 264 h 264"/>
                            <a:gd name="T52" fmla="*/ 59 w 133"/>
                            <a:gd name="T53" fmla="*/ 264 h 264"/>
                            <a:gd name="T54" fmla="*/ 39 w 133"/>
                            <a:gd name="T55" fmla="*/ 264 h 264"/>
                            <a:gd name="T56" fmla="*/ 24 w 133"/>
                            <a:gd name="T57" fmla="*/ 264 h 264"/>
                            <a:gd name="T58" fmla="*/ 10 w 133"/>
                            <a:gd name="T59" fmla="*/ 264 h 264"/>
                            <a:gd name="T60" fmla="*/ 0 w 133"/>
                            <a:gd name="T61" fmla="*/ 264 h 264"/>
                            <a:gd name="T62" fmla="*/ 0 w 133"/>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264">
                              <a:moveTo>
                                <a:pt x="0" y="229"/>
                              </a:moveTo>
                              <a:lnTo>
                                <a:pt x="5" y="229"/>
                              </a:lnTo>
                              <a:lnTo>
                                <a:pt x="19" y="229"/>
                              </a:lnTo>
                              <a:lnTo>
                                <a:pt x="34" y="229"/>
                              </a:lnTo>
                              <a:lnTo>
                                <a:pt x="49" y="229"/>
                              </a:lnTo>
                              <a:lnTo>
                                <a:pt x="59" y="229"/>
                              </a:lnTo>
                              <a:lnTo>
                                <a:pt x="69" y="229"/>
                              </a:lnTo>
                              <a:lnTo>
                                <a:pt x="79" y="229"/>
                              </a:lnTo>
                              <a:lnTo>
                                <a:pt x="89" y="224"/>
                              </a:lnTo>
                              <a:lnTo>
                                <a:pt x="99" y="210"/>
                              </a:lnTo>
                              <a:lnTo>
                                <a:pt x="99" y="200"/>
                              </a:lnTo>
                              <a:lnTo>
                                <a:pt x="99" y="175"/>
                              </a:lnTo>
                              <a:lnTo>
                                <a:pt x="99" y="125"/>
                              </a:lnTo>
                              <a:lnTo>
                                <a:pt x="99" y="70"/>
                              </a:lnTo>
                              <a:lnTo>
                                <a:pt x="99" y="25"/>
                              </a:lnTo>
                              <a:lnTo>
                                <a:pt x="99" y="0"/>
                              </a:lnTo>
                              <a:lnTo>
                                <a:pt x="133" y="0"/>
                              </a:lnTo>
                              <a:lnTo>
                                <a:pt x="133" y="40"/>
                              </a:lnTo>
                              <a:lnTo>
                                <a:pt x="133" y="100"/>
                              </a:lnTo>
                              <a:lnTo>
                                <a:pt x="133" y="155"/>
                              </a:lnTo>
                              <a:lnTo>
                                <a:pt x="133" y="200"/>
                              </a:lnTo>
                              <a:lnTo>
                                <a:pt x="128" y="219"/>
                              </a:lnTo>
                              <a:lnTo>
                                <a:pt x="119" y="234"/>
                              </a:lnTo>
                              <a:lnTo>
                                <a:pt x="104" y="249"/>
                              </a:lnTo>
                              <a:lnTo>
                                <a:pt x="89" y="259"/>
                              </a:lnTo>
                              <a:lnTo>
                                <a:pt x="69" y="264"/>
                              </a:lnTo>
                              <a:lnTo>
                                <a:pt x="59" y="264"/>
                              </a:lnTo>
                              <a:lnTo>
                                <a:pt x="39" y="264"/>
                              </a:lnTo>
                              <a:lnTo>
                                <a:pt x="24" y="264"/>
                              </a:lnTo>
                              <a:lnTo>
                                <a:pt x="10" y="264"/>
                              </a:lnTo>
                              <a:lnTo>
                                <a:pt x="0" y="264"/>
                              </a:lnTo>
                              <a:lnTo>
                                <a:pt x="0"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11822" id="Group 78" o:spid="_x0000_s1026" style="position:absolute;margin-left:533.35pt;margin-top:791.75pt;width:19.05pt;height:15.7pt;z-index:251662336;mso-position-horizontal-relative:page;mso-position-vertical-relative:page" coordorigin="10597,15761" coordsize="3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">
              <v:shape id="Freeform 79" o:spid="_x0000_s1027" style="position:absolute;left:10800;top:15761;width:178;height:314;visibility:visible;mso-wrap-style:square;v-text-anchor:top" coordsize="17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" path="m178,284r-15,l148,284r-19,l109,284,69,269,39,239,29,200r,-65l29,60,29,,,,,100,,200r5,44l29,279r40,25l109,314r39,l178,314r,-30xe" fillcolor="black" stroked="f" strokeweight="0">
                <v:path arrowok="t" o:connecttype="custom" o:connectlocs="178,284;163,284;148,284;129,284;109,284;69,269;39,239;29,200;29,135;29,60;29,0;0,0;0,100;0,200;5,244;29,279;69,304;109,314;148,314;178,314;178,284" o:connectangles="0,0,0,0,0,0,0,0,0,0,0,0,0,0,0,0,0,0,0,0,0"/>
              </v:shape>
              <v:shape id="Freeform 80" o:spid="_x0000_s1028" style="position:absolute;left:10849;top:15761;width:129;height:264;visibility:visible;mso-wrap-style:square;v-text-anchor:top" coordsize="1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" path="m129,229r-5,l114,229r-20,l80,229r-10,l60,229r-10,l40,224,30,210r,-10l30,175r,-50l30,70r,-45l30,,,,,40r,60l,155r,45l,219r10,15l25,249r15,10l60,264r15,l89,264r15,l119,264r10,l129,229xe" fillcolor="black" stroked="f" strokeweight="0">
                <v:path arrowok="t" o:connecttype="custom" o:connectlocs="129,229;124,229;114,229;94,229;80,229;70,229;60,229;50,229;40,224;30,210;30,200;30,175;30,125;30,70;30,25;30,0;0,0;0,40;0,100;0,155;0,200;0,219;10,234;25,249;40,259;60,264;75,264;89,264;104,264;119,264;129,264;129,229" o:connectangles="0,0,0,0,0,0,0,0,0,0,0,0,0,0,0,0,0,0,0,0,0,0,0,0,0,0,0,0,0,0,0,0"/>
              </v:shape>
              <v:shape id="Freeform 81" o:spid="_x0000_s1029" style="position:absolute;left:10597;top:15761;width:183;height:314;visibility:visible;mso-wrap-style:square;v-text-anchor:top" coordsize="18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" path="m,284r15,l34,284r20,l69,284r40,-15l138,239r10,-39l148,135r,-75l148,r35,l183,100r,100l173,244r-25,35l114,304,69,314r-25,l19,314,,314,,284xe" fillcolor="black" stroked="f" strokeweight="0">
                <v:path arrowok="t" o:connecttype="custom" o:connectlocs="0,284;15,284;34,284;54,284;69,284;109,269;138,239;148,200;148,135;148,60;148,0;183,0;183,100;183,200;173,244;148,279;114,304;69,314;44,314;19,314;0,314;0,284" o:connectangles="0,0,0,0,0,0,0,0,0,0,0,0,0,0,0,0,0,0,0,0,0,0"/>
              </v:shape>
              <v:shape id="Freeform 82" o:spid="_x0000_s1030" style="position:absolute;left:10597;top:15761;width:133;height:264;visibility:visible;mso-wrap-style:square;v-text-anchor:top" coordsize="13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" path="m,229r5,l19,229r15,l49,229r10,l69,229r10,l89,224,99,210r,-10l99,175r,-50l99,70r,-45l99,r34,l133,40r,60l133,155r,45l128,219r-9,15l104,249,89,259r-20,5l59,264r-20,l24,264r-14,l,264,,229xe" fillcolor="black" stroked="f" strokeweight="0">
                <v:path arrowok="t" o:connecttype="custom" o:connectlocs="0,229;5,229;19,229;34,229;49,229;59,229;69,229;79,229;89,224;99,210;99,200;99,175;99,125;99,70;99,25;99,0;133,0;133,40;133,100;133,155;133,200;128,219;119,234;104,249;89,259;69,264;59,264;39,264;24,264;10,264;0,264;0,229" o:connectangles="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244"/>
      <w:gridCol w:w="1276"/>
      <w:gridCol w:w="1669"/>
    </w:tblGrid>
    <w:tr w:rsidR="009A0B7E" w:rsidRPr="00BD7647" w:rsidTr="005C7CF9">
      <w:tc>
        <w:tcPr>
          <w:tcW w:w="1101" w:type="dxa"/>
        </w:tcPr>
        <w:p w:rsidR="009A0B7E" w:rsidRPr="00BD7647" w:rsidRDefault="009A0B7E" w:rsidP="005C7C25">
          <w:pPr>
            <w:tabs>
              <w:tab w:val="left" w:pos="5010"/>
              <w:tab w:val="left" w:pos="6663"/>
            </w:tabs>
            <w:rPr>
              <w:rFonts w:asciiTheme="minorHAnsi" w:hAnsiTheme="minorHAnsi"/>
              <w:sz w:val="16"/>
              <w:szCs w:val="16"/>
            </w:rPr>
          </w:pPr>
          <w:r w:rsidRPr="00BD7647">
            <w:rPr>
              <w:rFonts w:asciiTheme="minorHAnsi" w:hAnsiTheme="minorHAnsi"/>
              <w:sz w:val="16"/>
              <w:szCs w:val="16"/>
            </w:rPr>
            <w:t>Handläggare:</w:t>
          </w:r>
        </w:p>
      </w:tc>
      <w:tc>
        <w:tcPr>
          <w:tcW w:w="5244" w:type="dxa"/>
        </w:tcPr>
        <w:p w:rsidR="009A0B7E" w:rsidRPr="00BD7647" w:rsidRDefault="000D14CC" w:rsidP="005C7C25">
          <w:pPr>
            <w:tabs>
              <w:tab w:val="left" w:pos="5010"/>
              <w:tab w:val="left" w:pos="6663"/>
            </w:tabs>
            <w:rPr>
              <w:rFonts w:asciiTheme="minorHAnsi" w:hAnsiTheme="minorHAnsi"/>
              <w:sz w:val="16"/>
              <w:szCs w:val="16"/>
            </w:rPr>
          </w:pPr>
          <w:bookmarkStart w:id="15" w:name="handläggare"/>
          <w:r>
            <w:rPr>
              <w:rFonts w:asciiTheme="minorHAnsi" w:hAnsiTheme="minorHAnsi"/>
              <w:sz w:val="16"/>
              <w:szCs w:val="16"/>
            </w:rPr>
            <w:t>Helena K Thulin/Karolinska/SLL;Pernilla Helmersson/Karolinska/SLL;Ylva C Landin/Karolinska/SLL</w:t>
          </w:r>
          <w:bookmarkEnd w:id="15"/>
        </w:p>
      </w:tc>
      <w:tc>
        <w:tcPr>
          <w:tcW w:w="1276" w:type="dxa"/>
        </w:tcPr>
        <w:p w:rsidR="009A0B7E" w:rsidRPr="00BD7647" w:rsidRDefault="009A0B7E" w:rsidP="009A0B7E">
          <w:pPr>
            <w:tabs>
              <w:tab w:val="left" w:pos="5010"/>
              <w:tab w:val="left" w:pos="6663"/>
            </w:tabs>
            <w:rPr>
              <w:rFonts w:asciiTheme="minorHAnsi" w:hAnsiTheme="minorHAnsi"/>
              <w:sz w:val="16"/>
              <w:szCs w:val="16"/>
            </w:rPr>
          </w:pPr>
          <w:r w:rsidRPr="00BD7647">
            <w:rPr>
              <w:rFonts w:asciiTheme="minorHAnsi" w:hAnsiTheme="minorHAnsi"/>
              <w:sz w:val="16"/>
              <w:szCs w:val="16"/>
            </w:rPr>
            <w:t>Dokumentnr:</w:t>
          </w:r>
          <w:r>
            <w:rPr>
              <w:rFonts w:asciiTheme="minorHAnsi" w:hAnsiTheme="minorHAnsi"/>
              <w:sz w:val="16"/>
              <w:szCs w:val="16"/>
            </w:rPr>
            <w:t xml:space="preserve"> </w:t>
          </w:r>
        </w:p>
      </w:tc>
      <w:tc>
        <w:tcPr>
          <w:tcW w:w="1669" w:type="dxa"/>
        </w:tcPr>
        <w:p w:rsidR="009A0B7E" w:rsidRPr="00BD7647" w:rsidRDefault="000D14CC" w:rsidP="00BD7647">
          <w:pPr>
            <w:tabs>
              <w:tab w:val="left" w:pos="5010"/>
              <w:tab w:val="left" w:pos="6663"/>
            </w:tabs>
            <w:rPr>
              <w:rFonts w:asciiTheme="minorHAnsi" w:hAnsiTheme="minorHAnsi"/>
              <w:sz w:val="16"/>
              <w:szCs w:val="16"/>
            </w:rPr>
          </w:pPr>
          <w:bookmarkStart w:id="16" w:name="löpnummer"/>
          <w:r>
            <w:rPr>
              <w:rFonts w:asciiTheme="minorHAnsi" w:hAnsiTheme="minorHAnsi"/>
              <w:sz w:val="16"/>
              <w:szCs w:val="16"/>
            </w:rPr>
            <w:t>STAB6648</w:t>
          </w:r>
          <w:bookmarkEnd w:id="16"/>
        </w:p>
      </w:tc>
    </w:tr>
    <w:tr w:rsidR="009A0B7E" w:rsidRPr="00BD7647" w:rsidTr="005C7CF9">
      <w:trPr>
        <w:trHeight w:val="73"/>
      </w:trPr>
      <w:tc>
        <w:tcPr>
          <w:tcW w:w="1101" w:type="dxa"/>
        </w:tcPr>
        <w:p w:rsidR="009A0B7E" w:rsidRPr="00BD7647" w:rsidRDefault="009A0B7E" w:rsidP="005C7C25">
          <w:pPr>
            <w:tabs>
              <w:tab w:val="left" w:pos="5010"/>
              <w:tab w:val="left" w:pos="6663"/>
            </w:tabs>
            <w:rPr>
              <w:rFonts w:asciiTheme="minorHAnsi" w:hAnsiTheme="minorHAnsi"/>
              <w:sz w:val="16"/>
              <w:szCs w:val="16"/>
            </w:rPr>
          </w:pPr>
          <w:r w:rsidRPr="00BD7647">
            <w:rPr>
              <w:rFonts w:asciiTheme="minorHAnsi" w:hAnsiTheme="minorHAnsi"/>
              <w:sz w:val="16"/>
              <w:szCs w:val="16"/>
            </w:rPr>
            <w:t>Fastställare:</w:t>
          </w:r>
        </w:p>
      </w:tc>
      <w:tc>
        <w:tcPr>
          <w:tcW w:w="5244" w:type="dxa"/>
        </w:tcPr>
        <w:p w:rsidR="009A0B7E" w:rsidRPr="00BD7647" w:rsidRDefault="000D14CC" w:rsidP="005C7C25">
          <w:pPr>
            <w:tabs>
              <w:tab w:val="left" w:pos="5010"/>
              <w:tab w:val="left" w:pos="6663"/>
            </w:tabs>
            <w:rPr>
              <w:rFonts w:asciiTheme="minorHAnsi" w:hAnsiTheme="minorHAnsi"/>
              <w:sz w:val="16"/>
              <w:szCs w:val="16"/>
            </w:rPr>
          </w:pPr>
          <w:bookmarkStart w:id="17" w:name="fastställare"/>
          <w:r>
            <w:rPr>
              <w:rFonts w:asciiTheme="minorHAnsi" w:hAnsiTheme="minorHAnsi"/>
              <w:sz w:val="16"/>
              <w:szCs w:val="16"/>
            </w:rPr>
            <w:t>Filippa Nyberg/Karolinska/SLL</w:t>
          </w:r>
          <w:bookmarkEnd w:id="17"/>
        </w:p>
      </w:tc>
      <w:tc>
        <w:tcPr>
          <w:tcW w:w="1276" w:type="dxa"/>
        </w:tcPr>
        <w:p w:rsidR="009A0B7E" w:rsidRPr="00BD7647" w:rsidRDefault="009A0B7E" w:rsidP="00BD7647">
          <w:pPr>
            <w:tabs>
              <w:tab w:val="left" w:pos="5010"/>
              <w:tab w:val="left" w:pos="6663"/>
            </w:tabs>
            <w:rPr>
              <w:rFonts w:asciiTheme="minorHAnsi" w:hAnsiTheme="minorHAnsi"/>
              <w:sz w:val="16"/>
              <w:szCs w:val="16"/>
            </w:rPr>
          </w:pPr>
          <w:r w:rsidRPr="00BD7647">
            <w:rPr>
              <w:rFonts w:asciiTheme="minorHAnsi" w:hAnsiTheme="minorHAnsi"/>
              <w:sz w:val="16"/>
              <w:szCs w:val="16"/>
            </w:rPr>
            <w:t>Version:</w:t>
          </w:r>
        </w:p>
      </w:tc>
      <w:tc>
        <w:tcPr>
          <w:tcW w:w="1669" w:type="dxa"/>
        </w:tcPr>
        <w:p w:rsidR="009A0B7E" w:rsidRPr="00BD7647" w:rsidRDefault="000D14CC" w:rsidP="00BD7647">
          <w:pPr>
            <w:tabs>
              <w:tab w:val="left" w:pos="5010"/>
              <w:tab w:val="left" w:pos="6663"/>
            </w:tabs>
            <w:rPr>
              <w:rFonts w:asciiTheme="minorHAnsi" w:hAnsiTheme="minorHAnsi"/>
              <w:sz w:val="16"/>
              <w:szCs w:val="16"/>
            </w:rPr>
          </w:pPr>
          <w:bookmarkStart w:id="18" w:name="version"/>
          <w:r>
            <w:rPr>
              <w:rFonts w:asciiTheme="minorHAnsi" w:hAnsiTheme="minorHAnsi"/>
              <w:sz w:val="16"/>
              <w:szCs w:val="16"/>
            </w:rPr>
            <w:t>7</w:t>
          </w:r>
          <w:bookmarkEnd w:id="18"/>
        </w:p>
      </w:tc>
    </w:tr>
    <w:tr w:rsidR="009A0B7E" w:rsidRPr="00BD7647" w:rsidTr="005C7CF9">
      <w:tc>
        <w:tcPr>
          <w:tcW w:w="1101" w:type="dxa"/>
        </w:tcPr>
        <w:p w:rsidR="009A0B7E" w:rsidRPr="00BD7647" w:rsidRDefault="001A1351" w:rsidP="005C7C25">
          <w:pPr>
            <w:tabs>
              <w:tab w:val="left" w:pos="5010"/>
              <w:tab w:val="left" w:pos="6663"/>
            </w:tabs>
            <w:rPr>
              <w:rFonts w:asciiTheme="minorHAnsi" w:hAnsiTheme="minorHAnsi"/>
              <w:sz w:val="16"/>
              <w:szCs w:val="16"/>
            </w:rPr>
          </w:pPr>
          <w:r>
            <w:rPr>
              <w:rFonts w:asciiTheme="minorHAnsi" w:hAnsiTheme="minorHAnsi"/>
              <w:sz w:val="16"/>
              <w:szCs w:val="16"/>
            </w:rPr>
            <w:t>Organisation:</w:t>
          </w:r>
        </w:p>
      </w:tc>
      <w:tc>
        <w:tcPr>
          <w:tcW w:w="5244" w:type="dxa"/>
        </w:tcPr>
        <w:p w:rsidR="009A0B7E" w:rsidRPr="00BD7647" w:rsidRDefault="009A0B7E" w:rsidP="005C7C25">
          <w:pPr>
            <w:tabs>
              <w:tab w:val="left" w:pos="5010"/>
              <w:tab w:val="left" w:pos="6663"/>
            </w:tabs>
            <w:rPr>
              <w:rFonts w:asciiTheme="minorHAnsi" w:hAnsiTheme="minorHAnsi"/>
              <w:sz w:val="16"/>
              <w:szCs w:val="16"/>
            </w:rPr>
          </w:pPr>
          <w:bookmarkStart w:id="19" w:name="Organisation"/>
          <w:bookmarkEnd w:id="19"/>
        </w:p>
      </w:tc>
      <w:tc>
        <w:tcPr>
          <w:tcW w:w="1276" w:type="dxa"/>
        </w:tcPr>
        <w:p w:rsidR="009A0B7E" w:rsidRPr="00BD7647" w:rsidRDefault="001E6A21" w:rsidP="005C7C25">
          <w:pPr>
            <w:tabs>
              <w:tab w:val="left" w:pos="5010"/>
              <w:tab w:val="left" w:pos="6663"/>
            </w:tabs>
            <w:rPr>
              <w:rFonts w:asciiTheme="minorHAnsi" w:hAnsiTheme="minorHAnsi"/>
              <w:sz w:val="16"/>
              <w:szCs w:val="16"/>
            </w:rPr>
          </w:pPr>
          <w:r w:rsidRPr="00792109">
            <w:rPr>
              <w:rFonts w:asciiTheme="minorHAnsi" w:hAnsiTheme="minorHAnsi"/>
              <w:sz w:val="16"/>
              <w:szCs w:val="16"/>
            </w:rPr>
            <w:t>Giltig fr o m:</w:t>
          </w:r>
        </w:p>
      </w:tc>
      <w:tc>
        <w:tcPr>
          <w:tcW w:w="1669" w:type="dxa"/>
        </w:tcPr>
        <w:p w:rsidR="009A0B7E" w:rsidRPr="00BD7647" w:rsidRDefault="000D14CC" w:rsidP="005C7C25">
          <w:pPr>
            <w:tabs>
              <w:tab w:val="left" w:pos="5010"/>
              <w:tab w:val="left" w:pos="6663"/>
            </w:tabs>
            <w:rPr>
              <w:rFonts w:asciiTheme="minorHAnsi" w:hAnsiTheme="minorHAnsi"/>
              <w:sz w:val="16"/>
              <w:szCs w:val="16"/>
            </w:rPr>
          </w:pPr>
          <w:bookmarkStart w:id="20" w:name="giltigdatum"/>
          <w:r>
            <w:rPr>
              <w:rFonts w:asciiTheme="minorHAnsi" w:hAnsiTheme="minorHAnsi"/>
              <w:sz w:val="16"/>
              <w:szCs w:val="16"/>
            </w:rPr>
            <w:t>2020-10-21</w:t>
          </w:r>
          <w:bookmarkEnd w:id="20"/>
        </w:p>
      </w:tc>
    </w:tr>
    <w:tr w:rsidR="009A0B7E" w:rsidRPr="00BD7647" w:rsidTr="005C7CF9">
      <w:tc>
        <w:tcPr>
          <w:tcW w:w="1101" w:type="dxa"/>
        </w:tcPr>
        <w:p w:rsidR="009A0B7E" w:rsidRPr="00792109" w:rsidRDefault="009A0B7E" w:rsidP="00BD7647">
          <w:pPr>
            <w:tabs>
              <w:tab w:val="left" w:pos="5010"/>
              <w:tab w:val="left" w:pos="6663"/>
            </w:tabs>
            <w:rPr>
              <w:rFonts w:asciiTheme="minorHAnsi" w:hAnsiTheme="minorHAnsi"/>
              <w:sz w:val="16"/>
              <w:szCs w:val="16"/>
            </w:rPr>
          </w:pPr>
        </w:p>
      </w:tc>
      <w:tc>
        <w:tcPr>
          <w:tcW w:w="5244" w:type="dxa"/>
        </w:tcPr>
        <w:p w:rsidR="009A0B7E" w:rsidRPr="00792109" w:rsidRDefault="009A0B7E" w:rsidP="00BD7647">
          <w:pPr>
            <w:tabs>
              <w:tab w:val="left" w:pos="5010"/>
              <w:tab w:val="left" w:pos="6663"/>
            </w:tabs>
            <w:rPr>
              <w:rFonts w:asciiTheme="minorHAnsi" w:hAnsiTheme="minorHAnsi"/>
              <w:sz w:val="16"/>
              <w:szCs w:val="16"/>
            </w:rPr>
          </w:pPr>
        </w:p>
      </w:tc>
      <w:tc>
        <w:tcPr>
          <w:tcW w:w="1276" w:type="dxa"/>
        </w:tcPr>
        <w:p w:rsidR="009A0B7E" w:rsidRPr="00BD7647" w:rsidRDefault="009A0B7E" w:rsidP="009A0B7E">
          <w:pPr>
            <w:tabs>
              <w:tab w:val="left" w:pos="5010"/>
              <w:tab w:val="left" w:pos="6663"/>
            </w:tabs>
            <w:rPr>
              <w:rFonts w:asciiTheme="minorHAnsi" w:hAnsiTheme="minorHAnsi"/>
              <w:b/>
              <w:sz w:val="16"/>
              <w:szCs w:val="16"/>
            </w:rPr>
          </w:pPr>
          <w:r>
            <w:rPr>
              <w:rFonts w:asciiTheme="minorHAnsi" w:hAnsiTheme="minorHAnsi"/>
              <w:sz w:val="16"/>
              <w:szCs w:val="16"/>
            </w:rPr>
            <w:t xml:space="preserve">Utskriftsdatum: </w:t>
          </w:r>
        </w:p>
      </w:tc>
      <w:tc>
        <w:tcPr>
          <w:tcW w:w="1669" w:type="dxa"/>
        </w:tcPr>
        <w:p w:rsidR="009A0B7E" w:rsidRPr="00BD7647" w:rsidRDefault="00942C60" w:rsidP="00BD7647">
          <w:pPr>
            <w:tabs>
              <w:tab w:val="left" w:pos="5010"/>
              <w:tab w:val="left" w:pos="6663"/>
            </w:tabs>
            <w:rPr>
              <w:rFonts w:asciiTheme="minorHAnsi" w:hAnsiTheme="minorHAnsi"/>
              <w:b/>
              <w:sz w:val="16"/>
              <w:szCs w:val="16"/>
            </w:rPr>
          </w:pPr>
          <w:r>
            <w:rPr>
              <w:rFonts w:asciiTheme="minorHAnsi" w:hAnsiTheme="minorHAnsi"/>
              <w:sz w:val="16"/>
              <w:szCs w:val="16"/>
            </w:rPr>
            <w:fldChar w:fldCharType="begin"/>
          </w:r>
          <w:r w:rsidR="009A0B7E">
            <w:rPr>
              <w:rFonts w:asciiTheme="minorHAnsi" w:hAnsiTheme="minorHAnsi"/>
              <w:sz w:val="16"/>
              <w:szCs w:val="16"/>
            </w:rPr>
            <w:instrText xml:space="preserve"> TIME \@ "yyyy-MM-dd" </w:instrText>
          </w:r>
          <w:r>
            <w:rPr>
              <w:rFonts w:asciiTheme="minorHAnsi" w:hAnsiTheme="minorHAnsi"/>
              <w:sz w:val="16"/>
              <w:szCs w:val="16"/>
            </w:rPr>
            <w:fldChar w:fldCharType="separate"/>
          </w:r>
          <w:r w:rsidR="00DD5614">
            <w:rPr>
              <w:rFonts w:asciiTheme="minorHAnsi" w:hAnsiTheme="minorHAnsi"/>
              <w:noProof/>
              <w:sz w:val="16"/>
              <w:szCs w:val="16"/>
            </w:rPr>
            <w:t>2020-10-28</w:t>
          </w:r>
          <w:r>
            <w:rPr>
              <w:rFonts w:asciiTheme="minorHAnsi" w:hAnsiTheme="minorHAnsi"/>
              <w:sz w:val="16"/>
              <w:szCs w:val="16"/>
            </w:rPr>
            <w:fldChar w:fldCharType="end"/>
          </w:r>
        </w:p>
      </w:tc>
    </w:tr>
  </w:tbl>
  <w:p w:rsidR="00BD7647" w:rsidRDefault="00BD7647">
    <w:pPr>
      <w:rPr>
        <w:sz w:val="20"/>
        <w:szCs w:val="20"/>
      </w:rPr>
    </w:pPr>
  </w:p>
  <w:p w:rsidR="008C2B03" w:rsidRPr="00123992" w:rsidRDefault="00D56B21">
    <w:pPr>
      <w:rPr>
        <w:rFonts w:asciiTheme="minorHAnsi" w:hAnsiTheme="minorHAnsi"/>
        <w:sz w:val="20"/>
        <w:szCs w:val="20"/>
      </w:rPr>
    </w:pPr>
    <w:r w:rsidRPr="00123992">
      <w:rPr>
        <w:rFonts w:asciiTheme="minorHAnsi" w:hAnsiTheme="minorHAnsi"/>
        <w:sz w:val="20"/>
        <w:szCs w:val="20"/>
      </w:rPr>
      <w:t>Kontrollera alltid att utskriven kopia är giltig. Ny version kan ha skapats sedan utskriften gjordes.</w:t>
    </w:r>
    <w:r w:rsidR="00DD5614">
      <w:rPr>
        <w:rFonts w:asciiTheme="minorHAnsi" w:hAnsiTheme="minorHAnsi"/>
        <w:noProof/>
        <w:sz w:val="20"/>
        <w:szCs w:val="20"/>
        <w:lang w:val="en-US" w:eastAsia="en-US"/>
      </w:rPr>
      <mc:AlternateContent>
        <mc:Choice Requires="wpg">
          <w:drawing>
            <wp:anchor distT="0" distB="0" distL="114300" distR="114300" simplePos="0" relativeHeight="251656192" behindDoc="0" locked="0" layoutInCell="1" allowOverlap="1">
              <wp:simplePos x="0" y="0"/>
              <wp:positionH relativeFrom="page">
                <wp:posOffset>6773545</wp:posOffset>
              </wp:positionH>
              <wp:positionV relativeFrom="page">
                <wp:posOffset>10055225</wp:posOffset>
              </wp:positionV>
              <wp:extent cx="241935" cy="199390"/>
              <wp:effectExtent l="1270" t="6350" r="4445" b="381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99390"/>
                        <a:chOff x="10597" y="15761"/>
                        <a:chExt cx="381" cy="314"/>
                      </a:xfrm>
                    </wpg:grpSpPr>
                    <wps:wsp>
                      <wps:cNvPr id="4" name="Freeform 23"/>
                      <wps:cNvSpPr>
                        <a:spLocks/>
                      </wps:cNvSpPr>
                      <wps:spPr bwMode="auto">
                        <a:xfrm>
                          <a:off x="10800" y="15761"/>
                          <a:ext cx="178" cy="314"/>
                        </a:xfrm>
                        <a:custGeom>
                          <a:avLst/>
                          <a:gdLst>
                            <a:gd name="T0" fmla="*/ 178 w 178"/>
                            <a:gd name="T1" fmla="*/ 284 h 314"/>
                            <a:gd name="T2" fmla="*/ 163 w 178"/>
                            <a:gd name="T3" fmla="*/ 284 h 314"/>
                            <a:gd name="T4" fmla="*/ 148 w 178"/>
                            <a:gd name="T5" fmla="*/ 284 h 314"/>
                            <a:gd name="T6" fmla="*/ 129 w 178"/>
                            <a:gd name="T7" fmla="*/ 284 h 314"/>
                            <a:gd name="T8" fmla="*/ 109 w 178"/>
                            <a:gd name="T9" fmla="*/ 284 h 314"/>
                            <a:gd name="T10" fmla="*/ 69 w 178"/>
                            <a:gd name="T11" fmla="*/ 269 h 314"/>
                            <a:gd name="T12" fmla="*/ 39 w 178"/>
                            <a:gd name="T13" fmla="*/ 239 h 314"/>
                            <a:gd name="T14" fmla="*/ 29 w 178"/>
                            <a:gd name="T15" fmla="*/ 200 h 314"/>
                            <a:gd name="T16" fmla="*/ 29 w 178"/>
                            <a:gd name="T17" fmla="*/ 135 h 314"/>
                            <a:gd name="T18" fmla="*/ 29 w 178"/>
                            <a:gd name="T19" fmla="*/ 60 h 314"/>
                            <a:gd name="T20" fmla="*/ 29 w 178"/>
                            <a:gd name="T21" fmla="*/ 0 h 314"/>
                            <a:gd name="T22" fmla="*/ 0 w 178"/>
                            <a:gd name="T23" fmla="*/ 0 h 314"/>
                            <a:gd name="T24" fmla="*/ 0 w 178"/>
                            <a:gd name="T25" fmla="*/ 100 h 314"/>
                            <a:gd name="T26" fmla="*/ 0 w 178"/>
                            <a:gd name="T27" fmla="*/ 200 h 314"/>
                            <a:gd name="T28" fmla="*/ 5 w 178"/>
                            <a:gd name="T29" fmla="*/ 244 h 314"/>
                            <a:gd name="T30" fmla="*/ 29 w 178"/>
                            <a:gd name="T31" fmla="*/ 279 h 314"/>
                            <a:gd name="T32" fmla="*/ 69 w 178"/>
                            <a:gd name="T33" fmla="*/ 304 h 314"/>
                            <a:gd name="T34" fmla="*/ 109 w 178"/>
                            <a:gd name="T35" fmla="*/ 314 h 314"/>
                            <a:gd name="T36" fmla="*/ 148 w 178"/>
                            <a:gd name="T37" fmla="*/ 314 h 314"/>
                            <a:gd name="T38" fmla="*/ 178 w 178"/>
                            <a:gd name="T39" fmla="*/ 314 h 314"/>
                            <a:gd name="T40" fmla="*/ 178 w 178"/>
                            <a:gd name="T41"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8" h="314">
                              <a:moveTo>
                                <a:pt x="178" y="284"/>
                              </a:moveTo>
                              <a:lnTo>
                                <a:pt x="163" y="284"/>
                              </a:lnTo>
                              <a:lnTo>
                                <a:pt x="148" y="284"/>
                              </a:lnTo>
                              <a:lnTo>
                                <a:pt x="129" y="284"/>
                              </a:lnTo>
                              <a:lnTo>
                                <a:pt x="109" y="284"/>
                              </a:lnTo>
                              <a:lnTo>
                                <a:pt x="69" y="269"/>
                              </a:lnTo>
                              <a:lnTo>
                                <a:pt x="39" y="239"/>
                              </a:lnTo>
                              <a:lnTo>
                                <a:pt x="29" y="200"/>
                              </a:lnTo>
                              <a:lnTo>
                                <a:pt x="29" y="135"/>
                              </a:lnTo>
                              <a:lnTo>
                                <a:pt x="29" y="60"/>
                              </a:lnTo>
                              <a:lnTo>
                                <a:pt x="29" y="0"/>
                              </a:lnTo>
                              <a:lnTo>
                                <a:pt x="0" y="0"/>
                              </a:lnTo>
                              <a:lnTo>
                                <a:pt x="0" y="100"/>
                              </a:lnTo>
                              <a:lnTo>
                                <a:pt x="0" y="200"/>
                              </a:lnTo>
                              <a:lnTo>
                                <a:pt x="5" y="244"/>
                              </a:lnTo>
                              <a:lnTo>
                                <a:pt x="29" y="279"/>
                              </a:lnTo>
                              <a:lnTo>
                                <a:pt x="69" y="304"/>
                              </a:lnTo>
                              <a:lnTo>
                                <a:pt x="109" y="314"/>
                              </a:lnTo>
                              <a:lnTo>
                                <a:pt x="148" y="314"/>
                              </a:lnTo>
                              <a:lnTo>
                                <a:pt x="178" y="314"/>
                              </a:lnTo>
                              <a:lnTo>
                                <a:pt x="178"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10849" y="15761"/>
                          <a:ext cx="129" cy="264"/>
                        </a:xfrm>
                        <a:custGeom>
                          <a:avLst/>
                          <a:gdLst>
                            <a:gd name="T0" fmla="*/ 129 w 129"/>
                            <a:gd name="T1" fmla="*/ 229 h 264"/>
                            <a:gd name="T2" fmla="*/ 124 w 129"/>
                            <a:gd name="T3" fmla="*/ 229 h 264"/>
                            <a:gd name="T4" fmla="*/ 114 w 129"/>
                            <a:gd name="T5" fmla="*/ 229 h 264"/>
                            <a:gd name="T6" fmla="*/ 94 w 129"/>
                            <a:gd name="T7" fmla="*/ 229 h 264"/>
                            <a:gd name="T8" fmla="*/ 80 w 129"/>
                            <a:gd name="T9" fmla="*/ 229 h 264"/>
                            <a:gd name="T10" fmla="*/ 70 w 129"/>
                            <a:gd name="T11" fmla="*/ 229 h 264"/>
                            <a:gd name="T12" fmla="*/ 60 w 129"/>
                            <a:gd name="T13" fmla="*/ 229 h 264"/>
                            <a:gd name="T14" fmla="*/ 50 w 129"/>
                            <a:gd name="T15" fmla="*/ 229 h 264"/>
                            <a:gd name="T16" fmla="*/ 40 w 129"/>
                            <a:gd name="T17" fmla="*/ 224 h 264"/>
                            <a:gd name="T18" fmla="*/ 30 w 129"/>
                            <a:gd name="T19" fmla="*/ 210 h 264"/>
                            <a:gd name="T20" fmla="*/ 30 w 129"/>
                            <a:gd name="T21" fmla="*/ 200 h 264"/>
                            <a:gd name="T22" fmla="*/ 30 w 129"/>
                            <a:gd name="T23" fmla="*/ 175 h 264"/>
                            <a:gd name="T24" fmla="*/ 30 w 129"/>
                            <a:gd name="T25" fmla="*/ 125 h 264"/>
                            <a:gd name="T26" fmla="*/ 30 w 129"/>
                            <a:gd name="T27" fmla="*/ 70 h 264"/>
                            <a:gd name="T28" fmla="*/ 30 w 129"/>
                            <a:gd name="T29" fmla="*/ 25 h 264"/>
                            <a:gd name="T30" fmla="*/ 30 w 129"/>
                            <a:gd name="T31" fmla="*/ 0 h 264"/>
                            <a:gd name="T32" fmla="*/ 0 w 129"/>
                            <a:gd name="T33" fmla="*/ 0 h 264"/>
                            <a:gd name="T34" fmla="*/ 0 w 129"/>
                            <a:gd name="T35" fmla="*/ 40 h 264"/>
                            <a:gd name="T36" fmla="*/ 0 w 129"/>
                            <a:gd name="T37" fmla="*/ 100 h 264"/>
                            <a:gd name="T38" fmla="*/ 0 w 129"/>
                            <a:gd name="T39" fmla="*/ 155 h 264"/>
                            <a:gd name="T40" fmla="*/ 0 w 129"/>
                            <a:gd name="T41" fmla="*/ 200 h 264"/>
                            <a:gd name="T42" fmla="*/ 0 w 129"/>
                            <a:gd name="T43" fmla="*/ 219 h 264"/>
                            <a:gd name="T44" fmla="*/ 10 w 129"/>
                            <a:gd name="T45" fmla="*/ 234 h 264"/>
                            <a:gd name="T46" fmla="*/ 25 w 129"/>
                            <a:gd name="T47" fmla="*/ 249 h 264"/>
                            <a:gd name="T48" fmla="*/ 40 w 129"/>
                            <a:gd name="T49" fmla="*/ 259 h 264"/>
                            <a:gd name="T50" fmla="*/ 60 w 129"/>
                            <a:gd name="T51" fmla="*/ 264 h 264"/>
                            <a:gd name="T52" fmla="*/ 75 w 129"/>
                            <a:gd name="T53" fmla="*/ 264 h 264"/>
                            <a:gd name="T54" fmla="*/ 89 w 129"/>
                            <a:gd name="T55" fmla="*/ 264 h 264"/>
                            <a:gd name="T56" fmla="*/ 104 w 129"/>
                            <a:gd name="T57" fmla="*/ 264 h 264"/>
                            <a:gd name="T58" fmla="*/ 119 w 129"/>
                            <a:gd name="T59" fmla="*/ 264 h 264"/>
                            <a:gd name="T60" fmla="*/ 129 w 129"/>
                            <a:gd name="T61" fmla="*/ 264 h 264"/>
                            <a:gd name="T62" fmla="*/ 129 w 129"/>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 h="264">
                              <a:moveTo>
                                <a:pt x="129" y="229"/>
                              </a:moveTo>
                              <a:lnTo>
                                <a:pt x="124" y="229"/>
                              </a:lnTo>
                              <a:lnTo>
                                <a:pt x="114" y="229"/>
                              </a:lnTo>
                              <a:lnTo>
                                <a:pt x="94" y="229"/>
                              </a:lnTo>
                              <a:lnTo>
                                <a:pt x="80" y="229"/>
                              </a:lnTo>
                              <a:lnTo>
                                <a:pt x="70" y="229"/>
                              </a:lnTo>
                              <a:lnTo>
                                <a:pt x="60" y="229"/>
                              </a:lnTo>
                              <a:lnTo>
                                <a:pt x="50" y="229"/>
                              </a:lnTo>
                              <a:lnTo>
                                <a:pt x="40" y="224"/>
                              </a:lnTo>
                              <a:lnTo>
                                <a:pt x="30" y="210"/>
                              </a:lnTo>
                              <a:lnTo>
                                <a:pt x="30" y="200"/>
                              </a:lnTo>
                              <a:lnTo>
                                <a:pt x="30" y="175"/>
                              </a:lnTo>
                              <a:lnTo>
                                <a:pt x="30" y="125"/>
                              </a:lnTo>
                              <a:lnTo>
                                <a:pt x="30" y="70"/>
                              </a:lnTo>
                              <a:lnTo>
                                <a:pt x="30" y="25"/>
                              </a:lnTo>
                              <a:lnTo>
                                <a:pt x="30" y="0"/>
                              </a:lnTo>
                              <a:lnTo>
                                <a:pt x="0" y="0"/>
                              </a:lnTo>
                              <a:lnTo>
                                <a:pt x="0" y="40"/>
                              </a:lnTo>
                              <a:lnTo>
                                <a:pt x="0" y="100"/>
                              </a:lnTo>
                              <a:lnTo>
                                <a:pt x="0" y="155"/>
                              </a:lnTo>
                              <a:lnTo>
                                <a:pt x="0" y="200"/>
                              </a:lnTo>
                              <a:lnTo>
                                <a:pt x="0" y="219"/>
                              </a:lnTo>
                              <a:lnTo>
                                <a:pt x="10" y="234"/>
                              </a:lnTo>
                              <a:lnTo>
                                <a:pt x="25" y="249"/>
                              </a:lnTo>
                              <a:lnTo>
                                <a:pt x="40" y="259"/>
                              </a:lnTo>
                              <a:lnTo>
                                <a:pt x="60" y="264"/>
                              </a:lnTo>
                              <a:lnTo>
                                <a:pt x="75" y="264"/>
                              </a:lnTo>
                              <a:lnTo>
                                <a:pt x="89" y="264"/>
                              </a:lnTo>
                              <a:lnTo>
                                <a:pt x="104" y="264"/>
                              </a:lnTo>
                              <a:lnTo>
                                <a:pt x="119" y="264"/>
                              </a:lnTo>
                              <a:lnTo>
                                <a:pt x="129" y="264"/>
                              </a:lnTo>
                              <a:lnTo>
                                <a:pt x="129"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0597" y="15761"/>
                          <a:ext cx="183" cy="314"/>
                        </a:xfrm>
                        <a:custGeom>
                          <a:avLst/>
                          <a:gdLst>
                            <a:gd name="T0" fmla="*/ 0 w 183"/>
                            <a:gd name="T1" fmla="*/ 284 h 314"/>
                            <a:gd name="T2" fmla="*/ 15 w 183"/>
                            <a:gd name="T3" fmla="*/ 284 h 314"/>
                            <a:gd name="T4" fmla="*/ 34 w 183"/>
                            <a:gd name="T5" fmla="*/ 284 h 314"/>
                            <a:gd name="T6" fmla="*/ 54 w 183"/>
                            <a:gd name="T7" fmla="*/ 284 h 314"/>
                            <a:gd name="T8" fmla="*/ 69 w 183"/>
                            <a:gd name="T9" fmla="*/ 284 h 314"/>
                            <a:gd name="T10" fmla="*/ 109 w 183"/>
                            <a:gd name="T11" fmla="*/ 269 h 314"/>
                            <a:gd name="T12" fmla="*/ 138 w 183"/>
                            <a:gd name="T13" fmla="*/ 239 h 314"/>
                            <a:gd name="T14" fmla="*/ 148 w 183"/>
                            <a:gd name="T15" fmla="*/ 200 h 314"/>
                            <a:gd name="T16" fmla="*/ 148 w 183"/>
                            <a:gd name="T17" fmla="*/ 135 h 314"/>
                            <a:gd name="T18" fmla="*/ 148 w 183"/>
                            <a:gd name="T19" fmla="*/ 60 h 314"/>
                            <a:gd name="T20" fmla="*/ 148 w 183"/>
                            <a:gd name="T21" fmla="*/ 0 h 314"/>
                            <a:gd name="T22" fmla="*/ 183 w 183"/>
                            <a:gd name="T23" fmla="*/ 0 h 314"/>
                            <a:gd name="T24" fmla="*/ 183 w 183"/>
                            <a:gd name="T25" fmla="*/ 100 h 314"/>
                            <a:gd name="T26" fmla="*/ 183 w 183"/>
                            <a:gd name="T27" fmla="*/ 200 h 314"/>
                            <a:gd name="T28" fmla="*/ 173 w 183"/>
                            <a:gd name="T29" fmla="*/ 244 h 314"/>
                            <a:gd name="T30" fmla="*/ 148 w 183"/>
                            <a:gd name="T31" fmla="*/ 279 h 314"/>
                            <a:gd name="T32" fmla="*/ 114 w 183"/>
                            <a:gd name="T33" fmla="*/ 304 h 314"/>
                            <a:gd name="T34" fmla="*/ 69 w 183"/>
                            <a:gd name="T35" fmla="*/ 314 h 314"/>
                            <a:gd name="T36" fmla="*/ 44 w 183"/>
                            <a:gd name="T37" fmla="*/ 314 h 314"/>
                            <a:gd name="T38" fmla="*/ 19 w 183"/>
                            <a:gd name="T39" fmla="*/ 314 h 314"/>
                            <a:gd name="T40" fmla="*/ 0 w 183"/>
                            <a:gd name="T41" fmla="*/ 314 h 314"/>
                            <a:gd name="T42" fmla="*/ 0 w 183"/>
                            <a:gd name="T43"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314">
                              <a:moveTo>
                                <a:pt x="0" y="284"/>
                              </a:moveTo>
                              <a:lnTo>
                                <a:pt x="15" y="284"/>
                              </a:lnTo>
                              <a:lnTo>
                                <a:pt x="34" y="284"/>
                              </a:lnTo>
                              <a:lnTo>
                                <a:pt x="54" y="284"/>
                              </a:lnTo>
                              <a:lnTo>
                                <a:pt x="69" y="284"/>
                              </a:lnTo>
                              <a:lnTo>
                                <a:pt x="109" y="269"/>
                              </a:lnTo>
                              <a:lnTo>
                                <a:pt x="138" y="239"/>
                              </a:lnTo>
                              <a:lnTo>
                                <a:pt x="148" y="200"/>
                              </a:lnTo>
                              <a:lnTo>
                                <a:pt x="148" y="135"/>
                              </a:lnTo>
                              <a:lnTo>
                                <a:pt x="148" y="60"/>
                              </a:lnTo>
                              <a:lnTo>
                                <a:pt x="148" y="0"/>
                              </a:lnTo>
                              <a:lnTo>
                                <a:pt x="183" y="0"/>
                              </a:lnTo>
                              <a:lnTo>
                                <a:pt x="183" y="100"/>
                              </a:lnTo>
                              <a:lnTo>
                                <a:pt x="183" y="200"/>
                              </a:lnTo>
                              <a:lnTo>
                                <a:pt x="173" y="244"/>
                              </a:lnTo>
                              <a:lnTo>
                                <a:pt x="148" y="279"/>
                              </a:lnTo>
                              <a:lnTo>
                                <a:pt x="114" y="304"/>
                              </a:lnTo>
                              <a:lnTo>
                                <a:pt x="69" y="314"/>
                              </a:lnTo>
                              <a:lnTo>
                                <a:pt x="44" y="314"/>
                              </a:lnTo>
                              <a:lnTo>
                                <a:pt x="19" y="314"/>
                              </a:lnTo>
                              <a:lnTo>
                                <a:pt x="0" y="314"/>
                              </a:lnTo>
                              <a:lnTo>
                                <a:pt x="0"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10597" y="15761"/>
                          <a:ext cx="133" cy="264"/>
                        </a:xfrm>
                        <a:custGeom>
                          <a:avLst/>
                          <a:gdLst>
                            <a:gd name="T0" fmla="*/ 0 w 133"/>
                            <a:gd name="T1" fmla="*/ 229 h 264"/>
                            <a:gd name="T2" fmla="*/ 5 w 133"/>
                            <a:gd name="T3" fmla="*/ 229 h 264"/>
                            <a:gd name="T4" fmla="*/ 19 w 133"/>
                            <a:gd name="T5" fmla="*/ 229 h 264"/>
                            <a:gd name="T6" fmla="*/ 34 w 133"/>
                            <a:gd name="T7" fmla="*/ 229 h 264"/>
                            <a:gd name="T8" fmla="*/ 49 w 133"/>
                            <a:gd name="T9" fmla="*/ 229 h 264"/>
                            <a:gd name="T10" fmla="*/ 59 w 133"/>
                            <a:gd name="T11" fmla="*/ 229 h 264"/>
                            <a:gd name="T12" fmla="*/ 69 w 133"/>
                            <a:gd name="T13" fmla="*/ 229 h 264"/>
                            <a:gd name="T14" fmla="*/ 79 w 133"/>
                            <a:gd name="T15" fmla="*/ 229 h 264"/>
                            <a:gd name="T16" fmla="*/ 89 w 133"/>
                            <a:gd name="T17" fmla="*/ 224 h 264"/>
                            <a:gd name="T18" fmla="*/ 99 w 133"/>
                            <a:gd name="T19" fmla="*/ 210 h 264"/>
                            <a:gd name="T20" fmla="*/ 99 w 133"/>
                            <a:gd name="T21" fmla="*/ 200 h 264"/>
                            <a:gd name="T22" fmla="*/ 99 w 133"/>
                            <a:gd name="T23" fmla="*/ 175 h 264"/>
                            <a:gd name="T24" fmla="*/ 99 w 133"/>
                            <a:gd name="T25" fmla="*/ 125 h 264"/>
                            <a:gd name="T26" fmla="*/ 99 w 133"/>
                            <a:gd name="T27" fmla="*/ 70 h 264"/>
                            <a:gd name="T28" fmla="*/ 99 w 133"/>
                            <a:gd name="T29" fmla="*/ 25 h 264"/>
                            <a:gd name="T30" fmla="*/ 99 w 133"/>
                            <a:gd name="T31" fmla="*/ 0 h 264"/>
                            <a:gd name="T32" fmla="*/ 133 w 133"/>
                            <a:gd name="T33" fmla="*/ 0 h 264"/>
                            <a:gd name="T34" fmla="*/ 133 w 133"/>
                            <a:gd name="T35" fmla="*/ 40 h 264"/>
                            <a:gd name="T36" fmla="*/ 133 w 133"/>
                            <a:gd name="T37" fmla="*/ 100 h 264"/>
                            <a:gd name="T38" fmla="*/ 133 w 133"/>
                            <a:gd name="T39" fmla="*/ 155 h 264"/>
                            <a:gd name="T40" fmla="*/ 133 w 133"/>
                            <a:gd name="T41" fmla="*/ 200 h 264"/>
                            <a:gd name="T42" fmla="*/ 128 w 133"/>
                            <a:gd name="T43" fmla="*/ 219 h 264"/>
                            <a:gd name="T44" fmla="*/ 119 w 133"/>
                            <a:gd name="T45" fmla="*/ 234 h 264"/>
                            <a:gd name="T46" fmla="*/ 104 w 133"/>
                            <a:gd name="T47" fmla="*/ 249 h 264"/>
                            <a:gd name="T48" fmla="*/ 89 w 133"/>
                            <a:gd name="T49" fmla="*/ 259 h 264"/>
                            <a:gd name="T50" fmla="*/ 69 w 133"/>
                            <a:gd name="T51" fmla="*/ 264 h 264"/>
                            <a:gd name="T52" fmla="*/ 59 w 133"/>
                            <a:gd name="T53" fmla="*/ 264 h 264"/>
                            <a:gd name="T54" fmla="*/ 39 w 133"/>
                            <a:gd name="T55" fmla="*/ 264 h 264"/>
                            <a:gd name="T56" fmla="*/ 24 w 133"/>
                            <a:gd name="T57" fmla="*/ 264 h 264"/>
                            <a:gd name="T58" fmla="*/ 10 w 133"/>
                            <a:gd name="T59" fmla="*/ 264 h 264"/>
                            <a:gd name="T60" fmla="*/ 0 w 133"/>
                            <a:gd name="T61" fmla="*/ 264 h 264"/>
                            <a:gd name="T62" fmla="*/ 0 w 133"/>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264">
                              <a:moveTo>
                                <a:pt x="0" y="229"/>
                              </a:moveTo>
                              <a:lnTo>
                                <a:pt x="5" y="229"/>
                              </a:lnTo>
                              <a:lnTo>
                                <a:pt x="19" y="229"/>
                              </a:lnTo>
                              <a:lnTo>
                                <a:pt x="34" y="229"/>
                              </a:lnTo>
                              <a:lnTo>
                                <a:pt x="49" y="229"/>
                              </a:lnTo>
                              <a:lnTo>
                                <a:pt x="59" y="229"/>
                              </a:lnTo>
                              <a:lnTo>
                                <a:pt x="69" y="229"/>
                              </a:lnTo>
                              <a:lnTo>
                                <a:pt x="79" y="229"/>
                              </a:lnTo>
                              <a:lnTo>
                                <a:pt x="89" y="224"/>
                              </a:lnTo>
                              <a:lnTo>
                                <a:pt x="99" y="210"/>
                              </a:lnTo>
                              <a:lnTo>
                                <a:pt x="99" y="200"/>
                              </a:lnTo>
                              <a:lnTo>
                                <a:pt x="99" y="175"/>
                              </a:lnTo>
                              <a:lnTo>
                                <a:pt x="99" y="125"/>
                              </a:lnTo>
                              <a:lnTo>
                                <a:pt x="99" y="70"/>
                              </a:lnTo>
                              <a:lnTo>
                                <a:pt x="99" y="25"/>
                              </a:lnTo>
                              <a:lnTo>
                                <a:pt x="99" y="0"/>
                              </a:lnTo>
                              <a:lnTo>
                                <a:pt x="133" y="0"/>
                              </a:lnTo>
                              <a:lnTo>
                                <a:pt x="133" y="40"/>
                              </a:lnTo>
                              <a:lnTo>
                                <a:pt x="133" y="100"/>
                              </a:lnTo>
                              <a:lnTo>
                                <a:pt x="133" y="155"/>
                              </a:lnTo>
                              <a:lnTo>
                                <a:pt x="133" y="200"/>
                              </a:lnTo>
                              <a:lnTo>
                                <a:pt x="128" y="219"/>
                              </a:lnTo>
                              <a:lnTo>
                                <a:pt x="119" y="234"/>
                              </a:lnTo>
                              <a:lnTo>
                                <a:pt x="104" y="249"/>
                              </a:lnTo>
                              <a:lnTo>
                                <a:pt x="89" y="259"/>
                              </a:lnTo>
                              <a:lnTo>
                                <a:pt x="69" y="264"/>
                              </a:lnTo>
                              <a:lnTo>
                                <a:pt x="59" y="264"/>
                              </a:lnTo>
                              <a:lnTo>
                                <a:pt x="39" y="264"/>
                              </a:lnTo>
                              <a:lnTo>
                                <a:pt x="24" y="264"/>
                              </a:lnTo>
                              <a:lnTo>
                                <a:pt x="10" y="264"/>
                              </a:lnTo>
                              <a:lnTo>
                                <a:pt x="0" y="264"/>
                              </a:lnTo>
                              <a:lnTo>
                                <a:pt x="0"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6576" id="Group 22" o:spid="_x0000_s1026" style="position:absolute;margin-left:533.35pt;margin-top:791.75pt;width:19.05pt;height:15.7pt;z-index:251656192;mso-position-horizontal-relative:page;mso-position-vertical-relative:page" coordorigin="10597,15761" coordsize="3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">
              <v:shape id="Freeform 23" o:spid="_x0000_s1027" style="position:absolute;left:10800;top:15761;width:178;height:314;visibility:visible;mso-wrap-style:square;v-text-anchor:top" coordsize="17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" path="m178,284r-15,l148,284r-19,l109,284,69,269,39,239,29,200r,-65l29,60,29,,,,,100,,200r5,44l29,279r40,25l109,314r39,l178,314r,-30xe" fillcolor="black" stroked="f" strokeweight="0">
                <v:path arrowok="t" o:connecttype="custom" o:connectlocs="178,284;163,284;148,284;129,284;109,284;69,269;39,239;29,200;29,135;29,60;29,0;0,0;0,100;0,200;5,244;29,279;69,304;109,314;148,314;178,314;178,284" o:connectangles="0,0,0,0,0,0,0,0,0,0,0,0,0,0,0,0,0,0,0,0,0"/>
              </v:shape>
              <v:shape id="Freeform 24" o:spid="_x0000_s1028" style="position:absolute;left:10849;top:15761;width:129;height:264;visibility:visible;mso-wrap-style:square;v-text-anchor:top" coordsize="1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" path="m129,229r-5,l114,229r-20,l80,229r-10,l60,229r-10,l40,224,30,210r,-10l30,175r,-50l30,70r,-45l30,,,,,40r,60l,155r,45l,219r10,15l25,249r15,10l60,264r15,l89,264r15,l119,264r10,l129,229xe" fillcolor="black" stroked="f" strokeweight="0">
                <v:path arrowok="t" o:connecttype="custom" o:connectlocs="129,229;124,229;114,229;94,229;80,229;70,229;60,229;50,229;40,224;30,210;30,200;30,175;30,125;30,70;30,25;30,0;0,0;0,40;0,100;0,155;0,200;0,219;10,234;25,249;40,259;60,264;75,264;89,264;104,264;119,264;129,264;129,229" o:connectangles="0,0,0,0,0,0,0,0,0,0,0,0,0,0,0,0,0,0,0,0,0,0,0,0,0,0,0,0,0,0,0,0"/>
              </v:shape>
              <v:shape id="Freeform 25" o:spid="_x0000_s1029" style="position:absolute;left:10597;top:15761;width:183;height:314;visibility:visible;mso-wrap-style:square;v-text-anchor:top" coordsize="18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" path="m,284r15,l34,284r20,l69,284r40,-15l138,239r10,-39l148,135r,-75l148,r35,l183,100r,100l173,244r-25,35l114,304,69,314r-25,l19,314,,314,,284xe" fillcolor="black" stroked="f" strokeweight="0">
                <v:path arrowok="t" o:connecttype="custom" o:connectlocs="0,284;15,284;34,284;54,284;69,284;109,269;138,239;148,200;148,135;148,60;148,0;183,0;183,100;183,200;173,244;148,279;114,304;69,314;44,314;19,314;0,314;0,284" o:connectangles="0,0,0,0,0,0,0,0,0,0,0,0,0,0,0,0,0,0,0,0,0,0"/>
              </v:shape>
              <v:shape id="Freeform 26" o:spid="_x0000_s1030" style="position:absolute;left:10597;top:15761;width:133;height:264;visibility:visible;mso-wrap-style:square;v-text-anchor:top" coordsize="13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" path="m,229r5,l19,229r15,l49,229r10,l69,229r10,l89,224,99,210r,-10l99,175r,-50l99,70r,-45l99,r34,l133,40r,60l133,155r,45l128,219r-9,15l104,249,89,259r-20,5l59,264r-20,l24,264r-14,l,264,,229xe" fillcolor="black" stroked="f" strokeweight="0">
                <v:path arrowok="t" o:connecttype="custom" o:connectlocs="0,229;5,229;19,229;34,229;49,229;59,229;69,229;79,229;89,224;99,210;99,200;99,175;99,125;99,70;99,25;99,0;133,0;133,40;133,100;133,155;133,200;128,219;119,234;104,249;89,259;69,264;59,264;39,264;24,264;10,264;0,264;0,229" o:connectangles="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BF" w:rsidRDefault="00996DBF" w:rsidP="00F47081">
      <w:r>
        <w:separator/>
      </w:r>
    </w:p>
  </w:footnote>
  <w:footnote w:type="continuationSeparator" w:id="0">
    <w:p w:rsidR="00996DBF" w:rsidRDefault="00996DBF" w:rsidP="00F4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67"/>
      <w:gridCol w:w="1346"/>
    </w:tblGrid>
    <w:tr w:rsidR="001C5ECA" w:rsidRPr="00123992" w:rsidTr="00ED1C5C">
      <w:tc>
        <w:tcPr>
          <w:tcW w:w="4077" w:type="dxa"/>
        </w:tcPr>
        <w:p w:rsidR="001C5ECA" w:rsidRPr="00123992" w:rsidRDefault="00ED1C5C" w:rsidP="0000601D">
          <w:pPr>
            <w:tabs>
              <w:tab w:val="left" w:pos="5010"/>
              <w:tab w:val="left" w:pos="6663"/>
            </w:tabs>
            <w:rPr>
              <w:rFonts w:asciiTheme="minorHAnsi" w:hAnsiTheme="minorHAnsi"/>
            </w:rPr>
          </w:pPr>
          <w:r>
            <w:rPr>
              <w:rFonts w:asciiTheme="minorHAnsi" w:hAnsiTheme="minorHAnsi"/>
              <w:noProof/>
            </w:rPr>
            <w:drawing>
              <wp:inline distT="0" distB="0" distL="0" distR="0">
                <wp:extent cx="567447" cy="800100"/>
                <wp:effectExtent l="19050" t="0" r="4053" b="0"/>
                <wp:docPr id="2" name="Bildobjekt 1" descr="KAROLINSKA_K_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_K_LOGO_sRGB.jpg"/>
                        <pic:cNvPicPr/>
                      </pic:nvPicPr>
                      <pic:blipFill>
                        <a:blip r:embed="rId1"/>
                        <a:stretch>
                          <a:fillRect/>
                        </a:stretch>
                      </pic:blipFill>
                      <pic:spPr>
                        <a:xfrm>
                          <a:off x="0" y="0"/>
                          <a:ext cx="568960" cy="802234"/>
                        </a:xfrm>
                        <a:prstGeom prst="rect">
                          <a:avLst/>
                        </a:prstGeom>
                      </pic:spPr>
                    </pic:pic>
                  </a:graphicData>
                </a:graphic>
              </wp:inline>
            </w:drawing>
          </w:r>
        </w:p>
      </w:tc>
      <w:tc>
        <w:tcPr>
          <w:tcW w:w="3867" w:type="dxa"/>
        </w:tcPr>
        <w:p w:rsidR="001C5ECA" w:rsidRPr="00123992" w:rsidRDefault="000D14CC" w:rsidP="0000601D">
          <w:pPr>
            <w:tabs>
              <w:tab w:val="left" w:pos="5010"/>
              <w:tab w:val="left" w:pos="6663"/>
            </w:tabs>
            <w:rPr>
              <w:rFonts w:asciiTheme="minorHAnsi" w:hAnsiTheme="minorHAnsi"/>
            </w:rPr>
          </w:pPr>
          <w:bookmarkStart w:id="3" w:name="Dokumenttyp_sf"/>
          <w:r>
            <w:rPr>
              <w:rFonts w:asciiTheme="minorHAnsi" w:hAnsiTheme="minorHAnsi"/>
            </w:rPr>
            <w:t>Styrande dokument</w:t>
          </w:r>
          <w:bookmarkEnd w:id="3"/>
        </w:p>
      </w:tc>
      <w:tc>
        <w:tcPr>
          <w:tcW w:w="1346" w:type="dxa"/>
        </w:tcPr>
        <w:p w:rsidR="001C5ECA" w:rsidRPr="00123992" w:rsidRDefault="00942C60" w:rsidP="0000601D">
          <w:pPr>
            <w:tabs>
              <w:tab w:val="left" w:pos="5010"/>
              <w:tab w:val="left" w:pos="6663"/>
            </w:tabs>
            <w:jc w:val="right"/>
            <w:rPr>
              <w:rFonts w:asciiTheme="minorHAnsi" w:hAnsiTheme="minorHAnsi"/>
            </w:rPr>
          </w:pPr>
          <w:r w:rsidRPr="00123992">
            <w:rPr>
              <w:rFonts w:asciiTheme="minorHAnsi" w:hAnsiTheme="minorHAnsi"/>
            </w:rPr>
            <w:fldChar w:fldCharType="begin"/>
          </w:r>
          <w:r w:rsidR="001C5ECA" w:rsidRPr="00123992">
            <w:rPr>
              <w:rFonts w:asciiTheme="minorHAnsi" w:hAnsiTheme="minorHAnsi"/>
            </w:rPr>
            <w:instrText xml:space="preserve"> PAGE  \* MERGEFORMAT </w:instrText>
          </w:r>
          <w:r w:rsidRPr="00123992">
            <w:rPr>
              <w:rFonts w:asciiTheme="minorHAnsi" w:hAnsiTheme="minorHAnsi"/>
            </w:rPr>
            <w:fldChar w:fldCharType="separate"/>
          </w:r>
          <w:r w:rsidR="00FE15A1">
            <w:rPr>
              <w:rFonts w:asciiTheme="minorHAnsi" w:hAnsiTheme="minorHAnsi"/>
              <w:noProof/>
            </w:rPr>
            <w:t>2</w:t>
          </w:r>
          <w:r w:rsidRPr="00123992">
            <w:rPr>
              <w:rFonts w:asciiTheme="minorHAnsi" w:hAnsiTheme="minorHAnsi"/>
            </w:rPr>
            <w:fldChar w:fldCharType="end"/>
          </w:r>
          <w:r w:rsidR="001C5ECA" w:rsidRPr="00123992">
            <w:rPr>
              <w:rFonts w:asciiTheme="minorHAnsi" w:hAnsiTheme="minorHAnsi"/>
            </w:rPr>
            <w:t xml:space="preserve"> (</w:t>
          </w:r>
          <w:r w:rsidR="00357602">
            <w:rPr>
              <w:rFonts w:asciiTheme="minorHAnsi" w:hAnsiTheme="minorHAnsi"/>
              <w:noProof/>
            </w:rPr>
            <w:fldChar w:fldCharType="begin"/>
          </w:r>
          <w:r w:rsidR="00357602">
            <w:rPr>
              <w:rFonts w:asciiTheme="minorHAnsi" w:hAnsiTheme="minorHAnsi"/>
              <w:noProof/>
            </w:rPr>
            <w:instrText xml:space="preserve"> NUMPAGES  \* MERGEFORMAT </w:instrText>
          </w:r>
          <w:r w:rsidR="00357602">
            <w:rPr>
              <w:rFonts w:asciiTheme="minorHAnsi" w:hAnsiTheme="minorHAnsi"/>
              <w:noProof/>
            </w:rPr>
            <w:fldChar w:fldCharType="separate"/>
          </w:r>
          <w:r w:rsidR="00FE15A1" w:rsidRPr="00FE15A1">
            <w:rPr>
              <w:rFonts w:asciiTheme="minorHAnsi" w:hAnsiTheme="minorHAnsi"/>
              <w:noProof/>
            </w:rPr>
            <w:t>2</w:t>
          </w:r>
          <w:r w:rsidR="00357602">
            <w:rPr>
              <w:rFonts w:asciiTheme="minorHAnsi" w:hAnsiTheme="minorHAnsi"/>
              <w:noProof/>
            </w:rPr>
            <w:fldChar w:fldCharType="end"/>
          </w:r>
          <w:r w:rsidR="001C5ECA" w:rsidRPr="00123992">
            <w:rPr>
              <w:rFonts w:asciiTheme="minorHAnsi" w:hAnsiTheme="minorHAnsi"/>
            </w:rPr>
            <w:t>)</w:t>
          </w:r>
        </w:p>
      </w:tc>
    </w:tr>
    <w:tr w:rsidR="001C5ECA" w:rsidRPr="00123992" w:rsidTr="00ED1C5C">
      <w:tc>
        <w:tcPr>
          <w:tcW w:w="4077" w:type="dxa"/>
        </w:tcPr>
        <w:p w:rsidR="001C5ECA" w:rsidRPr="00123992" w:rsidRDefault="001C5ECA" w:rsidP="0000601D">
          <w:pPr>
            <w:tabs>
              <w:tab w:val="left" w:pos="5010"/>
              <w:tab w:val="left" w:pos="6663"/>
            </w:tabs>
            <w:rPr>
              <w:rFonts w:asciiTheme="minorHAnsi" w:hAnsiTheme="minorHAnsi"/>
              <w:noProof/>
            </w:rPr>
          </w:pPr>
        </w:p>
      </w:tc>
      <w:tc>
        <w:tcPr>
          <w:tcW w:w="3867" w:type="dxa"/>
        </w:tcPr>
        <w:p w:rsidR="001C5ECA" w:rsidRPr="00EC6562" w:rsidRDefault="001C5ECA" w:rsidP="0000601D">
          <w:pPr>
            <w:tabs>
              <w:tab w:val="left" w:pos="5010"/>
              <w:tab w:val="left" w:pos="6663"/>
            </w:tabs>
            <w:rPr>
              <w:rFonts w:asciiTheme="minorHAnsi" w:hAnsiTheme="minorHAnsi"/>
              <w:sz w:val="20"/>
              <w:szCs w:val="20"/>
            </w:rPr>
          </w:pPr>
        </w:p>
      </w:tc>
      <w:tc>
        <w:tcPr>
          <w:tcW w:w="1346" w:type="dxa"/>
        </w:tcPr>
        <w:p w:rsidR="001C5ECA" w:rsidRPr="00EC6562" w:rsidRDefault="001C5ECA" w:rsidP="0000601D">
          <w:pPr>
            <w:tabs>
              <w:tab w:val="left" w:pos="5010"/>
              <w:tab w:val="left" w:pos="6663"/>
            </w:tabs>
            <w:jc w:val="right"/>
            <w:rPr>
              <w:rFonts w:asciiTheme="minorHAnsi" w:hAnsiTheme="minorHAnsi"/>
              <w:sz w:val="20"/>
              <w:szCs w:val="20"/>
            </w:rPr>
          </w:pPr>
          <w:bookmarkStart w:id="4" w:name="arkiverat_sf"/>
          <w:bookmarkEnd w:id="4"/>
        </w:p>
      </w:tc>
    </w:tr>
  </w:tbl>
  <w:p w:rsidR="00B5688E" w:rsidRDefault="00B568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3298"/>
      <w:gridCol w:w="1224"/>
    </w:tblGrid>
    <w:tr w:rsidR="00363F7D" w:rsidRPr="00123992" w:rsidTr="008F5F42">
      <w:tc>
        <w:tcPr>
          <w:tcW w:w="4361" w:type="dxa"/>
        </w:tcPr>
        <w:p w:rsidR="00363F7D" w:rsidRPr="00123992" w:rsidRDefault="002E665F" w:rsidP="00C579D4">
          <w:pPr>
            <w:tabs>
              <w:tab w:val="left" w:pos="5010"/>
              <w:tab w:val="left" w:pos="6663"/>
            </w:tabs>
            <w:rPr>
              <w:rFonts w:asciiTheme="minorHAnsi" w:hAnsiTheme="minorHAnsi"/>
            </w:rPr>
          </w:pPr>
          <w:r>
            <w:rPr>
              <w:rFonts w:asciiTheme="minorHAnsi" w:hAnsiTheme="minorHAnsi"/>
              <w:noProof/>
            </w:rPr>
            <w:drawing>
              <wp:inline distT="0" distB="0" distL="0" distR="0">
                <wp:extent cx="2906640" cy="647700"/>
                <wp:effectExtent l="19050" t="0" r="8010" b="0"/>
                <wp:docPr id="1" name="Bildobjekt 0" descr="KAROLINSKA_LOGO_s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_LOGO_sRGB_2016.jpg"/>
                        <pic:cNvPicPr/>
                      </pic:nvPicPr>
                      <pic:blipFill>
                        <a:blip r:embed="rId1"/>
                        <a:stretch>
                          <a:fillRect/>
                        </a:stretch>
                      </pic:blipFill>
                      <pic:spPr>
                        <a:xfrm>
                          <a:off x="0" y="0"/>
                          <a:ext cx="2922921" cy="651328"/>
                        </a:xfrm>
                        <a:prstGeom prst="rect">
                          <a:avLst/>
                        </a:prstGeom>
                      </pic:spPr>
                    </pic:pic>
                  </a:graphicData>
                </a:graphic>
              </wp:inline>
            </w:drawing>
          </w:r>
        </w:p>
      </w:tc>
      <w:tc>
        <w:tcPr>
          <w:tcW w:w="3583" w:type="dxa"/>
        </w:tcPr>
        <w:p w:rsidR="003A5662" w:rsidRPr="00123992" w:rsidRDefault="000D14CC" w:rsidP="00773423">
          <w:pPr>
            <w:tabs>
              <w:tab w:val="left" w:pos="5010"/>
              <w:tab w:val="left" w:pos="6663"/>
            </w:tabs>
            <w:rPr>
              <w:rFonts w:asciiTheme="minorHAnsi" w:hAnsiTheme="minorHAnsi"/>
            </w:rPr>
          </w:pPr>
          <w:bookmarkStart w:id="12" w:name="Dokumenttyp"/>
          <w:r>
            <w:rPr>
              <w:rFonts w:asciiTheme="minorHAnsi" w:hAnsiTheme="minorHAnsi"/>
            </w:rPr>
            <w:t>Styrande dokument</w:t>
          </w:r>
          <w:bookmarkEnd w:id="12"/>
        </w:p>
      </w:tc>
      <w:tc>
        <w:tcPr>
          <w:tcW w:w="1346" w:type="dxa"/>
        </w:tcPr>
        <w:p w:rsidR="00363F7D" w:rsidRPr="00123992" w:rsidRDefault="00942C60" w:rsidP="00762575">
          <w:pPr>
            <w:tabs>
              <w:tab w:val="left" w:pos="5010"/>
              <w:tab w:val="left" w:pos="6663"/>
            </w:tabs>
            <w:jc w:val="right"/>
            <w:rPr>
              <w:rFonts w:asciiTheme="minorHAnsi" w:hAnsiTheme="minorHAnsi"/>
            </w:rPr>
          </w:pPr>
          <w:r w:rsidRPr="00123992">
            <w:rPr>
              <w:rFonts w:asciiTheme="minorHAnsi" w:hAnsiTheme="minorHAnsi"/>
            </w:rPr>
            <w:fldChar w:fldCharType="begin"/>
          </w:r>
          <w:r w:rsidR="00376CF2" w:rsidRPr="00123992">
            <w:rPr>
              <w:rFonts w:asciiTheme="minorHAnsi" w:hAnsiTheme="minorHAnsi"/>
            </w:rPr>
            <w:instrText xml:space="preserve"> PAGE  \* MERGEFORMAT </w:instrText>
          </w:r>
          <w:r w:rsidRPr="00123992">
            <w:rPr>
              <w:rFonts w:asciiTheme="minorHAnsi" w:hAnsiTheme="minorHAnsi"/>
            </w:rPr>
            <w:fldChar w:fldCharType="separate"/>
          </w:r>
          <w:r w:rsidR="00FE15A1">
            <w:rPr>
              <w:rFonts w:asciiTheme="minorHAnsi" w:hAnsiTheme="minorHAnsi"/>
              <w:noProof/>
            </w:rPr>
            <w:t>1</w:t>
          </w:r>
          <w:r w:rsidRPr="00123992">
            <w:rPr>
              <w:rFonts w:asciiTheme="minorHAnsi" w:hAnsiTheme="minorHAnsi"/>
            </w:rPr>
            <w:fldChar w:fldCharType="end"/>
          </w:r>
          <w:r w:rsidR="00363F7D" w:rsidRPr="00123992">
            <w:rPr>
              <w:rFonts w:asciiTheme="minorHAnsi" w:hAnsiTheme="minorHAnsi"/>
            </w:rPr>
            <w:t xml:space="preserve"> (</w:t>
          </w:r>
          <w:r w:rsidR="00357602">
            <w:rPr>
              <w:rFonts w:asciiTheme="minorHAnsi" w:hAnsiTheme="minorHAnsi"/>
              <w:noProof/>
            </w:rPr>
            <w:fldChar w:fldCharType="begin"/>
          </w:r>
          <w:r w:rsidR="00357602">
            <w:rPr>
              <w:rFonts w:asciiTheme="minorHAnsi" w:hAnsiTheme="minorHAnsi"/>
              <w:noProof/>
            </w:rPr>
            <w:instrText xml:space="preserve"> NUMPAGES  \* MERGEFORMAT </w:instrText>
          </w:r>
          <w:r w:rsidR="00357602">
            <w:rPr>
              <w:rFonts w:asciiTheme="minorHAnsi" w:hAnsiTheme="minorHAnsi"/>
              <w:noProof/>
            </w:rPr>
            <w:fldChar w:fldCharType="separate"/>
          </w:r>
          <w:r w:rsidR="00FE15A1" w:rsidRPr="00FE15A1">
            <w:rPr>
              <w:rFonts w:asciiTheme="minorHAnsi" w:hAnsiTheme="minorHAnsi"/>
              <w:noProof/>
            </w:rPr>
            <w:t>2</w:t>
          </w:r>
          <w:r w:rsidR="00357602">
            <w:rPr>
              <w:rFonts w:asciiTheme="minorHAnsi" w:hAnsiTheme="minorHAnsi"/>
              <w:noProof/>
            </w:rPr>
            <w:fldChar w:fldCharType="end"/>
          </w:r>
          <w:r w:rsidR="00363F7D" w:rsidRPr="00123992">
            <w:rPr>
              <w:rFonts w:asciiTheme="minorHAnsi" w:hAnsiTheme="minorHAnsi"/>
            </w:rPr>
            <w:t>)</w:t>
          </w:r>
        </w:p>
      </w:tc>
    </w:tr>
    <w:tr w:rsidR="003A5662" w:rsidRPr="00123992" w:rsidTr="008F5F42">
      <w:tc>
        <w:tcPr>
          <w:tcW w:w="4361" w:type="dxa"/>
        </w:tcPr>
        <w:p w:rsidR="003A5662" w:rsidRPr="00123992" w:rsidRDefault="003A5662" w:rsidP="00C579D4">
          <w:pPr>
            <w:tabs>
              <w:tab w:val="left" w:pos="5010"/>
              <w:tab w:val="left" w:pos="6663"/>
            </w:tabs>
            <w:rPr>
              <w:rFonts w:asciiTheme="minorHAnsi" w:hAnsiTheme="minorHAnsi"/>
              <w:noProof/>
            </w:rPr>
          </w:pPr>
        </w:p>
      </w:tc>
      <w:tc>
        <w:tcPr>
          <w:tcW w:w="3583" w:type="dxa"/>
        </w:tcPr>
        <w:p w:rsidR="003A5662" w:rsidRPr="00EC6562" w:rsidRDefault="003A5662" w:rsidP="00773423">
          <w:pPr>
            <w:tabs>
              <w:tab w:val="left" w:pos="5010"/>
              <w:tab w:val="left" w:pos="6663"/>
            </w:tabs>
            <w:rPr>
              <w:rFonts w:asciiTheme="minorHAnsi" w:hAnsiTheme="minorHAnsi"/>
              <w:sz w:val="20"/>
              <w:szCs w:val="20"/>
            </w:rPr>
          </w:pPr>
          <w:bookmarkStart w:id="13" w:name="giltigdatum_ny"/>
          <w:bookmarkEnd w:id="13"/>
        </w:p>
      </w:tc>
      <w:tc>
        <w:tcPr>
          <w:tcW w:w="1346" w:type="dxa"/>
        </w:tcPr>
        <w:p w:rsidR="003A5662" w:rsidRPr="00EC6562" w:rsidRDefault="003A5662" w:rsidP="00762575">
          <w:pPr>
            <w:tabs>
              <w:tab w:val="left" w:pos="5010"/>
              <w:tab w:val="left" w:pos="6663"/>
            </w:tabs>
            <w:jc w:val="right"/>
            <w:rPr>
              <w:rFonts w:asciiTheme="minorHAnsi" w:hAnsiTheme="minorHAnsi"/>
              <w:sz w:val="20"/>
              <w:szCs w:val="20"/>
            </w:rPr>
          </w:pPr>
          <w:bookmarkStart w:id="14" w:name="arkiverat"/>
          <w:bookmarkEnd w:id="14"/>
        </w:p>
      </w:tc>
    </w:tr>
  </w:tbl>
  <w:p w:rsidR="00C579D4" w:rsidRDefault="00C579D4" w:rsidP="008F5F4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3F4"/>
    <w:multiLevelType w:val="hybridMultilevel"/>
    <w:tmpl w:val="887461EA"/>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2F325D64"/>
    <w:multiLevelType w:val="hybridMultilevel"/>
    <w:tmpl w:val="8B060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131" style="mso-position-horizontal-relative:page;mso-position-vertical-relative:page" fill="f" fillcolor="white" stroke="f">
      <v:fill color="white" on="f"/>
      <v:stroke on="f"/>
      <o:colormenu v:ext="edit" strokecolor="black"/>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A80F9E"/>
    <w:rsid w:val="00010352"/>
    <w:rsid w:val="000114E3"/>
    <w:rsid w:val="00015875"/>
    <w:rsid w:val="00046063"/>
    <w:rsid w:val="00046189"/>
    <w:rsid w:val="00047E0F"/>
    <w:rsid w:val="00051851"/>
    <w:rsid w:val="00072F71"/>
    <w:rsid w:val="00073E7F"/>
    <w:rsid w:val="00080A88"/>
    <w:rsid w:val="00090B26"/>
    <w:rsid w:val="00097170"/>
    <w:rsid w:val="000A6A10"/>
    <w:rsid w:val="000B17EC"/>
    <w:rsid w:val="000B4D3D"/>
    <w:rsid w:val="000C04C7"/>
    <w:rsid w:val="000D14CC"/>
    <w:rsid w:val="000D4E47"/>
    <w:rsid w:val="000E3AC9"/>
    <w:rsid w:val="000E4CDA"/>
    <w:rsid w:val="000F3530"/>
    <w:rsid w:val="000F4D65"/>
    <w:rsid w:val="00100FDC"/>
    <w:rsid w:val="00101E13"/>
    <w:rsid w:val="001101F1"/>
    <w:rsid w:val="00122080"/>
    <w:rsid w:val="00123992"/>
    <w:rsid w:val="001439DF"/>
    <w:rsid w:val="001504AB"/>
    <w:rsid w:val="001516CD"/>
    <w:rsid w:val="00167279"/>
    <w:rsid w:val="00191D8A"/>
    <w:rsid w:val="0019376C"/>
    <w:rsid w:val="001A1351"/>
    <w:rsid w:val="001C1BBD"/>
    <w:rsid w:val="001C3913"/>
    <w:rsid w:val="001C5ECA"/>
    <w:rsid w:val="001C71C5"/>
    <w:rsid w:val="001D0E4E"/>
    <w:rsid w:val="001E2505"/>
    <w:rsid w:val="001E6A21"/>
    <w:rsid w:val="001F232D"/>
    <w:rsid w:val="001F2B1C"/>
    <w:rsid w:val="00233A25"/>
    <w:rsid w:val="00235B0D"/>
    <w:rsid w:val="002642CE"/>
    <w:rsid w:val="002769F1"/>
    <w:rsid w:val="002C1CF4"/>
    <w:rsid w:val="002C219E"/>
    <w:rsid w:val="002C4C2A"/>
    <w:rsid w:val="002C4EDA"/>
    <w:rsid w:val="002C574A"/>
    <w:rsid w:val="002C57F8"/>
    <w:rsid w:val="002E22BA"/>
    <w:rsid w:val="002E665F"/>
    <w:rsid w:val="002F6D2D"/>
    <w:rsid w:val="00323C05"/>
    <w:rsid w:val="00326A0B"/>
    <w:rsid w:val="0033668A"/>
    <w:rsid w:val="003539AA"/>
    <w:rsid w:val="00356E00"/>
    <w:rsid w:val="00357602"/>
    <w:rsid w:val="00363F7D"/>
    <w:rsid w:val="003663A0"/>
    <w:rsid w:val="003761AF"/>
    <w:rsid w:val="00376CF2"/>
    <w:rsid w:val="00393360"/>
    <w:rsid w:val="003A5662"/>
    <w:rsid w:val="003B131D"/>
    <w:rsid w:val="003C230B"/>
    <w:rsid w:val="003C7DDC"/>
    <w:rsid w:val="003D3D1C"/>
    <w:rsid w:val="003F5240"/>
    <w:rsid w:val="003F7062"/>
    <w:rsid w:val="00402C2E"/>
    <w:rsid w:val="004042DC"/>
    <w:rsid w:val="004056C6"/>
    <w:rsid w:val="00405774"/>
    <w:rsid w:val="00405E69"/>
    <w:rsid w:val="00407F90"/>
    <w:rsid w:val="004111D2"/>
    <w:rsid w:val="00447EBD"/>
    <w:rsid w:val="00456A6F"/>
    <w:rsid w:val="00463852"/>
    <w:rsid w:val="00463CE9"/>
    <w:rsid w:val="004644A8"/>
    <w:rsid w:val="00473759"/>
    <w:rsid w:val="00474607"/>
    <w:rsid w:val="004C5F7B"/>
    <w:rsid w:val="004D004F"/>
    <w:rsid w:val="004E0843"/>
    <w:rsid w:val="004F0F98"/>
    <w:rsid w:val="00502B3C"/>
    <w:rsid w:val="00505E91"/>
    <w:rsid w:val="00522CC6"/>
    <w:rsid w:val="00523EAD"/>
    <w:rsid w:val="005253BF"/>
    <w:rsid w:val="005262F7"/>
    <w:rsid w:val="00533490"/>
    <w:rsid w:val="00536E3C"/>
    <w:rsid w:val="00541570"/>
    <w:rsid w:val="00541FCA"/>
    <w:rsid w:val="00543742"/>
    <w:rsid w:val="00552ADE"/>
    <w:rsid w:val="005647A8"/>
    <w:rsid w:val="00576479"/>
    <w:rsid w:val="00581388"/>
    <w:rsid w:val="00594B6A"/>
    <w:rsid w:val="005A75E6"/>
    <w:rsid w:val="005B04BF"/>
    <w:rsid w:val="005C1E82"/>
    <w:rsid w:val="005C2A6A"/>
    <w:rsid w:val="005C50FF"/>
    <w:rsid w:val="005C7CF9"/>
    <w:rsid w:val="0060137F"/>
    <w:rsid w:val="00602275"/>
    <w:rsid w:val="00605C27"/>
    <w:rsid w:val="006138C1"/>
    <w:rsid w:val="00624F6F"/>
    <w:rsid w:val="006330C0"/>
    <w:rsid w:val="00663476"/>
    <w:rsid w:val="0066413E"/>
    <w:rsid w:val="00664ED1"/>
    <w:rsid w:val="006658CE"/>
    <w:rsid w:val="00666B34"/>
    <w:rsid w:val="0067257A"/>
    <w:rsid w:val="00677161"/>
    <w:rsid w:val="0068125E"/>
    <w:rsid w:val="006A552A"/>
    <w:rsid w:val="006D2669"/>
    <w:rsid w:val="006D3EEA"/>
    <w:rsid w:val="006E318F"/>
    <w:rsid w:val="006E5CD4"/>
    <w:rsid w:val="00720662"/>
    <w:rsid w:val="00730505"/>
    <w:rsid w:val="007305EA"/>
    <w:rsid w:val="007310E3"/>
    <w:rsid w:val="00732E14"/>
    <w:rsid w:val="0073674B"/>
    <w:rsid w:val="007524AF"/>
    <w:rsid w:val="00756427"/>
    <w:rsid w:val="00762575"/>
    <w:rsid w:val="0076688B"/>
    <w:rsid w:val="00772ACF"/>
    <w:rsid w:val="00773423"/>
    <w:rsid w:val="007825F9"/>
    <w:rsid w:val="007831DB"/>
    <w:rsid w:val="00784D4F"/>
    <w:rsid w:val="00786035"/>
    <w:rsid w:val="00792109"/>
    <w:rsid w:val="007A7CD8"/>
    <w:rsid w:val="007B61B0"/>
    <w:rsid w:val="007C46E0"/>
    <w:rsid w:val="007C481A"/>
    <w:rsid w:val="007D561A"/>
    <w:rsid w:val="007D56D0"/>
    <w:rsid w:val="008112F7"/>
    <w:rsid w:val="00820939"/>
    <w:rsid w:val="00820E06"/>
    <w:rsid w:val="0083084E"/>
    <w:rsid w:val="0084434C"/>
    <w:rsid w:val="008765DF"/>
    <w:rsid w:val="00877AF7"/>
    <w:rsid w:val="00887EA3"/>
    <w:rsid w:val="00893D63"/>
    <w:rsid w:val="008956CE"/>
    <w:rsid w:val="008A147E"/>
    <w:rsid w:val="008A6A48"/>
    <w:rsid w:val="008B6CB0"/>
    <w:rsid w:val="008C2B03"/>
    <w:rsid w:val="008D143D"/>
    <w:rsid w:val="008D4840"/>
    <w:rsid w:val="008E03CB"/>
    <w:rsid w:val="008F25CC"/>
    <w:rsid w:val="008F5F42"/>
    <w:rsid w:val="008F6310"/>
    <w:rsid w:val="00916924"/>
    <w:rsid w:val="00926A38"/>
    <w:rsid w:val="00942C60"/>
    <w:rsid w:val="00945AB7"/>
    <w:rsid w:val="00946C7B"/>
    <w:rsid w:val="00947A73"/>
    <w:rsid w:val="00964350"/>
    <w:rsid w:val="0097166F"/>
    <w:rsid w:val="009954D8"/>
    <w:rsid w:val="00996DBF"/>
    <w:rsid w:val="009A0B7E"/>
    <w:rsid w:val="009C2F30"/>
    <w:rsid w:val="009D2946"/>
    <w:rsid w:val="009D51B5"/>
    <w:rsid w:val="009E34D9"/>
    <w:rsid w:val="009E6815"/>
    <w:rsid w:val="009F03FB"/>
    <w:rsid w:val="00A1365F"/>
    <w:rsid w:val="00A31276"/>
    <w:rsid w:val="00A50CC6"/>
    <w:rsid w:val="00A67932"/>
    <w:rsid w:val="00A73FE6"/>
    <w:rsid w:val="00A7734E"/>
    <w:rsid w:val="00A808AE"/>
    <w:rsid w:val="00A80F9E"/>
    <w:rsid w:val="00A83DA6"/>
    <w:rsid w:val="00AA171C"/>
    <w:rsid w:val="00AD7B2E"/>
    <w:rsid w:val="00AE22E2"/>
    <w:rsid w:val="00AE2C8C"/>
    <w:rsid w:val="00AF69EE"/>
    <w:rsid w:val="00B007DE"/>
    <w:rsid w:val="00B00F3E"/>
    <w:rsid w:val="00B2112E"/>
    <w:rsid w:val="00B22B7D"/>
    <w:rsid w:val="00B237A2"/>
    <w:rsid w:val="00B24C48"/>
    <w:rsid w:val="00B46D94"/>
    <w:rsid w:val="00B5688E"/>
    <w:rsid w:val="00B7532A"/>
    <w:rsid w:val="00B81FC6"/>
    <w:rsid w:val="00B85E7F"/>
    <w:rsid w:val="00BA3DB1"/>
    <w:rsid w:val="00BB2D58"/>
    <w:rsid w:val="00BB74B1"/>
    <w:rsid w:val="00BC2905"/>
    <w:rsid w:val="00BD7647"/>
    <w:rsid w:val="00BF186B"/>
    <w:rsid w:val="00C11263"/>
    <w:rsid w:val="00C11EF7"/>
    <w:rsid w:val="00C215F0"/>
    <w:rsid w:val="00C27304"/>
    <w:rsid w:val="00C579D4"/>
    <w:rsid w:val="00C712F5"/>
    <w:rsid w:val="00C90CCA"/>
    <w:rsid w:val="00CA1A88"/>
    <w:rsid w:val="00CA6F8A"/>
    <w:rsid w:val="00CB116E"/>
    <w:rsid w:val="00CB341B"/>
    <w:rsid w:val="00CC3836"/>
    <w:rsid w:val="00CC4FA1"/>
    <w:rsid w:val="00CC6E20"/>
    <w:rsid w:val="00CC73B9"/>
    <w:rsid w:val="00CD53DF"/>
    <w:rsid w:val="00CF4644"/>
    <w:rsid w:val="00D162D7"/>
    <w:rsid w:val="00D204EB"/>
    <w:rsid w:val="00D21D17"/>
    <w:rsid w:val="00D24FFA"/>
    <w:rsid w:val="00D270A5"/>
    <w:rsid w:val="00D3561B"/>
    <w:rsid w:val="00D37D27"/>
    <w:rsid w:val="00D41DAA"/>
    <w:rsid w:val="00D50DA7"/>
    <w:rsid w:val="00D556E9"/>
    <w:rsid w:val="00D56B21"/>
    <w:rsid w:val="00D60013"/>
    <w:rsid w:val="00D67F3A"/>
    <w:rsid w:val="00D7790F"/>
    <w:rsid w:val="00DA250E"/>
    <w:rsid w:val="00DA4158"/>
    <w:rsid w:val="00DD5614"/>
    <w:rsid w:val="00DF3558"/>
    <w:rsid w:val="00DF3638"/>
    <w:rsid w:val="00E16599"/>
    <w:rsid w:val="00E169EE"/>
    <w:rsid w:val="00E21228"/>
    <w:rsid w:val="00E63120"/>
    <w:rsid w:val="00E64F96"/>
    <w:rsid w:val="00E7592E"/>
    <w:rsid w:val="00E82565"/>
    <w:rsid w:val="00E94A0B"/>
    <w:rsid w:val="00EA6533"/>
    <w:rsid w:val="00EB626B"/>
    <w:rsid w:val="00EC191C"/>
    <w:rsid w:val="00EC6562"/>
    <w:rsid w:val="00EC6E22"/>
    <w:rsid w:val="00ED0FF2"/>
    <w:rsid w:val="00ED1C5C"/>
    <w:rsid w:val="00ED41EB"/>
    <w:rsid w:val="00EE5B69"/>
    <w:rsid w:val="00EE6DF8"/>
    <w:rsid w:val="00EF6425"/>
    <w:rsid w:val="00F0551D"/>
    <w:rsid w:val="00F055D4"/>
    <w:rsid w:val="00F11FD1"/>
    <w:rsid w:val="00F273B9"/>
    <w:rsid w:val="00F62AA2"/>
    <w:rsid w:val="00F8194A"/>
    <w:rsid w:val="00F93951"/>
    <w:rsid w:val="00FA0615"/>
    <w:rsid w:val="00FB4BA2"/>
    <w:rsid w:val="00FB7D90"/>
    <w:rsid w:val="00FE15A1"/>
    <w:rsid w:val="00FE277A"/>
    <w:rsid w:val="00FF0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style="mso-position-horizontal-relative:page;mso-position-vertical-relative:page" fill="f" fillcolor="white" stroke="f">
      <v:fill color="white" on="f"/>
      <v:stroke on="f"/>
      <o:colormenu v:ext="edit" strokecolor="black"/>
    </o:shapedefaults>
    <o:shapelayout v:ext="edit">
      <o:idmap v:ext="edit" data="1"/>
    </o:shapelayout>
  </w:shapeDefaults>
  <w:decimalSymbol w:val=","/>
  <w:listSeparator w:val=";"/>
  <w15:docId w15:val="{7EC428B9-5A00-421D-A205-AA05871C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1BBD"/>
    <w:pPr>
      <w:widowControl w:val="0"/>
    </w:pPr>
    <w:rPr>
      <w:sz w:val="24"/>
      <w:szCs w:val="24"/>
    </w:rPr>
  </w:style>
  <w:style w:type="paragraph" w:styleId="Rubrik1">
    <w:name w:val="heading 1"/>
    <w:aliases w:val="KU Rubrik 1"/>
    <w:basedOn w:val="Normal"/>
    <w:next w:val="Normal"/>
    <w:qFormat/>
    <w:rsid w:val="001C1BBD"/>
    <w:pPr>
      <w:keepNext/>
      <w:outlineLvl w:val="0"/>
    </w:pPr>
    <w:rPr>
      <w:rFonts w:cs="Arial"/>
      <w:b/>
      <w:bCs/>
      <w:kern w:val="32"/>
      <w:sz w:val="28"/>
      <w:szCs w:val="28"/>
    </w:rPr>
  </w:style>
  <w:style w:type="paragraph" w:styleId="Rubrik2">
    <w:name w:val="heading 2"/>
    <w:aliases w:val="Ku Rubrik 2 indrag"/>
    <w:basedOn w:val="Normal"/>
    <w:next w:val="KuRapportBrdtextindrag"/>
    <w:qFormat/>
    <w:rsid w:val="001C1BBD"/>
    <w:pPr>
      <w:keepNext/>
      <w:ind w:left="1134"/>
      <w:outlineLvl w:val="1"/>
    </w:pPr>
    <w:rPr>
      <w:rFonts w:cs="Arial"/>
      <w:b/>
      <w:bCs/>
      <w:iCs/>
      <w:szCs w:val="28"/>
    </w:rPr>
  </w:style>
  <w:style w:type="paragraph" w:styleId="Rubrik3">
    <w:name w:val="heading 3"/>
    <w:aliases w:val="Ku Underrubrik 3"/>
    <w:basedOn w:val="Normal"/>
    <w:next w:val="KuRapportbrdtextunderniv"/>
    <w:qFormat/>
    <w:rsid w:val="001C1BBD"/>
    <w:pPr>
      <w:keepNext/>
      <w:outlineLvl w:val="2"/>
    </w:pPr>
    <w:rPr>
      <w:rFonts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sid w:val="001C1BBD"/>
    <w:pPr>
      <w:framePr w:hSpace="181" w:wrap="auto" w:vAnchor="page" w:hAnchor="page" w:x="1419" w:y="1039"/>
      <w:ind w:left="28"/>
    </w:pPr>
    <w:rPr>
      <w:noProof/>
    </w:rPr>
  </w:style>
  <w:style w:type="paragraph" w:customStyle="1" w:styleId="KuRapportBrdtextindrag">
    <w:name w:val="Ku Rapport Brödtext indrag"/>
    <w:basedOn w:val="Normal"/>
    <w:rsid w:val="001C1BBD"/>
    <w:pPr>
      <w:ind w:left="1134"/>
    </w:pPr>
    <w:rPr>
      <w:szCs w:val="20"/>
    </w:rPr>
  </w:style>
  <w:style w:type="paragraph" w:customStyle="1" w:styleId="KuRapportbrdtextunderniv">
    <w:name w:val="Ku Rapport brödtext undernivå"/>
    <w:basedOn w:val="Normal"/>
    <w:rsid w:val="001C1BBD"/>
    <w:rPr>
      <w:sz w:val="20"/>
      <w:szCs w:val="20"/>
    </w:rPr>
  </w:style>
  <w:style w:type="paragraph" w:styleId="Sidfot">
    <w:name w:val="footer"/>
    <w:basedOn w:val="Normal"/>
    <w:rsid w:val="001C1BBD"/>
    <w:pPr>
      <w:tabs>
        <w:tab w:val="center" w:pos="4320"/>
        <w:tab w:val="right" w:pos="8640"/>
      </w:tabs>
    </w:pPr>
  </w:style>
  <w:style w:type="paragraph" w:styleId="Sidhuvud">
    <w:name w:val="header"/>
    <w:basedOn w:val="Normal"/>
    <w:rsid w:val="001C1BBD"/>
    <w:pPr>
      <w:tabs>
        <w:tab w:val="center" w:pos="4320"/>
        <w:tab w:val="right" w:pos="8640"/>
      </w:tabs>
    </w:pPr>
  </w:style>
  <w:style w:type="paragraph" w:styleId="Ballongtext">
    <w:name w:val="Balloon Text"/>
    <w:basedOn w:val="Normal"/>
    <w:semiHidden/>
    <w:rsid w:val="001C1BBD"/>
    <w:rPr>
      <w:rFonts w:ascii="Tahoma" w:hAnsi="Tahoma" w:cs="Tahoma"/>
      <w:sz w:val="16"/>
      <w:szCs w:val="16"/>
    </w:rPr>
  </w:style>
  <w:style w:type="table" w:styleId="Tabellrutnt">
    <w:name w:val="Table Grid"/>
    <w:basedOn w:val="Normaltabell"/>
    <w:rsid w:val="00C5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602"/>
    <w:pPr>
      <w:autoSpaceDE w:val="0"/>
      <w:autoSpaceDN w:val="0"/>
      <w:adjustRightInd w:val="0"/>
    </w:pPr>
    <w:rPr>
      <w:rFonts w:eastAsia="Calibri"/>
      <w:color w:val="000000"/>
      <w:sz w:val="24"/>
      <w:szCs w:val="24"/>
      <w:lang w:eastAsia="en-US"/>
    </w:rPr>
  </w:style>
  <w:style w:type="character" w:styleId="Hyperlnk">
    <w:name w:val="Hyperlink"/>
    <w:basedOn w:val="Standardstycketeckensnitt"/>
    <w:uiPriority w:val="99"/>
    <w:unhideWhenUsed/>
    <w:rsid w:val="00357602"/>
    <w:rPr>
      <w:color w:val="0000FF" w:themeColor="hyperlink"/>
      <w:u w:val="single"/>
    </w:rPr>
  </w:style>
  <w:style w:type="paragraph" w:customStyle="1" w:styleId="EndNoteBibliography">
    <w:name w:val="EndNote Bibliography"/>
    <w:basedOn w:val="Normal"/>
    <w:link w:val="EndNoteBibliographyChar"/>
    <w:rsid w:val="00357602"/>
    <w:rPr>
      <w:noProof/>
    </w:rPr>
  </w:style>
  <w:style w:type="character" w:customStyle="1" w:styleId="EndNoteBibliographyChar">
    <w:name w:val="EndNote Bibliography Char"/>
    <w:basedOn w:val="Standardstycketeckensnitt"/>
    <w:link w:val="EndNoteBibliography"/>
    <w:rsid w:val="00357602"/>
    <w:rPr>
      <w:noProof/>
      <w:sz w:val="24"/>
      <w:szCs w:val="24"/>
    </w:rPr>
  </w:style>
  <w:style w:type="character" w:styleId="AnvndHyperlnk">
    <w:name w:val="FollowedHyperlink"/>
    <w:basedOn w:val="Standardstycketeckensnitt"/>
    <w:uiPriority w:val="99"/>
    <w:semiHidden/>
    <w:unhideWhenUsed/>
    <w:rsid w:val="00552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uti.karolinska.se/Inuti/Verksamheter/Centrala-staber/Cheflakare/Karolinskas-vardhandbok/Infektioner-och-hygien/Basala-hygienrutiner/" TargetMode="External"/><Relationship Id="rId13" Type="http://schemas.openxmlformats.org/officeDocument/2006/relationships/hyperlink" Target="https://www.folkhalsomyndigheten.se/publicerat-material/publikationsarkiv/r/rekommendationer-for-handlaggning/" TargetMode="External"/><Relationship Id="rId18" Type="http://schemas.openxmlformats.org/officeDocument/2006/relationships/hyperlink" Target="https://vardgivarguiden.se/contentassets/4e062fecda7c4756956473c0f1c4bf2c/smittforebyggande-atgarder-for-aldre_8-maj.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s.sll.se/prod/karolinska/lis/verksamhetshandbok/CentralaStaber.nsf/8831d344796a5abdc1256bce0042d1a4/583aab5fd5bc183ec1258536004d33c7?OpenDocument" TargetMode="External"/><Relationship Id="rId17" Type="http://schemas.openxmlformats.org/officeDocument/2006/relationships/hyperlink" Target="https://vardgivarguiden.se/globalassets/kunskapsstod/vardhygien/smittamne-handlingsprogram-och-riktlinjer/information-om-stankskydd-.pdf" TargetMode="External"/><Relationship Id="rId2" Type="http://schemas.openxmlformats.org/officeDocument/2006/relationships/numbering" Target="numbering.xml"/><Relationship Id="rId16" Type="http://schemas.openxmlformats.org/officeDocument/2006/relationships/hyperlink" Target="https://www.sjukhuslakaren.se/hygienlakare-det-ar-ingen-som-chans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01.sll.se/prod/karolinska/lis/verksamhetshandbok/CentralaStaber.nsf/8831d344796a5abdc1256bce0042d1a4/2f69388407bd1d32c1257b2e004bcac8?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cialstyrelsen.se/regler-och-riktlinjer/foreskrifter-och-allmanna-rad/konsoliderade-foreskrifter/201510-om-basal-hygien-i-vard-och-omsorg/" TargetMode="External"/><Relationship Id="rId23" Type="http://schemas.openxmlformats.org/officeDocument/2006/relationships/fontTable" Target="fontTable.xml"/><Relationship Id="rId10" Type="http://schemas.openxmlformats.org/officeDocument/2006/relationships/hyperlink" Target="http://inuti.karolinska.se/Inuti/Verksamheter/Centrala-staber/Cheflakare/Karolinskas-vardhandbok/Infektioner-och-hygien/Basala-hygienrutin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rdgivarguiden.se/contentassets/4e062fecda7c4756956473c0f1c4bf2c/smittforebyggande-atgarder-for-aldre_8-maj.pdf" TargetMode="External"/><Relationship Id="rId14" Type="http://schemas.openxmlformats.org/officeDocument/2006/relationships/hyperlink" Target="https://vardgivarguiden.se/globalassets/utveckling/corona/aerosolbildande-vardmoment.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2EF5-74CA-44A7-AC40-3A075DE1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C228F4FE</Template>
  <TotalTime>1</TotalTime>
  <Pages>4</Pages>
  <Words>1671</Words>
  <Characters>8858</Characters>
  <Application>Microsoft Office Word</Application>
  <DocSecurity>4</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 </vt:lpstr>
    </vt:vector>
  </TitlesOfParts>
  <Company>Karolinska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Adam</dc:creator>
  <dc:description>Freeducation 2005</dc:description>
  <cp:lastModifiedBy>Yvonne Dellmark</cp:lastModifiedBy>
  <cp:revision>2</cp:revision>
  <cp:lastPrinted>2005-03-23T12:04:00Z</cp:lastPrinted>
  <dcterms:created xsi:type="dcterms:W3CDTF">2020-10-28T16:55:00Z</dcterms:created>
  <dcterms:modified xsi:type="dcterms:W3CDTF">2020-10-28T16:55:00Z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Spara till Notes</vt:lpwstr>
  </property>
  <property fmtid="{D5CDD505-2E9C-101B-9397-08002B2CF9AE}" pid="5" name="SW_SaveCloseOfficeText">
    <vt:lpwstr>Spara och Stäng Officedokument</vt:lpwstr>
  </property>
  <property fmtid="{D5CDD505-2E9C-101B-9397-08002B2CF9AE}" pid="6" name="SW_SaveCloseText">
    <vt:lpwstr>Spara och Stäng Notes dokument</vt:lpwstr>
  </property>
  <property fmtid="{D5CDD505-2E9C-101B-9397-08002B2CF9AE}" pid="7" name="SW_DocUNID">
    <vt:lpwstr/>
  </property>
  <property fmtid="{D5CDD505-2E9C-101B-9397-08002B2CF9AE}" pid="8" name="SW_DocHWND">
    <vt:r8>329214</vt:r8>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CN=lis02.sll.se/OU=Servers/O=SLLLIS</vt:lpwstr>
  </property>
  <property fmtid="{D5CDD505-2E9C-101B-9397-08002B2CF9AE}" pid="16" name="SW_DocumentDB">
    <vt:lpwstr>prod\karolinska\lis\verksamhetshandbok\CentralaStaber.nsf</vt:lpwstr>
  </property>
  <property fmtid="{D5CDD505-2E9C-101B-9397-08002B2CF9AE}" pid="17" name="SW_ShowContentLibMenus">
    <vt:bool>true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