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87291" w14:textId="3BEBB162" w:rsidR="00940EC4" w:rsidRDefault="00940EC4" w:rsidP="00940EC4">
      <w:pPr>
        <w:pStyle w:val="Sidhuvud"/>
        <w:tabs>
          <w:tab w:val="left" w:pos="142"/>
        </w:tabs>
        <w:jc w:val="center"/>
        <w:rPr>
          <w:sz w:val="20"/>
          <w:szCs w:val="20"/>
          <w:lang w:eastAsia="ja-JP"/>
        </w:rPr>
      </w:pPr>
      <w:r>
        <w:rPr>
          <w:noProof/>
          <w:color w:val="0000FF"/>
        </w:rPr>
        <w:drawing>
          <wp:inline distT="0" distB="0" distL="0" distR="0" wp14:anchorId="1952B6B8" wp14:editId="0897A042">
            <wp:extent cx="5667375" cy="685800"/>
            <wp:effectExtent l="0" t="0" r="9525" b="0"/>
            <wp:docPr id="4" name="Bildobjekt 4" descr="Bildresultat för svensk förening för medicinsk radiologi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resultat för svensk förening för medicinsk radiologi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BFEDE2" w14:textId="77777777" w:rsidR="00940EC4" w:rsidRDefault="00940EC4" w:rsidP="00940EC4">
      <w:pPr>
        <w:pStyle w:val="Sidhuvud"/>
        <w:tabs>
          <w:tab w:val="left" w:pos="142"/>
        </w:tabs>
        <w:jc w:val="center"/>
        <w:rPr>
          <w:rFonts w:ascii="Arial" w:hAnsi="Arial" w:cs="Arial"/>
          <w:bCs/>
          <w:color w:val="000000"/>
          <w:sz w:val="15"/>
          <w:szCs w:val="15"/>
        </w:rPr>
      </w:pPr>
    </w:p>
    <w:p w14:paraId="0715BC57" w14:textId="77777777" w:rsidR="00940EC4" w:rsidRDefault="00940EC4" w:rsidP="00940EC4">
      <w:pPr>
        <w:pStyle w:val="Sidhuvud"/>
        <w:tabs>
          <w:tab w:val="left" w:pos="142"/>
        </w:tabs>
        <w:jc w:val="center"/>
        <w:rPr>
          <w:rFonts w:ascii="Arial" w:hAnsi="Arial" w:cs="Arial"/>
          <w:bCs/>
          <w:color w:val="000000"/>
          <w:sz w:val="15"/>
          <w:szCs w:val="15"/>
        </w:rPr>
      </w:pPr>
    </w:p>
    <w:p w14:paraId="67E702C9" w14:textId="77777777" w:rsidR="00940EC4" w:rsidRDefault="00940EC4" w:rsidP="00940EC4">
      <w:pPr>
        <w:pStyle w:val="Sidhuvud"/>
        <w:tabs>
          <w:tab w:val="left" w:pos="142"/>
        </w:tabs>
        <w:jc w:val="center"/>
        <w:rPr>
          <w:rFonts w:ascii="Arial" w:hAnsi="Arial" w:cs="Arial"/>
          <w:bCs/>
          <w:color w:val="000000"/>
          <w:sz w:val="15"/>
          <w:szCs w:val="15"/>
        </w:rPr>
      </w:pPr>
    </w:p>
    <w:p w14:paraId="2462C72B" w14:textId="77777777" w:rsidR="00940EC4" w:rsidRDefault="00940EC4" w:rsidP="00940EC4">
      <w:pPr>
        <w:pStyle w:val="Sidhuvud"/>
        <w:tabs>
          <w:tab w:val="left" w:pos="142"/>
        </w:tabs>
        <w:jc w:val="center"/>
        <w:rPr>
          <w:rFonts w:ascii="Arial" w:hAnsi="Arial" w:cs="Arial"/>
          <w:bCs/>
          <w:color w:val="000000"/>
          <w:sz w:val="15"/>
          <w:szCs w:val="15"/>
        </w:rPr>
      </w:pPr>
    </w:p>
    <w:p w14:paraId="7C7F708B" w14:textId="77777777" w:rsidR="00940EC4" w:rsidRDefault="00940EC4" w:rsidP="00940EC4">
      <w:pPr>
        <w:pStyle w:val="Sidhuvud"/>
        <w:tabs>
          <w:tab w:val="left" w:pos="142"/>
        </w:tabs>
        <w:jc w:val="center"/>
        <w:rPr>
          <w:rFonts w:ascii="Arial" w:hAnsi="Arial" w:cs="Arial"/>
          <w:bCs/>
          <w:color w:val="000000"/>
          <w:sz w:val="15"/>
          <w:szCs w:val="15"/>
        </w:rPr>
      </w:pPr>
    </w:p>
    <w:p w14:paraId="400D7FFA" w14:textId="77777777" w:rsidR="00940EC4" w:rsidRDefault="00940EC4" w:rsidP="00940EC4">
      <w:pPr>
        <w:pStyle w:val="Sidhuvud"/>
        <w:tabs>
          <w:tab w:val="left" w:pos="142"/>
        </w:tabs>
        <w:jc w:val="center"/>
        <w:rPr>
          <w:rFonts w:ascii="Arial" w:hAnsi="Arial" w:cs="Arial"/>
          <w:bCs/>
          <w:color w:val="000000"/>
          <w:sz w:val="15"/>
          <w:szCs w:val="15"/>
        </w:rPr>
      </w:pPr>
    </w:p>
    <w:p w14:paraId="60F380D8" w14:textId="77777777" w:rsidR="00940EC4" w:rsidRDefault="00940EC4" w:rsidP="00940EC4">
      <w:pPr>
        <w:pStyle w:val="Sidhuvud"/>
        <w:tabs>
          <w:tab w:val="left" w:pos="142"/>
        </w:tabs>
        <w:jc w:val="center"/>
        <w:rPr>
          <w:rFonts w:ascii="Arial" w:hAnsi="Arial" w:cs="Arial"/>
          <w:bCs/>
          <w:color w:val="000000"/>
          <w:sz w:val="40"/>
        </w:rPr>
      </w:pPr>
      <w:r>
        <w:rPr>
          <w:rFonts w:ascii="Arial" w:hAnsi="Arial" w:cs="Arial"/>
          <w:bCs/>
          <w:color w:val="000000"/>
          <w:sz w:val="40"/>
        </w:rPr>
        <w:t>Nationella rekommendationer</w:t>
      </w:r>
    </w:p>
    <w:p w14:paraId="78A2D54D" w14:textId="77777777" w:rsidR="00940EC4" w:rsidRDefault="00940EC4" w:rsidP="00940EC4">
      <w:pPr>
        <w:pStyle w:val="Sidhuvud"/>
        <w:tabs>
          <w:tab w:val="left" w:pos="142"/>
        </w:tabs>
        <w:jc w:val="center"/>
        <w:rPr>
          <w:rFonts w:ascii="Arial" w:hAnsi="Arial" w:cs="Arial"/>
          <w:bCs/>
          <w:color w:val="000000"/>
          <w:sz w:val="32"/>
        </w:rPr>
      </w:pPr>
      <w:r>
        <w:rPr>
          <w:rFonts w:ascii="Arial" w:hAnsi="Arial" w:cs="Arial"/>
          <w:bCs/>
          <w:color w:val="000000"/>
          <w:sz w:val="32"/>
        </w:rPr>
        <w:t xml:space="preserve">Svensk </w:t>
      </w:r>
      <w:proofErr w:type="spellStart"/>
      <w:r>
        <w:rPr>
          <w:rFonts w:ascii="Arial" w:hAnsi="Arial" w:cs="Arial"/>
          <w:bCs/>
          <w:color w:val="000000"/>
          <w:sz w:val="32"/>
        </w:rPr>
        <w:t>uroradiologisk</w:t>
      </w:r>
      <w:proofErr w:type="spellEnd"/>
      <w:r>
        <w:rPr>
          <w:rFonts w:ascii="Arial" w:hAnsi="Arial" w:cs="Arial"/>
          <w:bCs/>
          <w:color w:val="000000"/>
          <w:sz w:val="32"/>
        </w:rPr>
        <w:t xml:space="preserve"> förenings kontrastmedelsgrupp</w:t>
      </w:r>
    </w:p>
    <w:p w14:paraId="19DDEE53" w14:textId="77777777" w:rsidR="00940EC4" w:rsidRDefault="00940EC4" w:rsidP="00940EC4">
      <w:pPr>
        <w:pStyle w:val="Sidhuvud"/>
        <w:tabs>
          <w:tab w:val="left" w:pos="142"/>
        </w:tabs>
        <w:jc w:val="center"/>
        <w:rPr>
          <w:rFonts w:ascii="Arial" w:hAnsi="Arial" w:cs="Arial"/>
          <w:bCs/>
          <w:color w:val="000000"/>
          <w:sz w:val="32"/>
        </w:rPr>
      </w:pPr>
    </w:p>
    <w:p w14:paraId="720CA9A9" w14:textId="588F36AB" w:rsidR="00940EC4" w:rsidRDefault="00940EC4" w:rsidP="00940EC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noProof/>
          <w:color w:val="000000"/>
          <w:sz w:val="15"/>
          <w:szCs w:val="15"/>
          <w:lang w:eastAsia="sv-SE"/>
        </w:rPr>
      </w:pPr>
      <w:r>
        <w:rPr>
          <w:rFonts w:ascii="Arial" w:hAnsi="Arial" w:cs="Arial"/>
          <w:noProof/>
          <w:color w:val="000000"/>
          <w:sz w:val="15"/>
          <w:szCs w:val="15"/>
          <w:lang w:eastAsia="sv-SE"/>
        </w:rPr>
        <w:drawing>
          <wp:inline distT="0" distB="0" distL="0" distR="0" wp14:anchorId="15386286" wp14:editId="422D2272">
            <wp:extent cx="2438400" cy="1609725"/>
            <wp:effectExtent l="0" t="0" r="0" b="9525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D5AB7B" w14:textId="77777777" w:rsidR="00940EC4" w:rsidRDefault="00940EC4" w:rsidP="00940EC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noProof/>
          <w:color w:val="000000"/>
          <w:sz w:val="15"/>
          <w:szCs w:val="15"/>
          <w:lang w:eastAsia="sv-SE"/>
        </w:rPr>
      </w:pPr>
    </w:p>
    <w:p w14:paraId="22208DE3" w14:textId="77777777" w:rsidR="00940EC4" w:rsidRDefault="00940EC4" w:rsidP="00940EC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noProof/>
          <w:color w:val="000000"/>
          <w:sz w:val="15"/>
          <w:szCs w:val="15"/>
          <w:lang w:eastAsia="sv-SE"/>
        </w:rPr>
      </w:pPr>
    </w:p>
    <w:p w14:paraId="55F00F36" w14:textId="77777777" w:rsidR="00940EC4" w:rsidRDefault="00940EC4" w:rsidP="00940EC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5"/>
          <w:szCs w:val="15"/>
        </w:rPr>
      </w:pPr>
    </w:p>
    <w:p w14:paraId="75846AF9" w14:textId="77777777" w:rsidR="00940EC4" w:rsidRDefault="00940EC4" w:rsidP="00940EC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5"/>
          <w:szCs w:val="15"/>
        </w:rPr>
      </w:pPr>
    </w:p>
    <w:p w14:paraId="7408C2EC" w14:textId="77777777" w:rsidR="00940EC4" w:rsidRDefault="00940EC4" w:rsidP="00940EC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5"/>
          <w:szCs w:val="15"/>
        </w:rPr>
      </w:pPr>
    </w:p>
    <w:p w14:paraId="0F2ACA4E" w14:textId="77777777" w:rsidR="00940EC4" w:rsidRDefault="00940EC4" w:rsidP="00940EC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C45911"/>
          <w:sz w:val="96"/>
          <w:szCs w:val="52"/>
        </w:rPr>
      </w:pPr>
      <w:r>
        <w:rPr>
          <w:rFonts w:ascii="Arial" w:hAnsi="Arial" w:cs="Arial"/>
          <w:b/>
          <w:bCs/>
          <w:color w:val="C45911"/>
          <w:sz w:val="96"/>
          <w:szCs w:val="52"/>
        </w:rPr>
        <w:t>Dokumentation</w:t>
      </w:r>
    </w:p>
    <w:p w14:paraId="779FBB78" w14:textId="77777777" w:rsidR="00940EC4" w:rsidRDefault="00940EC4" w:rsidP="00940EC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C45911"/>
          <w:sz w:val="54"/>
          <w:szCs w:val="52"/>
        </w:rPr>
      </w:pPr>
    </w:p>
    <w:p w14:paraId="45E7E015" w14:textId="77777777" w:rsidR="00940EC4" w:rsidRDefault="00940EC4" w:rsidP="00940EC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C45911"/>
          <w:sz w:val="54"/>
          <w:szCs w:val="52"/>
        </w:rPr>
      </w:pPr>
      <w:r>
        <w:rPr>
          <w:rFonts w:ascii="Arial" w:hAnsi="Arial" w:cs="Arial"/>
          <w:b/>
          <w:bCs/>
          <w:color w:val="C45911"/>
          <w:sz w:val="54"/>
          <w:szCs w:val="52"/>
        </w:rPr>
        <w:t>ÖVERKÄNSLIGHETSREAKTIONER</w:t>
      </w:r>
    </w:p>
    <w:p w14:paraId="6B8C5846" w14:textId="77777777" w:rsidR="00940EC4" w:rsidRDefault="00940EC4" w:rsidP="00940EC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C45911"/>
          <w:sz w:val="52"/>
          <w:szCs w:val="52"/>
        </w:rPr>
      </w:pPr>
    </w:p>
    <w:p w14:paraId="02235CAF" w14:textId="6AB160BA" w:rsidR="00940EC4" w:rsidRDefault="00940EC4" w:rsidP="00940EC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C45911"/>
          <w:sz w:val="48"/>
          <w:szCs w:val="52"/>
        </w:rPr>
      </w:pPr>
      <w:r>
        <w:rPr>
          <w:rFonts w:ascii="Arial" w:hAnsi="Arial" w:cs="Arial"/>
          <w:b/>
          <w:bCs/>
          <w:color w:val="C45911"/>
          <w:sz w:val="48"/>
          <w:szCs w:val="52"/>
        </w:rPr>
        <w:t>Version 1.0 2017-11-24</w:t>
      </w:r>
    </w:p>
    <w:p w14:paraId="21A764BE" w14:textId="77777777" w:rsidR="00940EC4" w:rsidRDefault="00940EC4" w:rsidP="00940EC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5"/>
          <w:szCs w:val="15"/>
        </w:rPr>
      </w:pPr>
    </w:p>
    <w:p w14:paraId="2DD08539" w14:textId="77777777" w:rsidR="00940EC4" w:rsidRDefault="00940EC4" w:rsidP="00940EC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5"/>
          <w:szCs w:val="15"/>
        </w:rPr>
      </w:pPr>
    </w:p>
    <w:p w14:paraId="3393AF07" w14:textId="77777777" w:rsidR="00940EC4" w:rsidRDefault="00940EC4" w:rsidP="00940EC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5"/>
          <w:szCs w:val="15"/>
        </w:rPr>
      </w:pPr>
    </w:p>
    <w:p w14:paraId="43AE78C8" w14:textId="77777777" w:rsidR="00940EC4" w:rsidRDefault="00940EC4" w:rsidP="00940EC4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  <w:sz w:val="15"/>
          <w:szCs w:val="15"/>
        </w:rPr>
        <w:br w:type="page"/>
      </w:r>
      <w:r>
        <w:rPr>
          <w:b/>
          <w:bCs/>
          <w:color w:val="000000"/>
        </w:rPr>
        <w:lastRenderedPageBreak/>
        <w:t xml:space="preserve">Kontrastmedelsgruppen är en underavdelning till Svensk </w:t>
      </w:r>
      <w:proofErr w:type="spellStart"/>
      <w:r>
        <w:rPr>
          <w:b/>
          <w:bCs/>
          <w:color w:val="000000"/>
        </w:rPr>
        <w:t>uroradiologisk</w:t>
      </w:r>
      <w:proofErr w:type="spellEnd"/>
      <w:r>
        <w:rPr>
          <w:b/>
          <w:bCs/>
          <w:color w:val="000000"/>
        </w:rPr>
        <w:t xml:space="preserve"> förening (SURF), som in sin tur är en delförening i </w:t>
      </w:r>
      <w:proofErr w:type="gramStart"/>
      <w:r>
        <w:rPr>
          <w:b/>
          <w:bCs/>
          <w:color w:val="000000"/>
        </w:rPr>
        <w:t>Svensk</w:t>
      </w:r>
      <w:proofErr w:type="gramEnd"/>
      <w:r>
        <w:rPr>
          <w:b/>
          <w:bCs/>
          <w:color w:val="000000"/>
        </w:rPr>
        <w:t xml:space="preserve"> förening för medicinsk radiologi (SFMR)</w:t>
      </w:r>
    </w:p>
    <w:p w14:paraId="175C7750" w14:textId="77777777" w:rsidR="00940EC4" w:rsidRDefault="00940EC4" w:rsidP="00940EC4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</w:p>
    <w:p w14:paraId="5159E5B1" w14:textId="77777777" w:rsidR="00940EC4" w:rsidRDefault="00940EC4" w:rsidP="00940EC4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För närvarande finns det följande rekommendationer från gruppen:</w:t>
      </w:r>
    </w:p>
    <w:p w14:paraId="00CDA8E5" w14:textId="77777777" w:rsidR="00940EC4" w:rsidRDefault="00940EC4" w:rsidP="00940EC4">
      <w:pPr>
        <w:pStyle w:val="Liststycke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/>
          <w:bCs/>
          <w:color w:val="000000"/>
        </w:rPr>
      </w:pPr>
      <w:proofErr w:type="spellStart"/>
      <w:r>
        <w:rPr>
          <w:rFonts w:ascii="Times New Roman" w:hAnsi="Times New Roman"/>
          <w:bCs/>
          <w:color w:val="000000"/>
        </w:rPr>
        <w:t>Jodkontrastmedel</w:t>
      </w:r>
      <w:proofErr w:type="spellEnd"/>
    </w:p>
    <w:p w14:paraId="6CD51AC0" w14:textId="77777777" w:rsidR="00940EC4" w:rsidRDefault="00940EC4" w:rsidP="00940EC4">
      <w:pPr>
        <w:pStyle w:val="Liststycke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MR-kontrastmedel</w:t>
      </w:r>
    </w:p>
    <w:p w14:paraId="4670357B" w14:textId="77777777" w:rsidR="00940EC4" w:rsidRDefault="00940EC4" w:rsidP="00940EC4">
      <w:pPr>
        <w:pStyle w:val="Liststycke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Metformin</w:t>
      </w:r>
    </w:p>
    <w:p w14:paraId="59C08D1E" w14:textId="77777777" w:rsidR="00940EC4" w:rsidRDefault="00940EC4" w:rsidP="00940EC4">
      <w:pPr>
        <w:pStyle w:val="Liststycke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Överkänslighetsreaktioner</w:t>
      </w:r>
    </w:p>
    <w:p w14:paraId="4AF2A525" w14:textId="77777777" w:rsidR="00940EC4" w:rsidRDefault="00940EC4" w:rsidP="00940EC4">
      <w:pPr>
        <w:pStyle w:val="Liststycke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Dokumentation överkänslighetsreaktioner</w:t>
      </w:r>
    </w:p>
    <w:p w14:paraId="59B64FD6" w14:textId="77777777" w:rsidR="00940EC4" w:rsidRDefault="00940EC4" w:rsidP="00940EC4">
      <w:pPr>
        <w:pStyle w:val="Liststycke"/>
        <w:widowControl w:val="0"/>
        <w:autoSpaceDE w:val="0"/>
        <w:autoSpaceDN w:val="0"/>
        <w:adjustRightInd w:val="0"/>
        <w:ind w:left="0"/>
        <w:rPr>
          <w:rFonts w:ascii="Times New Roman" w:hAnsi="Times New Roman"/>
          <w:bCs/>
          <w:color w:val="000000"/>
          <w:highlight w:val="yellow"/>
        </w:rPr>
      </w:pPr>
    </w:p>
    <w:p w14:paraId="4221A4F3" w14:textId="77777777" w:rsidR="00940EC4" w:rsidRDefault="00940EC4" w:rsidP="00940EC4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Kontrastmedelsgruppen leds av</w:t>
      </w:r>
    </w:p>
    <w:p w14:paraId="1FC1E0CF" w14:textId="273733E7" w:rsidR="00940EC4" w:rsidRDefault="00940EC4" w:rsidP="00940EC4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Peter Leander, </w:t>
      </w:r>
      <w:r w:rsidR="009C4F35">
        <w:rPr>
          <w:color w:val="000000"/>
        </w:rPr>
        <w:t>Lund</w:t>
      </w:r>
      <w:r>
        <w:rPr>
          <w:color w:val="000000"/>
        </w:rPr>
        <w:t xml:space="preserve">, </w:t>
      </w:r>
      <w:hyperlink r:id="rId11" w:history="1">
        <w:r>
          <w:rPr>
            <w:rStyle w:val="Hyperlnk"/>
            <w:color w:val="000000"/>
          </w:rPr>
          <w:t>peter.leander@med.lu.se</w:t>
        </w:r>
      </w:hyperlink>
      <w:r>
        <w:rPr>
          <w:color w:val="000000"/>
        </w:rPr>
        <w:t>, </w:t>
      </w:r>
    </w:p>
    <w:p w14:paraId="6BDA3991" w14:textId="77777777" w:rsidR="00940EC4" w:rsidRDefault="00940EC4" w:rsidP="00940EC4">
      <w:pPr>
        <w:widowControl w:val="0"/>
        <w:autoSpaceDE w:val="0"/>
        <w:autoSpaceDN w:val="0"/>
        <w:adjustRightInd w:val="0"/>
        <w:rPr>
          <w:color w:val="000000"/>
        </w:rPr>
      </w:pPr>
    </w:p>
    <w:p w14:paraId="2DDF5DBF" w14:textId="77777777" w:rsidR="00940EC4" w:rsidRDefault="00940EC4" w:rsidP="00940EC4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De två delområdena röntgenkontrastmedel och MRT-kontrastmedel leds av varsin radiolog. Övriga medlemmar i gruppen, läkare och sköterskor, arbetar i båda grupperna efter kompetens.</w:t>
      </w:r>
    </w:p>
    <w:p w14:paraId="6D1C3BC8" w14:textId="77777777" w:rsidR="00940EC4" w:rsidRDefault="00940EC4" w:rsidP="00940EC4">
      <w:pPr>
        <w:widowControl w:val="0"/>
        <w:autoSpaceDE w:val="0"/>
        <w:autoSpaceDN w:val="0"/>
        <w:adjustRightInd w:val="0"/>
        <w:rPr>
          <w:color w:val="000000"/>
        </w:rPr>
      </w:pPr>
    </w:p>
    <w:p w14:paraId="6F2E47DD" w14:textId="77777777" w:rsidR="00940EC4" w:rsidRPr="009C4F35" w:rsidRDefault="00940EC4" w:rsidP="00940EC4">
      <w:pPr>
        <w:widowControl w:val="0"/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9C4F35">
        <w:rPr>
          <w:b/>
          <w:bCs/>
          <w:color w:val="000000"/>
          <w:sz w:val="22"/>
          <w:szCs w:val="22"/>
        </w:rPr>
        <w:t>Ledare för röntgenkontrastmedel:</w:t>
      </w:r>
    </w:p>
    <w:p w14:paraId="5D87CBD0" w14:textId="77777777" w:rsidR="00940EC4" w:rsidRPr="009C4F35" w:rsidRDefault="00940EC4" w:rsidP="00940EC4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9C4F35">
        <w:rPr>
          <w:color w:val="000000"/>
          <w:sz w:val="22"/>
          <w:szCs w:val="22"/>
        </w:rPr>
        <w:t xml:space="preserve">Per Liss, Uppsala, </w:t>
      </w:r>
      <w:hyperlink r:id="rId12" w:history="1">
        <w:r w:rsidRPr="009C4F35">
          <w:rPr>
            <w:rStyle w:val="Hyperlnk"/>
            <w:color w:val="000000"/>
            <w:sz w:val="22"/>
            <w:szCs w:val="22"/>
          </w:rPr>
          <w:t>per.liss@akademiska.se</w:t>
        </w:r>
      </w:hyperlink>
    </w:p>
    <w:p w14:paraId="3DA2E55F" w14:textId="77777777" w:rsidR="00940EC4" w:rsidRPr="009C4F35" w:rsidRDefault="00940EC4" w:rsidP="00940EC4">
      <w:pPr>
        <w:widowControl w:val="0"/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14:paraId="2D463C30" w14:textId="77777777" w:rsidR="00940EC4" w:rsidRPr="009C4F35" w:rsidRDefault="00940EC4" w:rsidP="00940EC4">
      <w:pPr>
        <w:widowControl w:val="0"/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9C4F35">
        <w:rPr>
          <w:b/>
          <w:bCs/>
          <w:color w:val="000000"/>
          <w:sz w:val="22"/>
          <w:szCs w:val="22"/>
        </w:rPr>
        <w:t>Ledare för MR-kontrastmedel: </w:t>
      </w:r>
    </w:p>
    <w:p w14:paraId="7A7FCCA2" w14:textId="77777777" w:rsidR="00940EC4" w:rsidRPr="009C4F35" w:rsidRDefault="00940EC4" w:rsidP="00940EC4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9C4F35">
        <w:rPr>
          <w:color w:val="000000"/>
          <w:sz w:val="22"/>
          <w:szCs w:val="22"/>
        </w:rPr>
        <w:t xml:space="preserve">Torkel Brismar, Huddinge, </w:t>
      </w:r>
      <w:hyperlink r:id="rId13" w:history="1">
        <w:r w:rsidRPr="009C4F35">
          <w:rPr>
            <w:rStyle w:val="Hyperlnk"/>
            <w:color w:val="000000"/>
            <w:sz w:val="22"/>
            <w:szCs w:val="22"/>
          </w:rPr>
          <w:t>torkel.brismar@gmail.com</w:t>
        </w:r>
      </w:hyperlink>
    </w:p>
    <w:p w14:paraId="13DA62D5" w14:textId="77777777" w:rsidR="00940EC4" w:rsidRPr="009C4F35" w:rsidRDefault="00940EC4" w:rsidP="00940EC4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3C0E4225" w14:textId="77777777" w:rsidR="00940EC4" w:rsidRPr="009C4F35" w:rsidRDefault="00940EC4" w:rsidP="00940EC4">
      <w:pPr>
        <w:widowControl w:val="0"/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9C4F35">
        <w:rPr>
          <w:b/>
          <w:bCs/>
          <w:color w:val="000000"/>
          <w:sz w:val="22"/>
          <w:szCs w:val="22"/>
        </w:rPr>
        <w:t>Ledare för ultraljudskontrastmedel</w:t>
      </w:r>
    </w:p>
    <w:p w14:paraId="0A0C6B33" w14:textId="77777777" w:rsidR="00940EC4" w:rsidRPr="009C4F35" w:rsidRDefault="00940EC4" w:rsidP="00940EC4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9C4F35">
        <w:rPr>
          <w:color w:val="000000"/>
          <w:sz w:val="22"/>
          <w:szCs w:val="22"/>
        </w:rPr>
        <w:t>Salem Alsaqal, Uppsala, salem.alsaqal@akademiska.se</w:t>
      </w:r>
    </w:p>
    <w:p w14:paraId="19792A45" w14:textId="77777777" w:rsidR="00940EC4" w:rsidRPr="009C4F35" w:rsidRDefault="00940EC4" w:rsidP="00940EC4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58574905" w14:textId="77777777" w:rsidR="00940EC4" w:rsidRPr="009C4F35" w:rsidRDefault="00940EC4" w:rsidP="00940EC4">
      <w:pPr>
        <w:widowControl w:val="0"/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9C4F35">
        <w:rPr>
          <w:b/>
          <w:bCs/>
          <w:color w:val="000000"/>
          <w:sz w:val="22"/>
          <w:szCs w:val="22"/>
        </w:rPr>
        <w:t>Övriga medlemmar i kontrastmedelsgruppen </w:t>
      </w:r>
    </w:p>
    <w:p w14:paraId="27992840" w14:textId="77777777" w:rsidR="00940EC4" w:rsidRPr="009C4F35" w:rsidRDefault="00940EC4" w:rsidP="00940EC4">
      <w:pPr>
        <w:widowControl w:val="0"/>
        <w:autoSpaceDE w:val="0"/>
        <w:autoSpaceDN w:val="0"/>
        <w:adjustRightInd w:val="0"/>
        <w:ind w:left="400" w:hanging="400"/>
        <w:rPr>
          <w:b/>
          <w:bCs/>
          <w:color w:val="000000"/>
          <w:sz w:val="22"/>
          <w:szCs w:val="22"/>
        </w:rPr>
      </w:pPr>
      <w:r w:rsidRPr="009C4F35">
        <w:rPr>
          <w:b/>
          <w:bCs/>
          <w:color w:val="000000"/>
          <w:sz w:val="22"/>
          <w:szCs w:val="22"/>
        </w:rPr>
        <w:t>Radiologer</w:t>
      </w:r>
    </w:p>
    <w:p w14:paraId="39A9D426" w14:textId="77777777" w:rsidR="00940EC4" w:rsidRPr="009C4F35" w:rsidRDefault="00940EC4" w:rsidP="00940EC4">
      <w:pPr>
        <w:widowControl w:val="0"/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  <w:r w:rsidRPr="009C4F35">
        <w:rPr>
          <w:color w:val="000000"/>
          <w:sz w:val="22"/>
          <w:szCs w:val="22"/>
        </w:rPr>
        <w:t xml:space="preserve">Håkan Ahlström, Uppsala, </w:t>
      </w:r>
      <w:hyperlink r:id="rId14" w:history="1">
        <w:r w:rsidRPr="009C4F35">
          <w:rPr>
            <w:rStyle w:val="Hyperlnk"/>
            <w:color w:val="000000"/>
            <w:sz w:val="22"/>
            <w:szCs w:val="22"/>
          </w:rPr>
          <w:t>hakan.ahlstrom@radiol.uu.se</w:t>
        </w:r>
      </w:hyperlink>
    </w:p>
    <w:p w14:paraId="06BE2ED7" w14:textId="77777777" w:rsidR="00940EC4" w:rsidRPr="009C4F35" w:rsidRDefault="00940EC4" w:rsidP="00940EC4">
      <w:pPr>
        <w:widowControl w:val="0"/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  <w:r w:rsidRPr="009C4F35">
        <w:rPr>
          <w:color w:val="000000"/>
          <w:sz w:val="22"/>
          <w:szCs w:val="22"/>
        </w:rPr>
        <w:t xml:space="preserve">Lennart Blomqvist, Stockholm, </w:t>
      </w:r>
      <w:hyperlink r:id="rId15" w:history="1">
        <w:r w:rsidRPr="009C4F35">
          <w:rPr>
            <w:rStyle w:val="Hyperlnk"/>
            <w:color w:val="000000"/>
            <w:sz w:val="22"/>
            <w:szCs w:val="22"/>
          </w:rPr>
          <w:t>lennart.k.blomqvist@ki.se</w:t>
        </w:r>
      </w:hyperlink>
    </w:p>
    <w:p w14:paraId="49179D16" w14:textId="77777777" w:rsidR="00940EC4" w:rsidRPr="009C4F35" w:rsidRDefault="00940EC4" w:rsidP="00940EC4">
      <w:pPr>
        <w:widowControl w:val="0"/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  <w:r w:rsidRPr="009C4F35">
        <w:rPr>
          <w:color w:val="000000"/>
          <w:sz w:val="22"/>
          <w:szCs w:val="22"/>
        </w:rPr>
        <w:t xml:space="preserve">Mikael Hellström, Göteborg, </w:t>
      </w:r>
      <w:hyperlink r:id="rId16" w:history="1">
        <w:r w:rsidRPr="009C4F35">
          <w:rPr>
            <w:rStyle w:val="Hyperlnk"/>
            <w:color w:val="000000"/>
            <w:sz w:val="22"/>
            <w:szCs w:val="22"/>
          </w:rPr>
          <w:t>mikael.hellstrom@xray.gu.se</w:t>
        </w:r>
      </w:hyperlink>
    </w:p>
    <w:p w14:paraId="29F22A90" w14:textId="77777777" w:rsidR="00940EC4" w:rsidRPr="009C4F35" w:rsidRDefault="00940EC4" w:rsidP="00940EC4">
      <w:pPr>
        <w:widowControl w:val="0"/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  <w:r w:rsidRPr="009C4F35">
        <w:rPr>
          <w:color w:val="000000"/>
          <w:sz w:val="22"/>
          <w:szCs w:val="22"/>
        </w:rPr>
        <w:t xml:space="preserve">Mats Lidén, Örebro, </w:t>
      </w:r>
      <w:hyperlink r:id="rId17" w:history="1">
        <w:r w:rsidRPr="009C4F35">
          <w:rPr>
            <w:rStyle w:val="Hyperlnk"/>
            <w:color w:val="000000"/>
            <w:sz w:val="22"/>
            <w:szCs w:val="22"/>
          </w:rPr>
          <w:t>mats.liden@regionorebrolan.se</w:t>
        </w:r>
      </w:hyperlink>
    </w:p>
    <w:p w14:paraId="4A579A6C" w14:textId="77777777" w:rsidR="00940EC4" w:rsidRPr="009C4F35" w:rsidRDefault="00940EC4" w:rsidP="00940EC4">
      <w:pPr>
        <w:widowControl w:val="0"/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  <w:r w:rsidRPr="009C4F35">
        <w:rPr>
          <w:color w:val="000000"/>
          <w:sz w:val="22"/>
          <w:szCs w:val="22"/>
        </w:rPr>
        <w:t xml:space="preserve">Maria Lindblom, Linköping </w:t>
      </w:r>
      <w:hyperlink r:id="rId18" w:history="1">
        <w:r w:rsidRPr="009C4F35">
          <w:rPr>
            <w:rStyle w:val="Hyperlnk"/>
            <w:color w:val="000000"/>
            <w:sz w:val="22"/>
            <w:szCs w:val="22"/>
          </w:rPr>
          <w:t>maria.lindblom@regionostergotland.se</w:t>
        </w:r>
      </w:hyperlink>
    </w:p>
    <w:p w14:paraId="1DCBFF59" w14:textId="77777777" w:rsidR="00940EC4" w:rsidRPr="009C4F35" w:rsidRDefault="00940EC4" w:rsidP="00940EC4">
      <w:pPr>
        <w:widowControl w:val="0"/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  <w:r w:rsidRPr="009C4F35">
        <w:rPr>
          <w:color w:val="000000"/>
          <w:sz w:val="22"/>
          <w:szCs w:val="22"/>
        </w:rPr>
        <w:t xml:space="preserve">Ulf Nyman, Pensionär, </w:t>
      </w:r>
      <w:hyperlink r:id="rId19" w:history="1">
        <w:r w:rsidRPr="009C4F35">
          <w:rPr>
            <w:rStyle w:val="Hyperlnk"/>
            <w:color w:val="000000"/>
            <w:sz w:val="22"/>
            <w:szCs w:val="22"/>
          </w:rPr>
          <w:t>ulf.nyman@bredband.net</w:t>
        </w:r>
      </w:hyperlink>
    </w:p>
    <w:p w14:paraId="360FB234" w14:textId="77777777" w:rsidR="00940EC4" w:rsidRPr="009C4F35" w:rsidRDefault="00940EC4" w:rsidP="00940EC4">
      <w:pPr>
        <w:widowControl w:val="0"/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  <w:r w:rsidRPr="009C4F35">
        <w:rPr>
          <w:color w:val="000000"/>
          <w:sz w:val="22"/>
          <w:szCs w:val="22"/>
        </w:rPr>
        <w:t xml:space="preserve">Franciska Wikner, Umeå, </w:t>
      </w:r>
      <w:hyperlink r:id="rId20" w:history="1">
        <w:r w:rsidRPr="009C4F35">
          <w:rPr>
            <w:rStyle w:val="Hyperlnk"/>
            <w:color w:val="000000"/>
            <w:sz w:val="22"/>
            <w:szCs w:val="22"/>
          </w:rPr>
          <w:t>Franciska.Wikner@vll.se</w:t>
        </w:r>
      </w:hyperlink>
    </w:p>
    <w:p w14:paraId="13344990" w14:textId="77777777" w:rsidR="00940EC4" w:rsidRPr="009C4F35" w:rsidRDefault="00940EC4" w:rsidP="00940EC4">
      <w:pPr>
        <w:widowControl w:val="0"/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ind w:left="360"/>
        <w:rPr>
          <w:sz w:val="22"/>
          <w:szCs w:val="22"/>
        </w:rPr>
      </w:pPr>
      <w:r w:rsidRPr="009C4F35">
        <w:rPr>
          <w:sz w:val="22"/>
          <w:szCs w:val="22"/>
        </w:rPr>
        <w:t xml:space="preserve">Joanna Ahlkvist, Nyköping, </w:t>
      </w:r>
      <w:hyperlink r:id="rId21" w:history="1">
        <w:r w:rsidRPr="009C4F35">
          <w:rPr>
            <w:rStyle w:val="Hyperlnk"/>
            <w:sz w:val="22"/>
            <w:szCs w:val="22"/>
            <w:bdr w:val="none" w:sz="0" w:space="0" w:color="auto" w:frame="1"/>
          </w:rPr>
          <w:t>joannaahlkvist@yahoo.se</w:t>
        </w:r>
      </w:hyperlink>
    </w:p>
    <w:p w14:paraId="57F6D687" w14:textId="77777777" w:rsidR="00940EC4" w:rsidRPr="009C4F35" w:rsidRDefault="00940EC4" w:rsidP="00940EC4">
      <w:pPr>
        <w:widowControl w:val="0"/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ind w:left="360"/>
        <w:rPr>
          <w:sz w:val="22"/>
          <w:szCs w:val="22"/>
        </w:rPr>
      </w:pPr>
      <w:r w:rsidRPr="009C4F35">
        <w:rPr>
          <w:sz w:val="22"/>
          <w:szCs w:val="22"/>
        </w:rPr>
        <w:t xml:space="preserve">Sara </w:t>
      </w:r>
      <w:proofErr w:type="spellStart"/>
      <w:r w:rsidRPr="009C4F35">
        <w:rPr>
          <w:sz w:val="22"/>
          <w:szCs w:val="22"/>
        </w:rPr>
        <w:t>Sehlstedt</w:t>
      </w:r>
      <w:proofErr w:type="spellEnd"/>
      <w:r w:rsidRPr="009C4F35">
        <w:rPr>
          <w:sz w:val="22"/>
          <w:szCs w:val="22"/>
        </w:rPr>
        <w:t xml:space="preserve">, Östersund, </w:t>
      </w:r>
      <w:hyperlink r:id="rId22" w:history="1">
        <w:r w:rsidRPr="009C4F35">
          <w:rPr>
            <w:rStyle w:val="Hyperlnk"/>
            <w:sz w:val="22"/>
            <w:szCs w:val="22"/>
            <w:bdr w:val="none" w:sz="0" w:space="0" w:color="auto" w:frame="1"/>
          </w:rPr>
          <w:t>sara.sehlstedt@regionjh.s</w:t>
        </w:r>
      </w:hyperlink>
      <w:r w:rsidRPr="009C4F35">
        <w:rPr>
          <w:sz w:val="22"/>
          <w:szCs w:val="22"/>
        </w:rPr>
        <w:t>e</w:t>
      </w:r>
    </w:p>
    <w:p w14:paraId="3390E23E" w14:textId="77777777" w:rsidR="00940EC4" w:rsidRPr="009C4F35" w:rsidRDefault="00940EC4" w:rsidP="00940EC4">
      <w:pPr>
        <w:widowControl w:val="0"/>
        <w:autoSpaceDE w:val="0"/>
        <w:autoSpaceDN w:val="0"/>
        <w:adjustRightInd w:val="0"/>
        <w:ind w:left="400" w:hanging="400"/>
        <w:rPr>
          <w:b/>
          <w:bCs/>
          <w:color w:val="000000"/>
          <w:sz w:val="22"/>
          <w:szCs w:val="22"/>
        </w:rPr>
      </w:pPr>
    </w:p>
    <w:p w14:paraId="58443F43" w14:textId="77777777" w:rsidR="00940EC4" w:rsidRPr="009C4F35" w:rsidRDefault="00940EC4" w:rsidP="00940EC4">
      <w:pPr>
        <w:widowControl w:val="0"/>
        <w:autoSpaceDE w:val="0"/>
        <w:autoSpaceDN w:val="0"/>
        <w:adjustRightInd w:val="0"/>
        <w:ind w:left="400" w:hanging="400"/>
        <w:rPr>
          <w:b/>
          <w:bCs/>
          <w:color w:val="000000"/>
          <w:sz w:val="22"/>
          <w:szCs w:val="22"/>
        </w:rPr>
      </w:pPr>
      <w:r w:rsidRPr="009C4F35">
        <w:rPr>
          <w:b/>
          <w:bCs/>
          <w:color w:val="000000"/>
          <w:sz w:val="22"/>
          <w:szCs w:val="22"/>
        </w:rPr>
        <w:t>Röntgensjuksköterskor</w:t>
      </w:r>
    </w:p>
    <w:p w14:paraId="4D3BC5E8" w14:textId="77777777" w:rsidR="00940EC4" w:rsidRPr="009C4F35" w:rsidRDefault="00940EC4" w:rsidP="00940EC4">
      <w:pPr>
        <w:widowControl w:val="0"/>
        <w:numPr>
          <w:ilvl w:val="0"/>
          <w:numId w:val="12"/>
        </w:numPr>
        <w:tabs>
          <w:tab w:val="left" w:pos="360"/>
        </w:tabs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  <w:r w:rsidRPr="009C4F35">
        <w:rPr>
          <w:color w:val="000000"/>
          <w:sz w:val="22"/>
          <w:szCs w:val="22"/>
        </w:rPr>
        <w:t xml:space="preserve">Johan Kihlberg, Linköping, </w:t>
      </w:r>
      <w:hyperlink r:id="rId23" w:history="1">
        <w:r w:rsidRPr="009C4F35">
          <w:rPr>
            <w:rStyle w:val="Hyperlnk"/>
            <w:color w:val="000000"/>
            <w:sz w:val="22"/>
            <w:szCs w:val="22"/>
          </w:rPr>
          <w:t>johan.kihlberg@regionostergotland.se</w:t>
        </w:r>
      </w:hyperlink>
    </w:p>
    <w:p w14:paraId="09242396" w14:textId="77777777" w:rsidR="00940EC4" w:rsidRPr="009C4F35" w:rsidRDefault="00940EC4" w:rsidP="00940EC4">
      <w:pPr>
        <w:widowControl w:val="0"/>
        <w:numPr>
          <w:ilvl w:val="0"/>
          <w:numId w:val="12"/>
        </w:numPr>
        <w:tabs>
          <w:tab w:val="left" w:pos="360"/>
        </w:tabs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  <w:r w:rsidRPr="009C4F35">
        <w:rPr>
          <w:color w:val="000000"/>
          <w:sz w:val="22"/>
          <w:szCs w:val="22"/>
        </w:rPr>
        <w:t xml:space="preserve">Helén Milde, Göteborg, </w:t>
      </w:r>
      <w:hyperlink r:id="rId24" w:history="1">
        <w:r w:rsidRPr="009C4F35">
          <w:rPr>
            <w:rStyle w:val="Hyperlnk"/>
            <w:color w:val="000000"/>
            <w:sz w:val="22"/>
            <w:szCs w:val="22"/>
          </w:rPr>
          <w:t>helen.milde@vgregion.se</w:t>
        </w:r>
      </w:hyperlink>
    </w:p>
    <w:p w14:paraId="4A75DDD9" w14:textId="77777777" w:rsidR="00940EC4" w:rsidRPr="009C4F35" w:rsidRDefault="00940EC4" w:rsidP="00940EC4">
      <w:pPr>
        <w:widowControl w:val="0"/>
        <w:numPr>
          <w:ilvl w:val="0"/>
          <w:numId w:val="12"/>
        </w:numPr>
        <w:tabs>
          <w:tab w:val="left" w:pos="360"/>
        </w:tabs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  <w:r w:rsidRPr="009C4F35">
        <w:rPr>
          <w:color w:val="000000"/>
          <w:sz w:val="22"/>
          <w:szCs w:val="22"/>
        </w:rPr>
        <w:t xml:space="preserve">Titti </w:t>
      </w:r>
      <w:proofErr w:type="spellStart"/>
      <w:r w:rsidRPr="009C4F35">
        <w:rPr>
          <w:color w:val="000000"/>
          <w:sz w:val="22"/>
          <w:szCs w:val="22"/>
        </w:rPr>
        <w:t>Owman</w:t>
      </w:r>
      <w:proofErr w:type="spellEnd"/>
      <w:r w:rsidRPr="009C4F35">
        <w:rPr>
          <w:color w:val="000000"/>
          <w:sz w:val="22"/>
          <w:szCs w:val="22"/>
        </w:rPr>
        <w:t xml:space="preserve">, Lund, </w:t>
      </w:r>
      <w:hyperlink r:id="rId25" w:history="1">
        <w:r w:rsidRPr="009C4F35">
          <w:rPr>
            <w:rStyle w:val="Hyperlnk"/>
            <w:color w:val="000000"/>
            <w:sz w:val="22"/>
            <w:szCs w:val="22"/>
          </w:rPr>
          <w:t>titti.owman@gmail.com</w:t>
        </w:r>
      </w:hyperlink>
    </w:p>
    <w:p w14:paraId="26CCBC0E" w14:textId="77777777" w:rsidR="00940EC4" w:rsidRPr="009C4F35" w:rsidRDefault="00940EC4" w:rsidP="00940EC4">
      <w:pPr>
        <w:widowControl w:val="0"/>
        <w:numPr>
          <w:ilvl w:val="0"/>
          <w:numId w:val="12"/>
        </w:numPr>
        <w:tabs>
          <w:tab w:val="left" w:pos="360"/>
        </w:tabs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  <w:r w:rsidRPr="009C4F35">
        <w:rPr>
          <w:color w:val="000000"/>
          <w:sz w:val="22"/>
          <w:szCs w:val="22"/>
        </w:rPr>
        <w:t xml:space="preserve">Anders Svensson, Stockholm, </w:t>
      </w:r>
      <w:hyperlink r:id="rId26" w:history="1">
        <w:r w:rsidRPr="009C4F35">
          <w:rPr>
            <w:rStyle w:val="Hyperlnk"/>
            <w:color w:val="000000"/>
            <w:sz w:val="22"/>
            <w:szCs w:val="22"/>
          </w:rPr>
          <w:t>anders.svensson@karolinska.se</w:t>
        </w:r>
      </w:hyperlink>
    </w:p>
    <w:p w14:paraId="17571FFB" w14:textId="77777777" w:rsidR="00940EC4" w:rsidRPr="009C4F35" w:rsidRDefault="00940EC4" w:rsidP="00940EC4">
      <w:pPr>
        <w:widowControl w:val="0"/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14:paraId="0472B12F" w14:textId="77777777" w:rsidR="00940EC4" w:rsidRPr="009C4F35" w:rsidRDefault="00940EC4" w:rsidP="00940EC4">
      <w:pPr>
        <w:rPr>
          <w:b/>
          <w:bCs/>
          <w:i/>
          <w:iCs/>
          <w:sz w:val="22"/>
          <w:szCs w:val="22"/>
        </w:rPr>
      </w:pPr>
      <w:r w:rsidRPr="009C4F35">
        <w:rPr>
          <w:b/>
          <w:sz w:val="22"/>
          <w:szCs w:val="22"/>
        </w:rPr>
        <w:t>Adjungerade</w:t>
      </w:r>
    </w:p>
    <w:p w14:paraId="3F04191D" w14:textId="77777777" w:rsidR="00940EC4" w:rsidRPr="009C4F35" w:rsidRDefault="00940EC4" w:rsidP="00940EC4">
      <w:pPr>
        <w:numPr>
          <w:ilvl w:val="0"/>
          <w:numId w:val="13"/>
        </w:numPr>
        <w:tabs>
          <w:tab w:val="num" w:pos="360"/>
        </w:tabs>
        <w:ind w:left="360"/>
        <w:rPr>
          <w:bCs/>
          <w:sz w:val="22"/>
          <w:szCs w:val="22"/>
        </w:rPr>
      </w:pPr>
      <w:r w:rsidRPr="009C4F35">
        <w:rPr>
          <w:bCs/>
          <w:sz w:val="22"/>
          <w:szCs w:val="22"/>
        </w:rPr>
        <w:t xml:space="preserve">Lars Gottberg, Stockholm, </w:t>
      </w:r>
      <w:proofErr w:type="gramStart"/>
      <w:r w:rsidRPr="009C4F35">
        <w:rPr>
          <w:bCs/>
          <w:sz w:val="22"/>
          <w:szCs w:val="22"/>
        </w:rPr>
        <w:t>Svensk</w:t>
      </w:r>
      <w:proofErr w:type="gramEnd"/>
      <w:r w:rsidRPr="009C4F35">
        <w:rPr>
          <w:bCs/>
          <w:sz w:val="22"/>
          <w:szCs w:val="22"/>
        </w:rPr>
        <w:t xml:space="preserve"> förening för allergologi</w:t>
      </w:r>
    </w:p>
    <w:p w14:paraId="1B443A7D" w14:textId="77777777" w:rsidR="00940EC4" w:rsidRPr="009C4F35" w:rsidRDefault="00940EC4" w:rsidP="00940EC4">
      <w:pPr>
        <w:numPr>
          <w:ilvl w:val="0"/>
          <w:numId w:val="13"/>
        </w:numPr>
        <w:tabs>
          <w:tab w:val="num" w:pos="360"/>
        </w:tabs>
        <w:ind w:left="360"/>
        <w:rPr>
          <w:bCs/>
          <w:sz w:val="22"/>
          <w:szCs w:val="22"/>
        </w:rPr>
      </w:pPr>
      <w:r w:rsidRPr="009C4F35">
        <w:rPr>
          <w:bCs/>
          <w:sz w:val="22"/>
          <w:szCs w:val="22"/>
        </w:rPr>
        <w:t xml:space="preserve">Sonja Werner, Lund, </w:t>
      </w:r>
      <w:proofErr w:type="gramStart"/>
      <w:r w:rsidRPr="009C4F35">
        <w:rPr>
          <w:bCs/>
          <w:sz w:val="22"/>
          <w:szCs w:val="22"/>
        </w:rPr>
        <w:t>Svensk</w:t>
      </w:r>
      <w:proofErr w:type="gramEnd"/>
      <w:r w:rsidRPr="009C4F35">
        <w:rPr>
          <w:bCs/>
          <w:sz w:val="22"/>
          <w:szCs w:val="22"/>
        </w:rPr>
        <w:t xml:space="preserve"> förening för allergologi</w:t>
      </w:r>
    </w:p>
    <w:p w14:paraId="238495CB" w14:textId="77777777" w:rsidR="00940EC4" w:rsidRPr="009C4F35" w:rsidRDefault="00940EC4" w:rsidP="00940EC4">
      <w:pPr>
        <w:numPr>
          <w:ilvl w:val="0"/>
          <w:numId w:val="13"/>
        </w:numPr>
        <w:tabs>
          <w:tab w:val="num" w:pos="360"/>
        </w:tabs>
        <w:ind w:left="360"/>
        <w:rPr>
          <w:bCs/>
          <w:sz w:val="22"/>
          <w:szCs w:val="22"/>
        </w:rPr>
      </w:pPr>
      <w:r w:rsidRPr="009C4F35">
        <w:rPr>
          <w:bCs/>
          <w:sz w:val="22"/>
          <w:szCs w:val="22"/>
        </w:rPr>
        <w:t xml:space="preserve">Eric </w:t>
      </w:r>
      <w:proofErr w:type="spellStart"/>
      <w:r w:rsidRPr="009C4F35">
        <w:rPr>
          <w:bCs/>
          <w:sz w:val="22"/>
          <w:szCs w:val="22"/>
        </w:rPr>
        <w:t>Dryver</w:t>
      </w:r>
      <w:proofErr w:type="spellEnd"/>
      <w:r w:rsidRPr="009C4F35">
        <w:rPr>
          <w:bCs/>
          <w:sz w:val="22"/>
          <w:szCs w:val="22"/>
        </w:rPr>
        <w:t xml:space="preserve">, Lund, </w:t>
      </w:r>
      <w:proofErr w:type="gramStart"/>
      <w:r w:rsidRPr="009C4F35">
        <w:rPr>
          <w:bCs/>
          <w:sz w:val="22"/>
          <w:szCs w:val="22"/>
        </w:rPr>
        <w:t>Svensk</w:t>
      </w:r>
      <w:proofErr w:type="gramEnd"/>
      <w:r w:rsidRPr="009C4F35">
        <w:rPr>
          <w:bCs/>
          <w:sz w:val="22"/>
          <w:szCs w:val="22"/>
        </w:rPr>
        <w:t xml:space="preserve"> förening för akutsjukvård </w:t>
      </w:r>
    </w:p>
    <w:p w14:paraId="3073520E" w14:textId="77777777" w:rsidR="00940EC4" w:rsidRPr="009C4F35" w:rsidRDefault="00940EC4" w:rsidP="00940EC4">
      <w:pPr>
        <w:widowControl w:val="0"/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14:paraId="531FBD99" w14:textId="77777777" w:rsidR="00940EC4" w:rsidRPr="009C4F35" w:rsidRDefault="00940EC4" w:rsidP="00940EC4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9C4F35">
        <w:rPr>
          <w:b/>
          <w:bCs/>
          <w:color w:val="000000"/>
          <w:sz w:val="22"/>
          <w:szCs w:val="22"/>
        </w:rPr>
        <w:t>Jäv</w:t>
      </w:r>
    </w:p>
    <w:p w14:paraId="03B9809C" w14:textId="77777777" w:rsidR="00940EC4" w:rsidRPr="009C4F35" w:rsidRDefault="00940EC4" w:rsidP="00940EC4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9C4F35">
        <w:rPr>
          <w:color w:val="000000"/>
          <w:sz w:val="22"/>
          <w:szCs w:val="22"/>
        </w:rPr>
        <w:t xml:space="preserve">Jävsdeklarationer finns tillgängliga hos Peter Leander, Malmö. </w:t>
      </w:r>
    </w:p>
    <w:p w14:paraId="279CB9CF" w14:textId="77777777" w:rsidR="00940EC4" w:rsidRPr="009C4F35" w:rsidRDefault="00940EC4">
      <w:pPr>
        <w:rPr>
          <w:b/>
          <w:szCs w:val="22"/>
        </w:rPr>
      </w:pPr>
      <w:r w:rsidRPr="009C4F35">
        <w:rPr>
          <w:b/>
          <w:szCs w:val="22"/>
        </w:rPr>
        <w:br w:type="page"/>
      </w:r>
    </w:p>
    <w:p w14:paraId="108E822D" w14:textId="5C00D949" w:rsidR="002E0181" w:rsidRPr="00DE22A6" w:rsidRDefault="002E0181" w:rsidP="002E0181">
      <w:pPr>
        <w:spacing w:line="360" w:lineRule="auto"/>
        <w:rPr>
          <w:b/>
          <w:sz w:val="28"/>
        </w:rPr>
      </w:pPr>
      <w:r w:rsidRPr="00DE22A6">
        <w:rPr>
          <w:b/>
          <w:sz w:val="28"/>
        </w:rPr>
        <w:lastRenderedPageBreak/>
        <w:t>Syfte</w:t>
      </w:r>
    </w:p>
    <w:p w14:paraId="4624B08B" w14:textId="77777777" w:rsidR="002E0181" w:rsidRPr="00DE22A6" w:rsidRDefault="002E0181" w:rsidP="00BB69DB">
      <w:r w:rsidRPr="00DE22A6">
        <w:t>Skapa tydliga rutiner för personal avseende hantering och dokumentation av reaktioner utlösta av radiologiska kontrastmedel och radiofarmaka.</w:t>
      </w:r>
    </w:p>
    <w:p w14:paraId="0895A72E" w14:textId="77777777" w:rsidR="002E0181" w:rsidRPr="00DE22A6" w:rsidRDefault="002E0181" w:rsidP="00BB69DB">
      <w:pPr>
        <w:rPr>
          <w:b/>
        </w:rPr>
      </w:pPr>
    </w:p>
    <w:p w14:paraId="703B4BA7" w14:textId="77777777" w:rsidR="00465B8A" w:rsidRPr="00DE22A6" w:rsidRDefault="00FC7FB0" w:rsidP="00C61380">
      <w:pPr>
        <w:spacing w:line="360" w:lineRule="auto"/>
        <w:rPr>
          <w:b/>
          <w:sz w:val="28"/>
        </w:rPr>
      </w:pPr>
      <w:bookmarkStart w:id="0" w:name="a_1_4"/>
      <w:bookmarkEnd w:id="0"/>
      <w:r w:rsidRPr="00DE22A6">
        <w:rPr>
          <w:b/>
          <w:sz w:val="28"/>
        </w:rPr>
        <w:t>Förslag svenska rekomme</w:t>
      </w:r>
      <w:r w:rsidR="00D961EB" w:rsidRPr="00DE22A6">
        <w:rPr>
          <w:b/>
          <w:sz w:val="28"/>
        </w:rPr>
        <w:t>n</w:t>
      </w:r>
      <w:r w:rsidRPr="00DE22A6">
        <w:rPr>
          <w:b/>
          <w:sz w:val="28"/>
        </w:rPr>
        <w:t>dationer</w:t>
      </w:r>
    </w:p>
    <w:p w14:paraId="2DD22B7F" w14:textId="77777777" w:rsidR="00163C85" w:rsidRPr="00C95BA6" w:rsidRDefault="00163C85" w:rsidP="00721839">
      <w:pPr>
        <w:autoSpaceDE w:val="0"/>
        <w:autoSpaceDN w:val="0"/>
        <w:adjustRightInd w:val="0"/>
        <w:rPr>
          <w:bCs/>
          <w:i/>
          <w:lang w:eastAsia="sv-SE"/>
        </w:rPr>
      </w:pPr>
      <w:r w:rsidRPr="00DE22A6">
        <w:rPr>
          <w:bCs/>
          <w:i/>
          <w:lang w:eastAsia="sv-SE"/>
        </w:rPr>
        <w:t xml:space="preserve">Alla </w:t>
      </w:r>
      <w:r w:rsidR="00481112" w:rsidRPr="00DE22A6">
        <w:rPr>
          <w:bCs/>
          <w:i/>
          <w:lang w:eastAsia="sv-SE"/>
        </w:rPr>
        <w:t>reaktioner på radiologiska kontrastmedel och radiofarmaka</w:t>
      </w:r>
      <w:r w:rsidR="00C95BA6" w:rsidRPr="00DE22A6">
        <w:rPr>
          <w:bCs/>
          <w:i/>
          <w:lang w:eastAsia="sv-SE"/>
        </w:rPr>
        <w:t xml:space="preserve"> som</w:t>
      </w:r>
      <w:r w:rsidR="004C4E83" w:rsidRPr="00DE22A6">
        <w:rPr>
          <w:bCs/>
          <w:i/>
          <w:lang w:eastAsia="sv-SE"/>
        </w:rPr>
        <w:t xml:space="preserve"> exempelvis</w:t>
      </w:r>
      <w:r w:rsidR="007E5A9E" w:rsidRPr="00DE22A6">
        <w:rPr>
          <w:bCs/>
          <w:i/>
          <w:lang w:eastAsia="sv-SE"/>
        </w:rPr>
        <w:t xml:space="preserve"> </w:t>
      </w:r>
      <w:r w:rsidR="00CC3FD7" w:rsidRPr="00DE22A6">
        <w:rPr>
          <w:bCs/>
          <w:i/>
          <w:lang w:eastAsia="sv-SE"/>
        </w:rPr>
        <w:t xml:space="preserve">isolerat illamående/kräkning, </w:t>
      </w:r>
      <w:r w:rsidR="007E5A9E" w:rsidRPr="00DE22A6">
        <w:rPr>
          <w:bCs/>
          <w:i/>
          <w:lang w:eastAsia="sv-SE"/>
        </w:rPr>
        <w:t xml:space="preserve">kramper, </w:t>
      </w:r>
      <w:r w:rsidRPr="00DE22A6">
        <w:rPr>
          <w:bCs/>
          <w:i/>
          <w:lang w:eastAsia="sv-SE"/>
        </w:rPr>
        <w:t xml:space="preserve">akuta och sena </w:t>
      </w:r>
      <w:r w:rsidR="009B7324" w:rsidRPr="00DE22A6">
        <w:rPr>
          <w:bCs/>
          <w:i/>
          <w:lang w:eastAsia="sv-SE"/>
        </w:rPr>
        <w:t>överkänslighets</w:t>
      </w:r>
      <w:r w:rsidRPr="00DE22A6">
        <w:rPr>
          <w:bCs/>
          <w:i/>
          <w:lang w:eastAsia="sv-SE"/>
        </w:rPr>
        <w:t xml:space="preserve">reaktioner </w:t>
      </w:r>
      <w:r w:rsidR="009B7324" w:rsidRPr="00DE22A6">
        <w:rPr>
          <w:bCs/>
          <w:i/>
          <w:lang w:eastAsia="sv-SE"/>
        </w:rPr>
        <w:t xml:space="preserve">samt </w:t>
      </w:r>
      <w:r w:rsidR="00CC3FD7" w:rsidRPr="00DE22A6">
        <w:rPr>
          <w:bCs/>
          <w:i/>
          <w:lang w:eastAsia="sv-SE"/>
        </w:rPr>
        <w:t xml:space="preserve">njurskador </w:t>
      </w:r>
      <w:r w:rsidRPr="00DE22A6">
        <w:rPr>
          <w:bCs/>
          <w:i/>
          <w:lang w:eastAsia="sv-SE"/>
        </w:rPr>
        <w:t>skall dokumenteras.</w:t>
      </w:r>
    </w:p>
    <w:p w14:paraId="72DB7B47" w14:textId="77777777" w:rsidR="00163C85" w:rsidRDefault="00163C85" w:rsidP="00C26112">
      <w:pPr>
        <w:autoSpaceDE w:val="0"/>
        <w:autoSpaceDN w:val="0"/>
        <w:adjustRightInd w:val="0"/>
        <w:spacing w:line="360" w:lineRule="auto"/>
        <w:rPr>
          <w:b/>
          <w:bCs/>
          <w:lang w:eastAsia="sv-SE"/>
        </w:rPr>
      </w:pPr>
    </w:p>
    <w:p w14:paraId="69155252" w14:textId="77777777" w:rsidR="000B4F74" w:rsidRPr="000B4F74" w:rsidRDefault="000B4F74" w:rsidP="00C26112">
      <w:pPr>
        <w:autoSpaceDE w:val="0"/>
        <w:autoSpaceDN w:val="0"/>
        <w:adjustRightInd w:val="0"/>
        <w:spacing w:line="360" w:lineRule="auto"/>
        <w:rPr>
          <w:b/>
          <w:bCs/>
          <w:lang w:eastAsia="sv-SE"/>
        </w:rPr>
      </w:pPr>
      <w:r w:rsidRPr="000B4F74">
        <w:rPr>
          <w:b/>
          <w:bCs/>
          <w:lang w:eastAsia="sv-SE"/>
        </w:rPr>
        <w:t>Dokumentation</w:t>
      </w:r>
    </w:p>
    <w:p w14:paraId="7203F39F" w14:textId="77777777" w:rsidR="007B2D7B" w:rsidRDefault="000B4F74" w:rsidP="00A050AC">
      <w:pPr>
        <w:autoSpaceDE w:val="0"/>
        <w:autoSpaceDN w:val="0"/>
        <w:adjustRightInd w:val="0"/>
        <w:rPr>
          <w:bCs/>
          <w:lang w:eastAsia="sv-SE"/>
        </w:rPr>
      </w:pPr>
      <w:r>
        <w:rPr>
          <w:bCs/>
          <w:lang w:eastAsia="sv-SE"/>
        </w:rPr>
        <w:t xml:space="preserve">Reaktionens typ, </w:t>
      </w:r>
      <w:r w:rsidR="00AC2DBB">
        <w:rPr>
          <w:bCs/>
          <w:lang w:eastAsia="sv-SE"/>
        </w:rPr>
        <w:t xml:space="preserve">utlösande </w:t>
      </w:r>
      <w:r>
        <w:rPr>
          <w:bCs/>
          <w:lang w:eastAsia="sv-SE"/>
        </w:rPr>
        <w:t xml:space="preserve">kontrastmedel, när </w:t>
      </w:r>
      <w:r w:rsidR="00A93E95">
        <w:rPr>
          <w:bCs/>
          <w:lang w:eastAsia="sv-SE"/>
        </w:rPr>
        <w:t>reaktionen</w:t>
      </w:r>
      <w:r>
        <w:rPr>
          <w:bCs/>
          <w:lang w:eastAsia="sv-SE"/>
        </w:rPr>
        <w:t xml:space="preserve"> inträffade efter administration av kontrastmedlet, behandling </w:t>
      </w:r>
      <w:r w:rsidR="00CD71CA">
        <w:rPr>
          <w:bCs/>
          <w:lang w:eastAsia="sv-SE"/>
        </w:rPr>
        <w:t>och</w:t>
      </w:r>
      <w:r>
        <w:rPr>
          <w:bCs/>
          <w:lang w:eastAsia="sv-SE"/>
        </w:rPr>
        <w:t xml:space="preserve"> förlopp</w:t>
      </w:r>
      <w:r w:rsidR="00465B8A">
        <w:rPr>
          <w:bCs/>
          <w:lang w:eastAsia="sv-SE"/>
        </w:rPr>
        <w:t xml:space="preserve">, ordination/provtagning för </w:t>
      </w:r>
      <w:proofErr w:type="spellStart"/>
      <w:r w:rsidR="00465B8A">
        <w:rPr>
          <w:bCs/>
          <w:lang w:eastAsia="sv-SE"/>
        </w:rPr>
        <w:t>tryptasanalys</w:t>
      </w:r>
      <w:proofErr w:type="spellEnd"/>
      <w:r w:rsidR="00465B8A">
        <w:rPr>
          <w:bCs/>
          <w:lang w:eastAsia="sv-SE"/>
        </w:rPr>
        <w:t xml:space="preserve"> vid </w:t>
      </w:r>
      <w:proofErr w:type="spellStart"/>
      <w:r w:rsidR="00465B8A">
        <w:rPr>
          <w:bCs/>
          <w:lang w:eastAsia="sv-SE"/>
        </w:rPr>
        <w:t>anafylaxireaktion</w:t>
      </w:r>
      <w:proofErr w:type="spellEnd"/>
      <w:r w:rsidR="00C028C2">
        <w:rPr>
          <w:bCs/>
          <w:lang w:eastAsia="sv-SE"/>
        </w:rPr>
        <w:t xml:space="preserve"> samt om anmälan till läkemedelsverket</w:t>
      </w:r>
      <w:r>
        <w:rPr>
          <w:bCs/>
          <w:lang w:eastAsia="sv-SE"/>
        </w:rPr>
        <w:t xml:space="preserve"> </w:t>
      </w:r>
      <w:r w:rsidR="00B52B18">
        <w:rPr>
          <w:bCs/>
          <w:lang w:eastAsia="sv-SE"/>
        </w:rPr>
        <w:t xml:space="preserve">gjorts </w:t>
      </w:r>
      <w:r w:rsidR="008B6DCC">
        <w:rPr>
          <w:bCs/>
          <w:lang w:eastAsia="sv-SE"/>
        </w:rPr>
        <w:t>skall</w:t>
      </w:r>
      <w:r>
        <w:rPr>
          <w:bCs/>
          <w:lang w:eastAsia="sv-SE"/>
        </w:rPr>
        <w:t xml:space="preserve"> dokumenteras </w:t>
      </w:r>
      <w:r w:rsidR="00E433CE">
        <w:rPr>
          <w:bCs/>
          <w:lang w:eastAsia="sv-SE"/>
        </w:rPr>
        <w:t xml:space="preserve">på lämplig plats </w:t>
      </w:r>
      <w:r>
        <w:rPr>
          <w:bCs/>
          <w:lang w:eastAsia="sv-SE"/>
        </w:rPr>
        <w:t>i det radiologiska informationssystemet (RIS)</w:t>
      </w:r>
      <w:r w:rsidR="00E433CE">
        <w:rPr>
          <w:bCs/>
          <w:lang w:eastAsia="sv-SE"/>
        </w:rPr>
        <w:t xml:space="preserve">, med angivande av ansvarig för dokumentationen, helst </w:t>
      </w:r>
      <w:r w:rsidR="00A9438E">
        <w:rPr>
          <w:bCs/>
          <w:lang w:eastAsia="sv-SE"/>
        </w:rPr>
        <w:t xml:space="preserve">på plats där </w:t>
      </w:r>
      <w:r w:rsidR="00E433CE">
        <w:rPr>
          <w:bCs/>
          <w:lang w:eastAsia="sv-SE"/>
        </w:rPr>
        <w:t>signering</w:t>
      </w:r>
      <w:r w:rsidR="00A9438E">
        <w:rPr>
          <w:bCs/>
          <w:lang w:eastAsia="sv-SE"/>
        </w:rPr>
        <w:t xml:space="preserve"> är möjlig</w:t>
      </w:r>
      <w:r w:rsidR="00AB14A0">
        <w:rPr>
          <w:bCs/>
          <w:lang w:eastAsia="sv-SE"/>
        </w:rPr>
        <w:t>.</w:t>
      </w:r>
    </w:p>
    <w:p w14:paraId="1CA600D1" w14:textId="77777777" w:rsidR="000B4F74" w:rsidRDefault="000B4F74" w:rsidP="00A050AC">
      <w:pPr>
        <w:autoSpaceDE w:val="0"/>
        <w:autoSpaceDN w:val="0"/>
        <w:adjustRightInd w:val="0"/>
        <w:rPr>
          <w:bCs/>
          <w:lang w:eastAsia="sv-SE"/>
        </w:rPr>
      </w:pPr>
    </w:p>
    <w:p w14:paraId="277A14B0" w14:textId="77777777" w:rsidR="002C08EF" w:rsidRDefault="005F12AA" w:rsidP="00A050AC">
      <w:pPr>
        <w:autoSpaceDE w:val="0"/>
        <w:autoSpaceDN w:val="0"/>
        <w:adjustRightInd w:val="0"/>
        <w:rPr>
          <w:bCs/>
          <w:lang w:eastAsia="sv-SE"/>
        </w:rPr>
      </w:pPr>
      <w:r>
        <w:rPr>
          <w:bCs/>
          <w:lang w:eastAsia="sv-SE"/>
        </w:rPr>
        <w:t>Behov av</w:t>
      </w:r>
      <w:r w:rsidR="002C08EF">
        <w:rPr>
          <w:bCs/>
          <w:lang w:eastAsia="sv-SE"/>
        </w:rPr>
        <w:t xml:space="preserve"> profylaxrekom</w:t>
      </w:r>
      <w:r w:rsidR="00A93E95">
        <w:rPr>
          <w:bCs/>
          <w:lang w:eastAsia="sv-SE"/>
        </w:rPr>
        <w:t xml:space="preserve">mendationer bör anges </w:t>
      </w:r>
      <w:r>
        <w:rPr>
          <w:bCs/>
          <w:lang w:eastAsia="sv-SE"/>
        </w:rPr>
        <w:t xml:space="preserve">i RIS </w:t>
      </w:r>
      <w:r w:rsidR="00A93E95">
        <w:rPr>
          <w:bCs/>
          <w:lang w:eastAsia="sv-SE"/>
        </w:rPr>
        <w:t xml:space="preserve">som </w:t>
      </w:r>
      <w:proofErr w:type="gramStart"/>
      <w:r w:rsidR="00A93E95">
        <w:rPr>
          <w:bCs/>
          <w:lang w:eastAsia="sv-SE"/>
        </w:rPr>
        <w:t>t.ex.</w:t>
      </w:r>
      <w:proofErr w:type="gramEnd"/>
    </w:p>
    <w:p w14:paraId="117877B6" w14:textId="77777777" w:rsidR="002C08EF" w:rsidRDefault="00201FF6" w:rsidP="00A050AC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bCs/>
          <w:lang w:eastAsia="sv-SE"/>
        </w:rPr>
      </w:pPr>
      <w:r>
        <w:rPr>
          <w:bCs/>
          <w:lang w:eastAsia="sv-SE"/>
        </w:rPr>
        <w:t>St</w:t>
      </w:r>
      <w:r w:rsidR="00D0588B">
        <w:rPr>
          <w:bCs/>
          <w:lang w:eastAsia="sv-SE"/>
        </w:rPr>
        <w:t xml:space="preserve">ällningstagande till </w:t>
      </w:r>
      <w:r>
        <w:rPr>
          <w:bCs/>
          <w:lang w:eastAsia="sv-SE"/>
        </w:rPr>
        <w:t xml:space="preserve">allergiutredning </w:t>
      </w:r>
      <w:r w:rsidR="002C08EF">
        <w:rPr>
          <w:bCs/>
          <w:lang w:eastAsia="sv-SE"/>
        </w:rPr>
        <w:t xml:space="preserve">vid </w:t>
      </w:r>
      <w:proofErr w:type="spellStart"/>
      <w:r w:rsidR="002C08EF">
        <w:rPr>
          <w:bCs/>
          <w:lang w:eastAsia="sv-SE"/>
        </w:rPr>
        <w:t>anafylaxi</w:t>
      </w:r>
      <w:proofErr w:type="spellEnd"/>
      <w:r w:rsidR="00165F28">
        <w:rPr>
          <w:bCs/>
          <w:lang w:eastAsia="sv-SE"/>
        </w:rPr>
        <w:t>, speciellt svåra</w:t>
      </w:r>
      <w:r w:rsidR="005F12AA">
        <w:rPr>
          <w:bCs/>
          <w:lang w:eastAsia="sv-SE"/>
        </w:rPr>
        <w:t xml:space="preserve"> reaktioner</w:t>
      </w:r>
    </w:p>
    <w:p w14:paraId="55953770" w14:textId="77777777" w:rsidR="002C08EF" w:rsidRDefault="002C08EF" w:rsidP="00A050AC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bCs/>
          <w:lang w:eastAsia="sv-SE"/>
        </w:rPr>
      </w:pPr>
      <w:r>
        <w:rPr>
          <w:bCs/>
          <w:lang w:eastAsia="sv-SE"/>
        </w:rPr>
        <w:t>Byte av kontrastmedel</w:t>
      </w:r>
    </w:p>
    <w:p w14:paraId="587CB7FA" w14:textId="77777777" w:rsidR="002C08EF" w:rsidRDefault="002C08EF" w:rsidP="00A050AC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bCs/>
          <w:lang w:eastAsia="sv-SE"/>
        </w:rPr>
      </w:pPr>
      <w:r>
        <w:rPr>
          <w:bCs/>
          <w:lang w:eastAsia="sv-SE"/>
        </w:rPr>
        <w:t xml:space="preserve">Behov av </w:t>
      </w:r>
      <w:proofErr w:type="spellStart"/>
      <w:r>
        <w:rPr>
          <w:bCs/>
          <w:lang w:eastAsia="sv-SE"/>
        </w:rPr>
        <w:t>antihistaminika</w:t>
      </w:r>
      <w:proofErr w:type="spellEnd"/>
      <w:r>
        <w:rPr>
          <w:bCs/>
          <w:lang w:eastAsia="sv-SE"/>
        </w:rPr>
        <w:t>/ster</w:t>
      </w:r>
      <w:r w:rsidR="000D1048">
        <w:rPr>
          <w:bCs/>
          <w:lang w:eastAsia="sv-SE"/>
        </w:rPr>
        <w:t xml:space="preserve">oider som profylax </w:t>
      </w:r>
      <w:r w:rsidR="005F12AA">
        <w:rPr>
          <w:bCs/>
          <w:lang w:eastAsia="sv-SE"/>
        </w:rPr>
        <w:t>(</w:t>
      </w:r>
      <w:r w:rsidR="000E4F53">
        <w:rPr>
          <w:bCs/>
          <w:lang w:eastAsia="sv-SE"/>
        </w:rPr>
        <w:t xml:space="preserve">endast </w:t>
      </w:r>
      <w:r w:rsidR="005F12AA">
        <w:rPr>
          <w:bCs/>
          <w:lang w:eastAsia="sv-SE"/>
        </w:rPr>
        <w:t>vid</w:t>
      </w:r>
      <w:r w:rsidR="000E4F53">
        <w:rPr>
          <w:bCs/>
          <w:lang w:eastAsia="sv-SE"/>
        </w:rPr>
        <w:t xml:space="preserve"> </w:t>
      </w:r>
      <w:proofErr w:type="spellStart"/>
      <w:r w:rsidR="000E4F53">
        <w:rPr>
          <w:bCs/>
          <w:lang w:eastAsia="sv-SE"/>
        </w:rPr>
        <w:t>anafyla</w:t>
      </w:r>
      <w:r w:rsidR="005F12AA">
        <w:rPr>
          <w:bCs/>
          <w:lang w:eastAsia="sv-SE"/>
        </w:rPr>
        <w:t>xi</w:t>
      </w:r>
      <w:proofErr w:type="spellEnd"/>
      <w:r w:rsidR="005F12AA">
        <w:rPr>
          <w:bCs/>
          <w:lang w:eastAsia="sv-SE"/>
        </w:rPr>
        <w:t>)</w:t>
      </w:r>
    </w:p>
    <w:p w14:paraId="43AAC810" w14:textId="77777777" w:rsidR="0002487A" w:rsidRDefault="0002487A" w:rsidP="00A050AC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bCs/>
          <w:lang w:eastAsia="sv-SE"/>
        </w:rPr>
      </w:pPr>
      <w:r>
        <w:rPr>
          <w:bCs/>
          <w:lang w:eastAsia="sv-SE"/>
        </w:rPr>
        <w:t>Behov av narkosberedskap</w:t>
      </w:r>
    </w:p>
    <w:p w14:paraId="09C9EA47" w14:textId="77777777" w:rsidR="005F12AA" w:rsidRDefault="005F12AA" w:rsidP="005F12AA">
      <w:pPr>
        <w:autoSpaceDE w:val="0"/>
        <w:autoSpaceDN w:val="0"/>
        <w:adjustRightInd w:val="0"/>
        <w:rPr>
          <w:bCs/>
          <w:lang w:eastAsia="sv-SE"/>
        </w:rPr>
      </w:pPr>
    </w:p>
    <w:p w14:paraId="222D5ED1" w14:textId="77777777" w:rsidR="000B4F74" w:rsidRPr="000B4F74" w:rsidRDefault="000B4F74" w:rsidP="00BB69DB">
      <w:pPr>
        <w:autoSpaceDE w:val="0"/>
        <w:autoSpaceDN w:val="0"/>
        <w:adjustRightInd w:val="0"/>
        <w:spacing w:line="360" w:lineRule="auto"/>
        <w:rPr>
          <w:b/>
          <w:bCs/>
          <w:lang w:eastAsia="sv-SE"/>
        </w:rPr>
      </w:pPr>
      <w:r w:rsidRPr="000B4F74">
        <w:rPr>
          <w:b/>
          <w:bCs/>
          <w:lang w:eastAsia="sv-SE"/>
        </w:rPr>
        <w:t>Klassifikation</w:t>
      </w:r>
      <w:r w:rsidR="00D915B7">
        <w:rPr>
          <w:b/>
          <w:bCs/>
          <w:lang w:eastAsia="sv-SE"/>
        </w:rPr>
        <w:t xml:space="preserve"> enligt </w:t>
      </w:r>
      <w:proofErr w:type="gramStart"/>
      <w:r w:rsidR="00F26538">
        <w:rPr>
          <w:b/>
          <w:bCs/>
          <w:lang w:eastAsia="sv-SE"/>
        </w:rPr>
        <w:t>Svensk</w:t>
      </w:r>
      <w:proofErr w:type="gramEnd"/>
      <w:r w:rsidR="00F26538">
        <w:rPr>
          <w:b/>
          <w:bCs/>
          <w:lang w:eastAsia="sv-SE"/>
        </w:rPr>
        <w:t xml:space="preserve"> förening för allergologi (</w:t>
      </w:r>
      <w:r w:rsidR="00D915B7">
        <w:rPr>
          <w:b/>
          <w:bCs/>
          <w:lang w:eastAsia="sv-SE"/>
        </w:rPr>
        <w:t>SFFA</w:t>
      </w:r>
      <w:r w:rsidR="00F26538">
        <w:rPr>
          <w:b/>
          <w:bCs/>
          <w:lang w:eastAsia="sv-SE"/>
        </w:rPr>
        <w:t>)</w:t>
      </w:r>
    </w:p>
    <w:p w14:paraId="419B342B" w14:textId="77777777" w:rsidR="000B4F74" w:rsidRPr="000B4F74" w:rsidRDefault="000B4F74" w:rsidP="00A050AC">
      <w:pPr>
        <w:autoSpaceDE w:val="0"/>
        <w:autoSpaceDN w:val="0"/>
        <w:adjustRightInd w:val="0"/>
        <w:rPr>
          <w:bCs/>
          <w:lang w:eastAsia="sv-SE"/>
        </w:rPr>
      </w:pPr>
      <w:r>
        <w:rPr>
          <w:bCs/>
          <w:lang w:eastAsia="sv-SE"/>
        </w:rPr>
        <w:t xml:space="preserve">Reaktionen </w:t>
      </w:r>
      <w:r w:rsidRPr="000B4F74">
        <w:rPr>
          <w:bCs/>
          <w:lang w:eastAsia="sv-SE"/>
        </w:rPr>
        <w:t xml:space="preserve">bör </w:t>
      </w:r>
      <w:r>
        <w:rPr>
          <w:bCs/>
          <w:lang w:eastAsia="sv-SE"/>
        </w:rPr>
        <w:t>klassificeras</w:t>
      </w:r>
      <w:r w:rsidRPr="000B4F74">
        <w:rPr>
          <w:bCs/>
          <w:lang w:eastAsia="sv-SE"/>
        </w:rPr>
        <w:t xml:space="preserve"> i klartext </w:t>
      </w:r>
      <w:r w:rsidR="00DC0C88">
        <w:rPr>
          <w:bCs/>
          <w:lang w:eastAsia="sv-SE"/>
        </w:rPr>
        <w:t xml:space="preserve">och där det är tillämpligt </w:t>
      </w:r>
      <w:r>
        <w:rPr>
          <w:bCs/>
          <w:lang w:eastAsia="sv-SE"/>
        </w:rPr>
        <w:t>med ledning av</w:t>
      </w:r>
      <w:r w:rsidRPr="000B4F74">
        <w:rPr>
          <w:bCs/>
          <w:lang w:eastAsia="sv-SE"/>
        </w:rPr>
        <w:t xml:space="preserve"> Tabell 1 i </w:t>
      </w:r>
      <w:proofErr w:type="spellStart"/>
      <w:r w:rsidRPr="000B4F74">
        <w:rPr>
          <w:bCs/>
          <w:lang w:eastAsia="sv-SE"/>
        </w:rPr>
        <w:t>SFFAs</w:t>
      </w:r>
      <w:proofErr w:type="spellEnd"/>
      <w:r w:rsidRPr="000B4F74">
        <w:rPr>
          <w:bCs/>
          <w:lang w:eastAsia="sv-SE"/>
        </w:rPr>
        <w:t xml:space="preserve"> </w:t>
      </w:r>
      <w:proofErr w:type="spellStart"/>
      <w:r w:rsidRPr="000B4F74">
        <w:rPr>
          <w:bCs/>
          <w:lang w:eastAsia="sv-SE"/>
        </w:rPr>
        <w:t>Anafylaxidokument</w:t>
      </w:r>
      <w:proofErr w:type="spellEnd"/>
      <w:r w:rsidRPr="000B4F74">
        <w:rPr>
          <w:bCs/>
          <w:lang w:eastAsia="sv-SE"/>
        </w:rPr>
        <w:t xml:space="preserve"> (</w:t>
      </w:r>
      <w:hyperlink r:id="rId27" w:history="1">
        <w:r w:rsidR="00CD3150" w:rsidRPr="00FF39FD">
          <w:rPr>
            <w:rStyle w:val="Hyperlnk"/>
            <w:bCs/>
            <w:lang w:eastAsia="sv-SE"/>
          </w:rPr>
          <w:t>http://www.sffa.nu/dokument</w:t>
        </w:r>
      </w:hyperlink>
      <w:r w:rsidRPr="000B4F74">
        <w:rPr>
          <w:bCs/>
          <w:lang w:eastAsia="sv-SE"/>
        </w:rPr>
        <w:t xml:space="preserve">) </w:t>
      </w:r>
      <w:r w:rsidR="00D47100">
        <w:rPr>
          <w:bCs/>
          <w:lang w:eastAsia="sv-SE"/>
        </w:rPr>
        <w:t xml:space="preserve">i slutet av dokumentet </w:t>
      </w:r>
      <w:r w:rsidR="002C08EF">
        <w:rPr>
          <w:bCs/>
          <w:lang w:eastAsia="sv-SE"/>
        </w:rPr>
        <w:t xml:space="preserve">som </w:t>
      </w:r>
      <w:proofErr w:type="spellStart"/>
      <w:proofErr w:type="gramStart"/>
      <w:r w:rsidR="002C08EF">
        <w:rPr>
          <w:bCs/>
          <w:lang w:eastAsia="sv-SE"/>
        </w:rPr>
        <w:t>t.ex</w:t>
      </w:r>
      <w:proofErr w:type="spellEnd"/>
      <w:proofErr w:type="gramEnd"/>
      <w:r w:rsidRPr="000B4F74">
        <w:rPr>
          <w:bCs/>
          <w:lang w:eastAsia="sv-SE"/>
        </w:rPr>
        <w:t xml:space="preserve">: </w:t>
      </w:r>
    </w:p>
    <w:p w14:paraId="7A2D30F5" w14:textId="77777777" w:rsidR="000B4F74" w:rsidRPr="000B4F74" w:rsidRDefault="000B4F74" w:rsidP="00A050AC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bCs/>
          <w:lang w:eastAsia="sv-SE"/>
        </w:rPr>
      </w:pPr>
      <w:r w:rsidRPr="000B4F74">
        <w:rPr>
          <w:bCs/>
          <w:lang w:eastAsia="sv-SE"/>
        </w:rPr>
        <w:t xml:space="preserve">Icke </w:t>
      </w:r>
      <w:proofErr w:type="spellStart"/>
      <w:r w:rsidRPr="000B4F74">
        <w:rPr>
          <w:bCs/>
          <w:lang w:eastAsia="sv-SE"/>
        </w:rPr>
        <w:t>anafylaxi</w:t>
      </w:r>
      <w:proofErr w:type="spellEnd"/>
      <w:r w:rsidRPr="000B4F74">
        <w:rPr>
          <w:bCs/>
          <w:lang w:eastAsia="sv-SE"/>
        </w:rPr>
        <w:t xml:space="preserve">, ange symtom </w:t>
      </w:r>
      <w:r w:rsidR="00764BBF">
        <w:rPr>
          <w:bCs/>
          <w:lang w:eastAsia="sv-SE"/>
        </w:rPr>
        <w:t xml:space="preserve">och utbredning </w:t>
      </w:r>
      <w:r w:rsidRPr="000B4F74">
        <w:rPr>
          <w:bCs/>
          <w:lang w:eastAsia="sv-SE"/>
        </w:rPr>
        <w:t xml:space="preserve">(klåda, flush, </w:t>
      </w:r>
      <w:proofErr w:type="spellStart"/>
      <w:r w:rsidRPr="000B4F74">
        <w:rPr>
          <w:bCs/>
          <w:lang w:eastAsia="sv-SE"/>
        </w:rPr>
        <w:t>urtikaria</w:t>
      </w:r>
      <w:proofErr w:type="spellEnd"/>
      <w:r w:rsidRPr="000B4F74">
        <w:rPr>
          <w:bCs/>
          <w:lang w:eastAsia="sv-SE"/>
        </w:rPr>
        <w:t xml:space="preserve"> eller </w:t>
      </w:r>
      <w:proofErr w:type="spellStart"/>
      <w:r w:rsidRPr="000B4F74">
        <w:rPr>
          <w:bCs/>
          <w:lang w:eastAsia="sv-SE"/>
        </w:rPr>
        <w:t>angioödem</w:t>
      </w:r>
      <w:proofErr w:type="spellEnd"/>
      <w:r w:rsidRPr="000B4F74">
        <w:rPr>
          <w:bCs/>
          <w:lang w:eastAsia="sv-SE"/>
        </w:rPr>
        <w:t xml:space="preserve">) av </w:t>
      </w:r>
      <w:r w:rsidR="00FF5423">
        <w:rPr>
          <w:bCs/>
          <w:lang w:eastAsia="sv-SE"/>
        </w:rPr>
        <w:t>Kontrastmedel X</w:t>
      </w:r>
      <w:r w:rsidR="00DC0C88">
        <w:rPr>
          <w:bCs/>
          <w:lang w:eastAsia="sv-SE"/>
        </w:rPr>
        <w:t>.</w:t>
      </w:r>
    </w:p>
    <w:p w14:paraId="32BC10F4" w14:textId="77777777" w:rsidR="000B4F74" w:rsidRPr="000B4F74" w:rsidRDefault="000B4F74" w:rsidP="00A050AC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bCs/>
          <w:lang w:eastAsia="sv-SE"/>
        </w:rPr>
      </w:pPr>
      <w:proofErr w:type="spellStart"/>
      <w:r w:rsidRPr="000B4F74">
        <w:rPr>
          <w:bCs/>
          <w:lang w:eastAsia="sv-SE"/>
        </w:rPr>
        <w:t>Anafylaxi</w:t>
      </w:r>
      <w:proofErr w:type="spellEnd"/>
      <w:r w:rsidRPr="000B4F74">
        <w:rPr>
          <w:bCs/>
          <w:lang w:eastAsia="sv-SE"/>
        </w:rPr>
        <w:t xml:space="preserve"> </w:t>
      </w:r>
      <w:r w:rsidR="00872C7B">
        <w:rPr>
          <w:bCs/>
          <w:lang w:eastAsia="sv-SE"/>
        </w:rPr>
        <w:t>med angivande av grad</w:t>
      </w:r>
      <w:r w:rsidRPr="000B4F74">
        <w:rPr>
          <w:bCs/>
          <w:lang w:eastAsia="sv-SE"/>
        </w:rPr>
        <w:t xml:space="preserve"> </w:t>
      </w:r>
      <w:r w:rsidR="00872C7B">
        <w:rPr>
          <w:bCs/>
          <w:lang w:eastAsia="sv-SE"/>
        </w:rPr>
        <w:t xml:space="preserve">1, 2 eller 3 </w:t>
      </w:r>
      <w:r w:rsidRPr="000B4F74">
        <w:rPr>
          <w:bCs/>
          <w:lang w:eastAsia="sv-SE"/>
        </w:rPr>
        <w:t xml:space="preserve">av </w:t>
      </w:r>
      <w:r w:rsidR="00FF5423">
        <w:rPr>
          <w:bCs/>
          <w:lang w:eastAsia="sv-SE"/>
        </w:rPr>
        <w:t>Kontrastmedel X</w:t>
      </w:r>
      <w:r w:rsidR="00DC0C88">
        <w:rPr>
          <w:bCs/>
          <w:lang w:eastAsia="sv-SE"/>
        </w:rPr>
        <w:t>.</w:t>
      </w:r>
    </w:p>
    <w:p w14:paraId="73E3347C" w14:textId="77777777" w:rsidR="000B4F74" w:rsidRDefault="000B4F74" w:rsidP="00A050AC">
      <w:pPr>
        <w:autoSpaceDE w:val="0"/>
        <w:autoSpaceDN w:val="0"/>
        <w:adjustRightInd w:val="0"/>
        <w:rPr>
          <w:bCs/>
          <w:lang w:eastAsia="sv-SE"/>
        </w:rPr>
      </w:pPr>
    </w:p>
    <w:p w14:paraId="6E615CB3" w14:textId="77777777" w:rsidR="00CB5E90" w:rsidRDefault="00CB5E90" w:rsidP="00A050AC">
      <w:pPr>
        <w:autoSpaceDE w:val="0"/>
        <w:autoSpaceDN w:val="0"/>
        <w:adjustRightInd w:val="0"/>
        <w:rPr>
          <w:bCs/>
          <w:lang w:eastAsia="sv-SE"/>
        </w:rPr>
      </w:pPr>
      <w:r>
        <w:rPr>
          <w:bCs/>
          <w:lang w:eastAsia="sv-SE"/>
        </w:rPr>
        <w:t xml:space="preserve">Klassifikation i icke </w:t>
      </w:r>
      <w:proofErr w:type="spellStart"/>
      <w:r>
        <w:rPr>
          <w:bCs/>
          <w:lang w:eastAsia="sv-SE"/>
        </w:rPr>
        <w:t>anafylaxi</w:t>
      </w:r>
      <w:proofErr w:type="spellEnd"/>
      <w:r>
        <w:rPr>
          <w:bCs/>
          <w:lang w:eastAsia="sv-SE"/>
        </w:rPr>
        <w:t xml:space="preserve"> eller </w:t>
      </w:r>
      <w:proofErr w:type="spellStart"/>
      <w:r>
        <w:rPr>
          <w:bCs/>
          <w:lang w:eastAsia="sv-SE"/>
        </w:rPr>
        <w:t>anafylaxi</w:t>
      </w:r>
      <w:proofErr w:type="spellEnd"/>
      <w:r>
        <w:rPr>
          <w:bCs/>
          <w:lang w:eastAsia="sv-SE"/>
        </w:rPr>
        <w:t xml:space="preserve"> är avgörande för både behandling och framtida ställningstagande till undersökningar med kontrastmedel, allergiutredning och premedicinering</w:t>
      </w:r>
      <w:r w:rsidR="00152B07">
        <w:rPr>
          <w:bCs/>
          <w:lang w:eastAsia="sv-SE"/>
        </w:rPr>
        <w:t>.</w:t>
      </w:r>
    </w:p>
    <w:p w14:paraId="282E2F59" w14:textId="77777777" w:rsidR="00152B07" w:rsidRDefault="00152B07" w:rsidP="00A050AC">
      <w:pPr>
        <w:autoSpaceDE w:val="0"/>
        <w:autoSpaceDN w:val="0"/>
        <w:adjustRightInd w:val="0"/>
        <w:rPr>
          <w:bCs/>
          <w:lang w:eastAsia="sv-SE"/>
        </w:rPr>
      </w:pPr>
    </w:p>
    <w:p w14:paraId="0EDB279A" w14:textId="77777777" w:rsidR="00D915B7" w:rsidRPr="000B4F74" w:rsidRDefault="00D915B7" w:rsidP="00D915B7">
      <w:pPr>
        <w:autoSpaceDE w:val="0"/>
        <w:autoSpaceDN w:val="0"/>
        <w:adjustRightInd w:val="0"/>
        <w:spacing w:line="360" w:lineRule="auto"/>
        <w:rPr>
          <w:b/>
          <w:bCs/>
          <w:lang w:eastAsia="sv-SE"/>
        </w:rPr>
      </w:pPr>
      <w:r w:rsidRPr="000B4F74">
        <w:rPr>
          <w:b/>
          <w:bCs/>
          <w:lang w:eastAsia="sv-SE"/>
        </w:rPr>
        <w:t>Klassifikation</w:t>
      </w:r>
      <w:r>
        <w:rPr>
          <w:b/>
          <w:bCs/>
          <w:lang w:eastAsia="sv-SE"/>
        </w:rPr>
        <w:t xml:space="preserve"> enligt </w:t>
      </w:r>
      <w:proofErr w:type="gramStart"/>
      <w:r>
        <w:rPr>
          <w:b/>
          <w:bCs/>
          <w:lang w:eastAsia="sv-SE"/>
        </w:rPr>
        <w:t>socialstyrelsens</w:t>
      </w:r>
      <w:proofErr w:type="gramEnd"/>
      <w:r>
        <w:rPr>
          <w:b/>
          <w:bCs/>
          <w:lang w:eastAsia="sv-SE"/>
        </w:rPr>
        <w:t xml:space="preserve"> uppmärksamhetsinformation</w:t>
      </w:r>
    </w:p>
    <w:p w14:paraId="088AF040" w14:textId="77777777" w:rsidR="00D915B7" w:rsidRDefault="00D915B7" w:rsidP="00D915B7">
      <w:pPr>
        <w:pStyle w:val="Default"/>
      </w:pPr>
      <w:r w:rsidRPr="00D915B7">
        <w:t xml:space="preserve">Socialstyrelsen </w:t>
      </w:r>
      <w:r>
        <w:t xml:space="preserve">har </w:t>
      </w:r>
      <w:r w:rsidRPr="00D915B7">
        <w:t>tagit fram en informat</w:t>
      </w:r>
      <w:r>
        <w:t>ionsspecifikation för strukture</w:t>
      </w:r>
      <w:r w:rsidRPr="00D915B7">
        <w:t xml:space="preserve">rad dokumentation av </w:t>
      </w:r>
      <w:r w:rsidRPr="00EF7AD0">
        <w:rPr>
          <w:i/>
        </w:rPr>
        <w:t>uppmärksamhetsinformation</w:t>
      </w:r>
      <w:r w:rsidR="00EF7AD0">
        <w:rPr>
          <w:i/>
          <w:vertAlign w:val="superscript"/>
        </w:rPr>
        <w:t>1</w:t>
      </w:r>
      <w:r w:rsidRPr="00D915B7">
        <w:t>, det vill säga information som är</w:t>
      </w:r>
      <w:r>
        <w:t xml:space="preserve"> </w:t>
      </w:r>
      <w:r w:rsidRPr="00D915B7">
        <w:t xml:space="preserve">viktig för personal inom hälso- och sjukvård att bli uppmärksammad på i mötet med patienten. Arbetet med informationsspecifikationen har utgått från metodstödet </w:t>
      </w:r>
      <w:r w:rsidRPr="00D915B7">
        <w:rPr>
          <w:i/>
          <w:iCs/>
        </w:rPr>
        <w:t>Strukturera och koda</w:t>
      </w:r>
      <w:r w:rsidR="00FF2928">
        <w:rPr>
          <w:i/>
          <w:iCs/>
        </w:rPr>
        <w:t>d</w:t>
      </w:r>
      <w:r w:rsidRPr="00D915B7">
        <w:rPr>
          <w:i/>
          <w:iCs/>
        </w:rPr>
        <w:t xml:space="preserve"> in</w:t>
      </w:r>
      <w:r>
        <w:rPr>
          <w:i/>
          <w:iCs/>
        </w:rPr>
        <w:t>formation för elektronisk hante</w:t>
      </w:r>
      <w:r w:rsidRPr="00D915B7">
        <w:rPr>
          <w:i/>
          <w:iCs/>
        </w:rPr>
        <w:t>ring</w:t>
      </w:r>
      <w:r w:rsidR="00EF7AD0">
        <w:rPr>
          <w:i/>
          <w:iCs/>
          <w:vertAlign w:val="superscript"/>
        </w:rPr>
        <w:t>2</w:t>
      </w:r>
      <w:r w:rsidR="00EF7AD0">
        <w:rPr>
          <w:i/>
          <w:iCs/>
        </w:rPr>
        <w:t xml:space="preserve"> </w:t>
      </w:r>
      <w:r w:rsidRPr="00EF7AD0">
        <w:t>Uppmärksamhetsinformation ska dokumenteras i</w:t>
      </w:r>
      <w:r w:rsidRPr="00D915B7">
        <w:t xml:space="preserve"> patientjournalen enligt Socialstyrelsens föreskrifter och allmänna råd (HSLF-FS 2016:40) om journalföring och behandling av personuppgifter i hälso- och sjukvården, 5 kap. 5 §</w:t>
      </w:r>
      <w:r w:rsidR="00EF7AD0">
        <w:rPr>
          <w:vertAlign w:val="superscript"/>
        </w:rPr>
        <w:t>3</w:t>
      </w:r>
      <w:r w:rsidRPr="00D915B7">
        <w:t>.</w:t>
      </w:r>
    </w:p>
    <w:p w14:paraId="552F8EA8" w14:textId="77777777" w:rsidR="00EF7AD0" w:rsidRDefault="00EF7AD0" w:rsidP="00D915B7">
      <w:pPr>
        <w:pStyle w:val="Default"/>
      </w:pPr>
    </w:p>
    <w:p w14:paraId="1C80A0D8" w14:textId="77777777" w:rsidR="00EF7AD0" w:rsidRPr="00CB5E90" w:rsidRDefault="00EF7AD0" w:rsidP="00D915B7">
      <w:pPr>
        <w:pStyle w:val="Default"/>
        <w:rPr>
          <w:bCs/>
          <w:lang w:eastAsia="sv-SE"/>
        </w:rPr>
      </w:pPr>
      <w:r>
        <w:t xml:space="preserve">Informationsspecifikationen omfattar </w:t>
      </w:r>
      <w:proofErr w:type="gramStart"/>
      <w:r>
        <w:t>bl.a.</w:t>
      </w:r>
      <w:proofErr w:type="gramEnd"/>
      <w:r>
        <w:t xml:space="preserve"> överkänslighet.</w:t>
      </w:r>
      <w:r w:rsidR="00CB5E90">
        <w:t xml:space="preserve"> Enligt Nationell patientöversikts (NPÖ) användarmanual</w:t>
      </w:r>
      <w:r w:rsidR="00CB5E90">
        <w:rPr>
          <w:vertAlign w:val="superscript"/>
        </w:rPr>
        <w:t>4</w:t>
      </w:r>
      <w:r w:rsidR="00CB5E90">
        <w:t xml:space="preserve"> skall överkänslighetsreaktioner indelas i besvärande, skadande och livshotande. Detta strider mot </w:t>
      </w:r>
      <w:proofErr w:type="spellStart"/>
      <w:r w:rsidR="00CB5E90">
        <w:t>SFFA:s</w:t>
      </w:r>
      <w:proofErr w:type="spellEnd"/>
      <w:r w:rsidR="00CB5E90">
        <w:t xml:space="preserve"> klassifikation. För de som måste använda </w:t>
      </w:r>
      <w:r w:rsidR="00FF2928">
        <w:t>SoS/</w:t>
      </w:r>
      <w:proofErr w:type="spellStart"/>
      <w:r w:rsidR="00CB5E90">
        <w:t>NPÖ:s</w:t>
      </w:r>
      <w:proofErr w:type="spellEnd"/>
      <w:r w:rsidR="00CB5E90">
        <w:t xml:space="preserve"> indelning har vi gjort en översättning av </w:t>
      </w:r>
      <w:proofErr w:type="spellStart"/>
      <w:r w:rsidR="00CB5E90">
        <w:t>SFFA:s</w:t>
      </w:r>
      <w:proofErr w:type="spellEnd"/>
      <w:r w:rsidR="00CB5E90">
        <w:t xml:space="preserve"> klassifikation som har godkänts av SFF</w:t>
      </w:r>
      <w:r w:rsidR="00FF2928">
        <w:t>A</w:t>
      </w:r>
      <w:r w:rsidR="00CB5E90">
        <w:t xml:space="preserve">, </w:t>
      </w:r>
      <w:smartTag w:uri="urn:schemas-microsoft-com:office:smarttags" w:element="PersonName">
        <w:r w:rsidR="00CB5E90">
          <w:t>Lars Gottberg</w:t>
        </w:r>
      </w:smartTag>
      <w:r w:rsidR="00CB5E90">
        <w:t>.</w:t>
      </w:r>
    </w:p>
    <w:p w14:paraId="0DA741D5" w14:textId="77777777" w:rsidR="00EF7AD0" w:rsidRPr="00152B07" w:rsidRDefault="00EF7AD0" w:rsidP="00A050AC">
      <w:pPr>
        <w:autoSpaceDE w:val="0"/>
        <w:autoSpaceDN w:val="0"/>
        <w:adjustRightInd w:val="0"/>
        <w:rPr>
          <w:iCs/>
          <w:sz w:val="22"/>
        </w:rPr>
      </w:pPr>
      <w:r w:rsidRPr="00152B07">
        <w:rPr>
          <w:iCs/>
          <w:sz w:val="22"/>
          <w:vertAlign w:val="superscript"/>
        </w:rPr>
        <w:lastRenderedPageBreak/>
        <w:t>1</w:t>
      </w:r>
      <w:r w:rsidRPr="00152B07">
        <w:rPr>
          <w:iCs/>
          <w:sz w:val="22"/>
        </w:rPr>
        <w:t>www.socialstyrelsen.se/publikationer2017/2017-6-16</w:t>
      </w:r>
    </w:p>
    <w:p w14:paraId="6495472B" w14:textId="77777777" w:rsidR="00EF7AD0" w:rsidRPr="00FF2928" w:rsidRDefault="00EF7AD0" w:rsidP="00A050AC">
      <w:pPr>
        <w:autoSpaceDE w:val="0"/>
        <w:autoSpaceDN w:val="0"/>
        <w:adjustRightInd w:val="0"/>
        <w:rPr>
          <w:color w:val="000000"/>
          <w:sz w:val="22"/>
        </w:rPr>
      </w:pPr>
      <w:r w:rsidRPr="00FF2928">
        <w:rPr>
          <w:color w:val="000000"/>
          <w:sz w:val="22"/>
          <w:vertAlign w:val="superscript"/>
        </w:rPr>
        <w:t>2</w:t>
      </w:r>
      <w:hyperlink r:id="rId28" w:history="1">
        <w:r w:rsidRPr="00FF2928">
          <w:rPr>
            <w:rStyle w:val="Hyperlnk"/>
            <w:color w:val="000000"/>
            <w:sz w:val="22"/>
            <w:u w:val="none"/>
          </w:rPr>
          <w:t>www.socialstyrelsen.se/publikationer2016/2016-1-2</w:t>
        </w:r>
      </w:hyperlink>
    </w:p>
    <w:p w14:paraId="4DD81EB4" w14:textId="77777777" w:rsidR="00152B07" w:rsidRPr="00152B07" w:rsidRDefault="00EF7AD0" w:rsidP="00A050AC">
      <w:pPr>
        <w:autoSpaceDE w:val="0"/>
        <w:autoSpaceDN w:val="0"/>
        <w:adjustRightInd w:val="0"/>
        <w:rPr>
          <w:sz w:val="22"/>
        </w:rPr>
      </w:pPr>
      <w:r w:rsidRPr="00152B07">
        <w:rPr>
          <w:sz w:val="22"/>
          <w:vertAlign w:val="superscript"/>
        </w:rPr>
        <w:t>3</w:t>
      </w:r>
      <w:r w:rsidRPr="00152B07">
        <w:rPr>
          <w:sz w:val="22"/>
        </w:rPr>
        <w:t xml:space="preserve">www.socialstyrelsen.se/Lists/Artikelkatalog/Attachments/20165/2016-4-44.pdf </w:t>
      </w:r>
    </w:p>
    <w:p w14:paraId="771EB04F" w14:textId="77777777" w:rsidR="00EF7AD0" w:rsidRPr="00152B07" w:rsidRDefault="00152B07" w:rsidP="00A050AC">
      <w:pPr>
        <w:autoSpaceDE w:val="0"/>
        <w:autoSpaceDN w:val="0"/>
        <w:adjustRightInd w:val="0"/>
        <w:rPr>
          <w:sz w:val="22"/>
        </w:rPr>
      </w:pPr>
      <w:r w:rsidRPr="00152B07">
        <w:rPr>
          <w:sz w:val="22"/>
          <w:vertAlign w:val="superscript"/>
        </w:rPr>
        <w:t>4</w:t>
      </w:r>
      <w:r w:rsidRPr="00152B07">
        <w:rPr>
          <w:sz w:val="22"/>
        </w:rPr>
        <w:t>www.inera.se/globalassets/tjanster/nationell-patientoversikt/dokument/anvandarmanual/anvandarmanual-npo.pdf</w:t>
      </w:r>
      <w:r w:rsidR="00EF7AD0" w:rsidRPr="00152B07">
        <w:rPr>
          <w:sz w:val="22"/>
        </w:rPr>
        <w:t xml:space="preserve"> </w:t>
      </w:r>
    </w:p>
    <w:p w14:paraId="6F5ECD7E" w14:textId="77777777" w:rsidR="00EF7AD0" w:rsidRPr="00D915B7" w:rsidRDefault="00EF7AD0" w:rsidP="00A050AC">
      <w:pPr>
        <w:autoSpaceDE w:val="0"/>
        <w:autoSpaceDN w:val="0"/>
        <w:adjustRightInd w:val="0"/>
        <w:rPr>
          <w:bCs/>
          <w:lang w:eastAsia="sv-SE"/>
        </w:rPr>
      </w:pPr>
    </w:p>
    <w:p w14:paraId="22FE5249" w14:textId="77777777" w:rsidR="000B4F74" w:rsidRPr="002C08EF" w:rsidRDefault="000B4F74" w:rsidP="00BB69DB">
      <w:pPr>
        <w:autoSpaceDE w:val="0"/>
        <w:autoSpaceDN w:val="0"/>
        <w:adjustRightInd w:val="0"/>
        <w:spacing w:line="360" w:lineRule="auto"/>
        <w:rPr>
          <w:b/>
          <w:bCs/>
          <w:lang w:eastAsia="sv-SE"/>
        </w:rPr>
      </w:pPr>
      <w:r w:rsidRPr="002C08EF">
        <w:rPr>
          <w:b/>
          <w:bCs/>
          <w:lang w:eastAsia="sv-SE"/>
        </w:rPr>
        <w:t>Varningstext</w:t>
      </w:r>
    </w:p>
    <w:p w14:paraId="11A78992" w14:textId="77777777" w:rsidR="002C08EF" w:rsidRDefault="007732E4" w:rsidP="00A050AC">
      <w:pPr>
        <w:autoSpaceDE w:val="0"/>
        <w:autoSpaceDN w:val="0"/>
        <w:adjustRightInd w:val="0"/>
        <w:rPr>
          <w:bCs/>
          <w:lang w:eastAsia="sv-SE"/>
        </w:rPr>
      </w:pPr>
      <w:r>
        <w:rPr>
          <w:bCs/>
          <w:lang w:eastAsia="sv-SE"/>
        </w:rPr>
        <w:t>V</w:t>
      </w:r>
      <w:r w:rsidR="002C08EF">
        <w:rPr>
          <w:bCs/>
          <w:lang w:eastAsia="sv-SE"/>
        </w:rPr>
        <w:t>arningstext bör finn</w:t>
      </w:r>
      <w:r w:rsidR="00AC2DBB">
        <w:rPr>
          <w:bCs/>
          <w:lang w:eastAsia="sv-SE"/>
        </w:rPr>
        <w:t>a</w:t>
      </w:r>
      <w:r w:rsidR="002C08EF">
        <w:rPr>
          <w:bCs/>
          <w:lang w:eastAsia="sv-SE"/>
        </w:rPr>
        <w:t>s lätti</w:t>
      </w:r>
      <w:r w:rsidR="000D1048">
        <w:rPr>
          <w:bCs/>
          <w:lang w:eastAsia="sv-SE"/>
        </w:rPr>
        <w:t>llgängligt i RIS som anger</w:t>
      </w:r>
      <w:r w:rsidR="0037774A">
        <w:rPr>
          <w:bCs/>
          <w:lang w:eastAsia="sv-SE"/>
        </w:rPr>
        <w:t xml:space="preserve"> </w:t>
      </w:r>
      <w:r w:rsidR="000D1048">
        <w:rPr>
          <w:bCs/>
          <w:lang w:eastAsia="sv-SE"/>
        </w:rPr>
        <w:t>icke-</w:t>
      </w:r>
      <w:proofErr w:type="spellStart"/>
      <w:r w:rsidR="00A05B11">
        <w:rPr>
          <w:bCs/>
          <w:lang w:eastAsia="sv-SE"/>
        </w:rPr>
        <w:t>anafylaxi</w:t>
      </w:r>
      <w:proofErr w:type="spellEnd"/>
      <w:r w:rsidR="004F54B0">
        <w:rPr>
          <w:bCs/>
          <w:lang w:eastAsia="sv-SE"/>
        </w:rPr>
        <w:t xml:space="preserve"> eller </w:t>
      </w:r>
      <w:proofErr w:type="spellStart"/>
      <w:r w:rsidR="002C08EF">
        <w:rPr>
          <w:bCs/>
          <w:lang w:eastAsia="sv-SE"/>
        </w:rPr>
        <w:t>anafyla</w:t>
      </w:r>
      <w:r w:rsidR="00A05B11">
        <w:rPr>
          <w:bCs/>
          <w:lang w:eastAsia="sv-SE"/>
        </w:rPr>
        <w:t>xi</w:t>
      </w:r>
      <w:proofErr w:type="spellEnd"/>
      <w:r w:rsidR="002C08EF">
        <w:rPr>
          <w:bCs/>
          <w:lang w:eastAsia="sv-SE"/>
        </w:rPr>
        <w:t xml:space="preserve"> </w:t>
      </w:r>
      <w:r w:rsidR="0068419C">
        <w:rPr>
          <w:bCs/>
          <w:lang w:eastAsia="sv-SE"/>
        </w:rPr>
        <w:t>utlöst av</w:t>
      </w:r>
      <w:r w:rsidR="002C08EF">
        <w:rPr>
          <w:bCs/>
          <w:lang w:eastAsia="sv-SE"/>
        </w:rPr>
        <w:t xml:space="preserve"> kontrastmedel X</w:t>
      </w:r>
      <w:r w:rsidR="003311EC">
        <w:rPr>
          <w:bCs/>
          <w:lang w:eastAsia="sv-SE"/>
        </w:rPr>
        <w:t>,</w:t>
      </w:r>
      <w:r w:rsidR="002C08EF">
        <w:rPr>
          <w:bCs/>
          <w:lang w:eastAsia="sv-SE"/>
        </w:rPr>
        <w:t xml:space="preserve"> </w:t>
      </w:r>
      <w:r w:rsidR="003311EC">
        <w:rPr>
          <w:bCs/>
          <w:lang w:eastAsia="sv-SE"/>
        </w:rPr>
        <w:t>2017-01-12</w:t>
      </w:r>
      <w:r w:rsidR="002C08EF">
        <w:rPr>
          <w:bCs/>
          <w:lang w:eastAsia="sv-SE"/>
        </w:rPr>
        <w:t>.</w:t>
      </w:r>
    </w:p>
    <w:p w14:paraId="635571B7" w14:textId="77777777" w:rsidR="002C08EF" w:rsidRDefault="0068419C" w:rsidP="00BD20E2">
      <w:pPr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bCs/>
          <w:lang w:eastAsia="sv-SE"/>
        </w:rPr>
      </w:pPr>
      <w:r>
        <w:rPr>
          <w:bCs/>
          <w:lang w:eastAsia="sv-SE"/>
        </w:rPr>
        <w:t>Icke-</w:t>
      </w:r>
      <w:proofErr w:type="spellStart"/>
      <w:r>
        <w:rPr>
          <w:bCs/>
          <w:lang w:eastAsia="sv-SE"/>
        </w:rPr>
        <w:t>anafylaxi</w:t>
      </w:r>
      <w:proofErr w:type="spellEnd"/>
      <w:r>
        <w:rPr>
          <w:bCs/>
          <w:lang w:eastAsia="sv-SE"/>
        </w:rPr>
        <w:t xml:space="preserve"> (</w:t>
      </w:r>
      <w:proofErr w:type="spellStart"/>
      <w:r>
        <w:rPr>
          <w:bCs/>
          <w:lang w:eastAsia="sv-SE"/>
        </w:rPr>
        <w:t>angi</w:t>
      </w:r>
      <w:r w:rsidR="00364578">
        <w:rPr>
          <w:bCs/>
          <w:lang w:eastAsia="sv-SE"/>
        </w:rPr>
        <w:t>oödem</w:t>
      </w:r>
      <w:proofErr w:type="spellEnd"/>
      <w:r w:rsidR="00364578">
        <w:rPr>
          <w:bCs/>
          <w:lang w:eastAsia="sv-SE"/>
        </w:rPr>
        <w:t>) av Kontrastmedel X</w:t>
      </w:r>
      <w:r w:rsidR="00C760D3">
        <w:rPr>
          <w:bCs/>
          <w:lang w:eastAsia="sv-SE"/>
        </w:rPr>
        <w:t>,</w:t>
      </w:r>
      <w:r w:rsidR="009A608B">
        <w:rPr>
          <w:bCs/>
          <w:lang w:eastAsia="sv-SE"/>
        </w:rPr>
        <w:t xml:space="preserve"> </w:t>
      </w:r>
      <w:r w:rsidR="00BD06CC">
        <w:rPr>
          <w:bCs/>
          <w:lang w:eastAsia="sv-SE"/>
        </w:rPr>
        <w:t>2017-01-12</w:t>
      </w:r>
      <w:r w:rsidR="004F54B0">
        <w:rPr>
          <w:bCs/>
          <w:lang w:eastAsia="sv-SE"/>
        </w:rPr>
        <w:t xml:space="preserve"> (besvärande enligt </w:t>
      </w:r>
      <w:r w:rsidR="00FF2928">
        <w:rPr>
          <w:bCs/>
          <w:lang w:eastAsia="sv-SE"/>
        </w:rPr>
        <w:t>SoS/</w:t>
      </w:r>
      <w:r w:rsidR="004F54B0">
        <w:rPr>
          <w:bCs/>
          <w:lang w:eastAsia="sv-SE"/>
        </w:rPr>
        <w:t>NPÖ)</w:t>
      </w:r>
      <w:r w:rsidR="009A608B">
        <w:rPr>
          <w:bCs/>
          <w:lang w:eastAsia="sv-SE"/>
        </w:rPr>
        <w:t>.</w:t>
      </w:r>
    </w:p>
    <w:p w14:paraId="5FF864DA" w14:textId="77777777" w:rsidR="0068419C" w:rsidRDefault="0068419C" w:rsidP="00BD20E2">
      <w:pPr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bCs/>
          <w:lang w:eastAsia="sv-SE"/>
        </w:rPr>
      </w:pPr>
      <w:proofErr w:type="spellStart"/>
      <w:r>
        <w:rPr>
          <w:bCs/>
          <w:lang w:eastAsia="sv-SE"/>
        </w:rPr>
        <w:t>Anafylaxi</w:t>
      </w:r>
      <w:proofErr w:type="spellEnd"/>
      <w:r>
        <w:rPr>
          <w:bCs/>
          <w:lang w:eastAsia="sv-SE"/>
        </w:rPr>
        <w:t xml:space="preserve"> </w:t>
      </w:r>
      <w:r w:rsidR="00BD20E2">
        <w:rPr>
          <w:bCs/>
          <w:lang w:eastAsia="sv-SE"/>
        </w:rPr>
        <w:t xml:space="preserve">grad </w:t>
      </w:r>
      <w:r w:rsidR="004F54B0">
        <w:rPr>
          <w:bCs/>
          <w:lang w:eastAsia="sv-SE"/>
        </w:rPr>
        <w:t>1-</w:t>
      </w:r>
      <w:r w:rsidR="00BD20E2">
        <w:rPr>
          <w:bCs/>
          <w:lang w:eastAsia="sv-SE"/>
        </w:rPr>
        <w:t>2</w:t>
      </w:r>
      <w:r w:rsidR="009A608B">
        <w:rPr>
          <w:bCs/>
          <w:lang w:eastAsia="sv-SE"/>
        </w:rPr>
        <w:t xml:space="preserve"> av Kontrastmedel X</w:t>
      </w:r>
      <w:r w:rsidR="00C760D3">
        <w:rPr>
          <w:bCs/>
          <w:lang w:eastAsia="sv-SE"/>
        </w:rPr>
        <w:t>, 2017-01-12</w:t>
      </w:r>
      <w:r w:rsidR="004F54B0">
        <w:rPr>
          <w:bCs/>
          <w:lang w:eastAsia="sv-SE"/>
        </w:rPr>
        <w:t xml:space="preserve"> (skadande enligt </w:t>
      </w:r>
      <w:r w:rsidR="00FF2928">
        <w:rPr>
          <w:bCs/>
          <w:lang w:eastAsia="sv-SE"/>
        </w:rPr>
        <w:t>SoS/NPÖ</w:t>
      </w:r>
      <w:r w:rsidR="004F54B0">
        <w:rPr>
          <w:bCs/>
          <w:lang w:eastAsia="sv-SE"/>
        </w:rPr>
        <w:t>)</w:t>
      </w:r>
      <w:r w:rsidR="009A608B">
        <w:rPr>
          <w:bCs/>
          <w:lang w:eastAsia="sv-SE"/>
        </w:rPr>
        <w:t>.</w:t>
      </w:r>
    </w:p>
    <w:p w14:paraId="5741E433" w14:textId="77777777" w:rsidR="004F54B0" w:rsidRDefault="004F54B0" w:rsidP="00BD20E2">
      <w:pPr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bCs/>
          <w:lang w:eastAsia="sv-SE"/>
        </w:rPr>
      </w:pPr>
      <w:proofErr w:type="spellStart"/>
      <w:r>
        <w:rPr>
          <w:bCs/>
          <w:lang w:eastAsia="sv-SE"/>
        </w:rPr>
        <w:t>Anafylaxi</w:t>
      </w:r>
      <w:proofErr w:type="spellEnd"/>
      <w:r>
        <w:rPr>
          <w:bCs/>
          <w:lang w:eastAsia="sv-SE"/>
        </w:rPr>
        <w:t xml:space="preserve"> grad 3 av Kontrastmedel X, 2017-01-12 (livshotande enligt </w:t>
      </w:r>
      <w:r w:rsidR="00FF2928">
        <w:rPr>
          <w:bCs/>
          <w:lang w:eastAsia="sv-SE"/>
        </w:rPr>
        <w:t>SoS/NPÖ</w:t>
      </w:r>
      <w:r>
        <w:rPr>
          <w:bCs/>
          <w:lang w:eastAsia="sv-SE"/>
        </w:rPr>
        <w:t>).</w:t>
      </w:r>
    </w:p>
    <w:p w14:paraId="15DC4CAD" w14:textId="77777777" w:rsidR="00126E04" w:rsidRDefault="00126E04" w:rsidP="00BD20E2">
      <w:pPr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bCs/>
          <w:lang w:eastAsia="sv-SE"/>
        </w:rPr>
      </w:pPr>
      <w:r>
        <w:rPr>
          <w:bCs/>
          <w:lang w:eastAsia="sv-SE"/>
        </w:rPr>
        <w:t>Senreaktion (</w:t>
      </w:r>
      <w:proofErr w:type="spellStart"/>
      <w:r w:rsidR="0002487A" w:rsidRPr="00F56670">
        <w:t>makulopapulös</w:t>
      </w:r>
      <w:r w:rsidR="0002487A">
        <w:t>t</w:t>
      </w:r>
      <w:proofErr w:type="spellEnd"/>
      <w:r w:rsidR="0002487A" w:rsidRPr="00F56670">
        <w:t xml:space="preserve"> </w:t>
      </w:r>
      <w:proofErr w:type="spellStart"/>
      <w:r w:rsidR="0002487A" w:rsidRPr="00F56670">
        <w:t>exantem</w:t>
      </w:r>
      <w:proofErr w:type="spellEnd"/>
      <w:r>
        <w:rPr>
          <w:bCs/>
          <w:lang w:eastAsia="sv-SE"/>
        </w:rPr>
        <w:t>)</w:t>
      </w:r>
      <w:r w:rsidR="000E4F53" w:rsidRPr="000E4F53">
        <w:rPr>
          <w:bCs/>
          <w:lang w:eastAsia="sv-SE"/>
        </w:rPr>
        <w:t xml:space="preserve"> </w:t>
      </w:r>
      <w:r w:rsidR="000E4F53">
        <w:rPr>
          <w:bCs/>
          <w:lang w:eastAsia="sv-SE"/>
        </w:rPr>
        <w:t>av Kontrastmedel X, 2017-01-12</w:t>
      </w:r>
      <w:r w:rsidR="00EF079F">
        <w:rPr>
          <w:bCs/>
          <w:lang w:eastAsia="sv-SE"/>
        </w:rPr>
        <w:t xml:space="preserve"> (besvärande enligt </w:t>
      </w:r>
      <w:r w:rsidR="00FF2928">
        <w:rPr>
          <w:bCs/>
          <w:lang w:eastAsia="sv-SE"/>
        </w:rPr>
        <w:t>SoS/NPÖ).</w:t>
      </w:r>
    </w:p>
    <w:p w14:paraId="3F763BA6" w14:textId="77777777" w:rsidR="0068419C" w:rsidRDefault="0068419C" w:rsidP="00A050AC">
      <w:pPr>
        <w:autoSpaceDE w:val="0"/>
        <w:autoSpaceDN w:val="0"/>
        <w:adjustRightInd w:val="0"/>
        <w:rPr>
          <w:bCs/>
          <w:lang w:eastAsia="sv-SE"/>
        </w:rPr>
      </w:pPr>
    </w:p>
    <w:p w14:paraId="35DB2EFD" w14:textId="77777777" w:rsidR="002C08EF" w:rsidRPr="00AC2DBB" w:rsidRDefault="002C08EF" w:rsidP="00BB69DB">
      <w:pPr>
        <w:autoSpaceDE w:val="0"/>
        <w:autoSpaceDN w:val="0"/>
        <w:adjustRightInd w:val="0"/>
        <w:spacing w:line="360" w:lineRule="auto"/>
        <w:rPr>
          <w:b/>
          <w:bCs/>
          <w:lang w:eastAsia="sv-SE"/>
        </w:rPr>
      </w:pPr>
      <w:r w:rsidRPr="00AC2DBB">
        <w:rPr>
          <w:b/>
          <w:bCs/>
          <w:lang w:eastAsia="sv-SE"/>
        </w:rPr>
        <w:t>Besked till remittenten</w:t>
      </w:r>
    </w:p>
    <w:p w14:paraId="34A67807" w14:textId="77777777" w:rsidR="002C08EF" w:rsidRDefault="00B851CB" w:rsidP="00A050AC">
      <w:pPr>
        <w:autoSpaceDE w:val="0"/>
        <w:autoSpaceDN w:val="0"/>
        <w:adjustRightInd w:val="0"/>
        <w:rPr>
          <w:bCs/>
          <w:lang w:eastAsia="sv-SE"/>
        </w:rPr>
      </w:pPr>
      <w:r>
        <w:rPr>
          <w:bCs/>
          <w:lang w:eastAsia="sv-SE"/>
        </w:rPr>
        <w:t xml:space="preserve">Upprätta rutiner så att </w:t>
      </w:r>
      <w:r w:rsidR="001F4E88">
        <w:rPr>
          <w:bCs/>
          <w:lang w:eastAsia="sv-SE"/>
        </w:rPr>
        <w:t>röntgen</w:t>
      </w:r>
      <w:r w:rsidR="00070D8E">
        <w:rPr>
          <w:bCs/>
          <w:lang w:eastAsia="sv-SE"/>
        </w:rPr>
        <w:t>s</w:t>
      </w:r>
      <w:r w:rsidR="00AB14A0">
        <w:rPr>
          <w:bCs/>
          <w:lang w:eastAsia="sv-SE"/>
        </w:rPr>
        <w:t xml:space="preserve">varet </w:t>
      </w:r>
      <w:r>
        <w:rPr>
          <w:bCs/>
          <w:lang w:eastAsia="sv-SE"/>
        </w:rPr>
        <w:t>innehåller</w:t>
      </w:r>
      <w:r w:rsidR="00AC2DBB">
        <w:rPr>
          <w:bCs/>
          <w:lang w:eastAsia="sv-SE"/>
        </w:rPr>
        <w:t xml:space="preserve"> </w:t>
      </w:r>
      <w:r w:rsidR="00AB14A0">
        <w:rPr>
          <w:bCs/>
          <w:lang w:eastAsia="sv-SE"/>
        </w:rPr>
        <w:t xml:space="preserve">information </w:t>
      </w:r>
      <w:r>
        <w:rPr>
          <w:bCs/>
          <w:lang w:eastAsia="sv-SE"/>
        </w:rPr>
        <w:t xml:space="preserve">om </w:t>
      </w:r>
      <w:r w:rsidR="00AC2DBB">
        <w:rPr>
          <w:bCs/>
          <w:lang w:eastAsia="sv-SE"/>
        </w:rPr>
        <w:t>typ av reaktion, behandling, förlopp och framtida profylaxrekommendationer</w:t>
      </w:r>
      <w:r w:rsidR="005575A7" w:rsidRPr="001F4E88">
        <w:rPr>
          <w:bCs/>
          <w:lang w:eastAsia="sv-SE"/>
        </w:rPr>
        <w:t xml:space="preserve">, </w:t>
      </w:r>
      <w:r w:rsidR="00DE00DE">
        <w:rPr>
          <w:bCs/>
          <w:lang w:eastAsia="sv-SE"/>
        </w:rPr>
        <w:t>och eventuellt</w:t>
      </w:r>
      <w:r w:rsidR="005575A7" w:rsidRPr="001F4E88">
        <w:rPr>
          <w:bCs/>
          <w:lang w:eastAsia="sv-SE"/>
        </w:rPr>
        <w:t xml:space="preserve"> skriva samma information i patientens journalsystem</w:t>
      </w:r>
      <w:r w:rsidR="00DE00DE">
        <w:rPr>
          <w:bCs/>
          <w:lang w:eastAsia="sv-SE"/>
        </w:rPr>
        <w:t>, läkemed</w:t>
      </w:r>
      <w:r w:rsidR="00DE302D">
        <w:rPr>
          <w:bCs/>
          <w:lang w:eastAsia="sv-SE"/>
        </w:rPr>
        <w:t>elsmodul eller motsvarande</w:t>
      </w:r>
      <w:r w:rsidR="005575A7" w:rsidRPr="001F4E88">
        <w:rPr>
          <w:bCs/>
          <w:lang w:eastAsia="sv-SE"/>
        </w:rPr>
        <w:t xml:space="preserve"> enligt lokala rutiner.</w:t>
      </w:r>
      <w:r w:rsidR="00DC5729">
        <w:rPr>
          <w:bCs/>
          <w:lang w:eastAsia="sv-SE"/>
        </w:rPr>
        <w:t xml:space="preserve"> </w:t>
      </w:r>
    </w:p>
    <w:p w14:paraId="71576F65" w14:textId="77777777" w:rsidR="00C26112" w:rsidRDefault="00C26112" w:rsidP="00C26112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  <w:lang w:eastAsia="sv-SE"/>
        </w:rPr>
      </w:pPr>
    </w:p>
    <w:p w14:paraId="42596124" w14:textId="77777777" w:rsidR="000E4F53" w:rsidRPr="0002487A" w:rsidRDefault="000E4F53" w:rsidP="00C26112">
      <w:pPr>
        <w:autoSpaceDE w:val="0"/>
        <w:autoSpaceDN w:val="0"/>
        <w:adjustRightInd w:val="0"/>
        <w:spacing w:line="360" w:lineRule="auto"/>
        <w:rPr>
          <w:b/>
          <w:bCs/>
          <w:lang w:eastAsia="sv-SE"/>
        </w:rPr>
      </w:pPr>
      <w:r w:rsidRPr="0002487A">
        <w:rPr>
          <w:b/>
          <w:bCs/>
          <w:lang w:eastAsia="sv-SE"/>
        </w:rPr>
        <w:t>Besked till Patienten</w:t>
      </w:r>
    </w:p>
    <w:p w14:paraId="79F067D5" w14:textId="77777777" w:rsidR="0002487A" w:rsidRDefault="0002487A" w:rsidP="0002487A">
      <w:pPr>
        <w:autoSpaceDE w:val="0"/>
        <w:autoSpaceDN w:val="0"/>
        <w:adjustRightInd w:val="0"/>
        <w:rPr>
          <w:bCs/>
          <w:lang w:eastAsia="sv-SE"/>
        </w:rPr>
      </w:pPr>
      <w:r>
        <w:rPr>
          <w:bCs/>
          <w:lang w:eastAsia="sv-SE"/>
        </w:rPr>
        <w:t xml:space="preserve">Patienten bör informeras skriftligt om eventuellt behov av framtida profylax. </w:t>
      </w:r>
      <w:r w:rsidR="00CC49F1">
        <w:rPr>
          <w:bCs/>
          <w:lang w:eastAsia="sv-SE"/>
        </w:rPr>
        <w:t xml:space="preserve">Förslag på information till patienten finns som </w:t>
      </w:r>
      <w:r w:rsidR="00CC49F1" w:rsidRPr="000C1A6C">
        <w:rPr>
          <w:bCs/>
          <w:lang w:eastAsia="sv-SE"/>
        </w:rPr>
        <w:t>bilaga till detta dokument.</w:t>
      </w:r>
    </w:p>
    <w:p w14:paraId="16CC5AB5" w14:textId="77777777" w:rsidR="000E4F53" w:rsidRDefault="000E4F53" w:rsidP="00C26112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  <w:lang w:eastAsia="sv-SE"/>
        </w:rPr>
      </w:pPr>
    </w:p>
    <w:p w14:paraId="38C07CD7" w14:textId="77777777" w:rsidR="002D7F61" w:rsidRPr="009E2033" w:rsidRDefault="002D7F61" w:rsidP="00BB69DB">
      <w:pPr>
        <w:autoSpaceDE w:val="0"/>
        <w:autoSpaceDN w:val="0"/>
        <w:adjustRightInd w:val="0"/>
        <w:spacing w:line="360" w:lineRule="auto"/>
        <w:rPr>
          <w:b/>
          <w:bCs/>
          <w:lang w:eastAsia="sv-SE"/>
        </w:rPr>
      </w:pPr>
      <w:r w:rsidRPr="009E2033">
        <w:rPr>
          <w:b/>
          <w:bCs/>
          <w:lang w:eastAsia="sv-SE"/>
        </w:rPr>
        <w:t>Rapportering till läkemedelsverket</w:t>
      </w:r>
    </w:p>
    <w:p w14:paraId="4B820897" w14:textId="77777777" w:rsidR="009E2033" w:rsidRDefault="00683686" w:rsidP="00175111">
      <w:pPr>
        <w:pStyle w:val="Normalwebb"/>
        <w:shd w:val="clear" w:color="auto" w:fill="FFFFFF"/>
        <w:spacing w:line="240" w:lineRule="auto"/>
        <w:rPr>
          <w:bCs/>
        </w:rPr>
      </w:pPr>
      <w:r w:rsidRPr="00175111">
        <w:rPr>
          <w:i/>
        </w:rPr>
        <w:t>Enligt läkemedelsverket gäller att:</w:t>
      </w:r>
      <w:r>
        <w:t xml:space="preserve"> ”</w:t>
      </w:r>
      <w:r w:rsidRPr="00683686">
        <w:t xml:space="preserve">Den som bedriver verksamhet inom hälso- och sjukvård </w:t>
      </w:r>
      <w:r w:rsidRPr="00817C85">
        <w:t>har ansvar att rapportera samtliga biverkningar. Det är särskilt viktigt att rapportera allvarliga</w:t>
      </w:r>
      <w:r w:rsidRPr="00683686">
        <w:t xml:space="preserve"> och/eller okända biverkningar eller de som tycks öka i frekvens. Man bör även vara extra observant på biverkningar av nya läkemedel.</w:t>
      </w:r>
      <w:r>
        <w:t xml:space="preserve"> </w:t>
      </w:r>
      <w:r w:rsidRPr="00683686">
        <w:t>Rapporteringsskyldighet åligger sjukvårdshuvudman vilket innebär att rapport görs av följande yrkesgrupper: läkare, tandläkare, sjuksköterskor, farmaceuter, barnmorskor inom hälso- och sjukvård. Samtliga biverkningsrapporter som skickas in från sjukvården bedöms och lagras i verkets databas</w:t>
      </w:r>
      <w:r>
        <w:t>”</w:t>
      </w:r>
      <w:r w:rsidRPr="00683686">
        <w:t>.</w:t>
      </w:r>
      <w:r w:rsidR="00175111">
        <w:t xml:space="preserve"> </w:t>
      </w:r>
      <w:r w:rsidR="00126D9D">
        <w:rPr>
          <w:bCs/>
        </w:rPr>
        <w:t>(</w:t>
      </w:r>
      <w:hyperlink r:id="rId29" w:history="1">
        <w:r w:rsidR="00126D9D" w:rsidRPr="00667506">
          <w:rPr>
            <w:rStyle w:val="Hyperlnk"/>
            <w:bCs/>
          </w:rPr>
          <w:t>https://lakemedelsverket.se/malgrupp/Foretag/Lakemedel/Biverkningsrapportering/</w:t>
        </w:r>
      </w:hyperlink>
      <w:r w:rsidR="00126D9D">
        <w:rPr>
          <w:bCs/>
        </w:rPr>
        <w:t>)</w:t>
      </w:r>
    </w:p>
    <w:p w14:paraId="56906371" w14:textId="77777777" w:rsidR="00175111" w:rsidRDefault="00175111" w:rsidP="00175111">
      <w:pPr>
        <w:pStyle w:val="Normalwebb"/>
        <w:shd w:val="clear" w:color="auto" w:fill="FFFFFF"/>
        <w:spacing w:line="240" w:lineRule="auto"/>
        <w:rPr>
          <w:bCs/>
        </w:rPr>
      </w:pPr>
    </w:p>
    <w:p w14:paraId="7C43D70A" w14:textId="77777777" w:rsidR="00063F03" w:rsidRDefault="00063F03" w:rsidP="00175111">
      <w:pPr>
        <w:autoSpaceDE w:val="0"/>
        <w:autoSpaceDN w:val="0"/>
        <w:adjustRightInd w:val="0"/>
        <w:rPr>
          <w:bCs/>
          <w:lang w:eastAsia="sv-SE"/>
        </w:rPr>
      </w:pPr>
      <w:r>
        <w:rPr>
          <w:bCs/>
          <w:lang w:eastAsia="sv-SE"/>
        </w:rPr>
        <w:t>På följande länk hittar du b</w:t>
      </w:r>
      <w:r w:rsidR="00993C8D">
        <w:rPr>
          <w:bCs/>
          <w:lang w:eastAsia="sv-SE"/>
        </w:rPr>
        <w:t>lan</w:t>
      </w:r>
      <w:r>
        <w:rPr>
          <w:bCs/>
          <w:lang w:eastAsia="sv-SE"/>
        </w:rPr>
        <w:t xml:space="preserve">ketter </w:t>
      </w:r>
      <w:r w:rsidR="00683686">
        <w:rPr>
          <w:bCs/>
          <w:lang w:eastAsia="sv-SE"/>
        </w:rPr>
        <w:t xml:space="preserve">eller e-tjänst </w:t>
      </w:r>
      <w:r>
        <w:rPr>
          <w:bCs/>
          <w:lang w:eastAsia="sv-SE"/>
        </w:rPr>
        <w:t>för rapportering</w:t>
      </w:r>
      <w:r w:rsidR="00683686">
        <w:rPr>
          <w:bCs/>
          <w:lang w:eastAsia="sv-SE"/>
        </w:rPr>
        <w:t xml:space="preserve"> av biverkningar</w:t>
      </w:r>
      <w:r>
        <w:rPr>
          <w:bCs/>
          <w:lang w:eastAsia="sv-SE"/>
        </w:rPr>
        <w:t>.</w:t>
      </w:r>
    </w:p>
    <w:p w14:paraId="519D978A" w14:textId="77777777" w:rsidR="00063F03" w:rsidRDefault="00063F03" w:rsidP="00175111">
      <w:pPr>
        <w:autoSpaceDE w:val="0"/>
        <w:autoSpaceDN w:val="0"/>
        <w:adjustRightInd w:val="0"/>
        <w:rPr>
          <w:bCs/>
          <w:lang w:eastAsia="sv-SE"/>
        </w:rPr>
      </w:pPr>
      <w:r>
        <w:rPr>
          <w:bCs/>
          <w:lang w:eastAsia="sv-SE"/>
        </w:rPr>
        <w:t>(</w:t>
      </w:r>
      <w:hyperlink r:id="rId30" w:history="1">
        <w:r w:rsidRPr="00412CDD">
          <w:rPr>
            <w:rStyle w:val="Hyperlnk"/>
            <w:bCs/>
            <w:lang w:eastAsia="sv-SE"/>
          </w:rPr>
          <w:t>https://lakemedelsverket.se/malgrupp/Foretag/Lakemedel/Biverkningsrapportering/Spontanrapportering---Rapportera-biverkningar/</w:t>
        </w:r>
      </w:hyperlink>
      <w:r>
        <w:rPr>
          <w:bCs/>
          <w:lang w:eastAsia="sv-SE"/>
        </w:rPr>
        <w:t xml:space="preserve">) </w:t>
      </w:r>
    </w:p>
    <w:p w14:paraId="25CB5B2E" w14:textId="77777777" w:rsidR="00E31935" w:rsidRDefault="00E31935" w:rsidP="00175111">
      <w:pPr>
        <w:autoSpaceDE w:val="0"/>
        <w:autoSpaceDN w:val="0"/>
        <w:adjustRightInd w:val="0"/>
        <w:rPr>
          <w:bCs/>
          <w:lang w:eastAsia="sv-SE"/>
        </w:rPr>
      </w:pPr>
    </w:p>
    <w:p w14:paraId="0575C995" w14:textId="77777777" w:rsidR="00817C85" w:rsidRDefault="00817C85" w:rsidP="00175111">
      <w:pPr>
        <w:autoSpaceDE w:val="0"/>
        <w:autoSpaceDN w:val="0"/>
        <w:adjustRightInd w:val="0"/>
        <w:rPr>
          <w:bCs/>
          <w:lang w:eastAsia="sv-SE"/>
        </w:rPr>
      </w:pPr>
      <w:r>
        <w:rPr>
          <w:bCs/>
          <w:lang w:eastAsia="sv-SE"/>
        </w:rPr>
        <w:t xml:space="preserve">Det är </w:t>
      </w:r>
      <w:r w:rsidR="00F2645C">
        <w:rPr>
          <w:bCs/>
          <w:lang w:eastAsia="sv-SE"/>
        </w:rPr>
        <w:t>kontrastmedels</w:t>
      </w:r>
      <w:r w:rsidR="00F417F5">
        <w:rPr>
          <w:bCs/>
          <w:lang w:eastAsia="sv-SE"/>
        </w:rPr>
        <w:t>grupp</w:t>
      </w:r>
      <w:r w:rsidR="00500800">
        <w:rPr>
          <w:bCs/>
          <w:lang w:eastAsia="sv-SE"/>
        </w:rPr>
        <w:t>en</w:t>
      </w:r>
      <w:r w:rsidR="00F417F5">
        <w:rPr>
          <w:bCs/>
          <w:lang w:eastAsia="sv-SE"/>
        </w:rPr>
        <w:t>s</w:t>
      </w:r>
      <w:r>
        <w:rPr>
          <w:bCs/>
          <w:lang w:eastAsia="sv-SE"/>
        </w:rPr>
        <w:t xml:space="preserve"> uppfattning att följande biverkningar skall rapporteras</w:t>
      </w:r>
      <w:r w:rsidR="00175111">
        <w:rPr>
          <w:bCs/>
          <w:lang w:eastAsia="sv-SE"/>
        </w:rPr>
        <w:t>:</w:t>
      </w:r>
    </w:p>
    <w:p w14:paraId="12C312C0" w14:textId="77777777" w:rsidR="00817C85" w:rsidRDefault="00817C85" w:rsidP="00175111">
      <w:pPr>
        <w:numPr>
          <w:ilvl w:val="0"/>
          <w:numId w:val="7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bCs/>
          <w:lang w:eastAsia="sv-SE"/>
        </w:rPr>
      </w:pPr>
      <w:r>
        <w:rPr>
          <w:bCs/>
          <w:lang w:eastAsia="sv-SE"/>
        </w:rPr>
        <w:t xml:space="preserve">Överkänslighetsreaktioner med </w:t>
      </w:r>
      <w:proofErr w:type="spellStart"/>
      <w:r>
        <w:rPr>
          <w:bCs/>
          <w:lang w:eastAsia="sv-SE"/>
        </w:rPr>
        <w:t>anafylaxi</w:t>
      </w:r>
      <w:proofErr w:type="spellEnd"/>
    </w:p>
    <w:p w14:paraId="60B31D60" w14:textId="77777777" w:rsidR="00817C85" w:rsidRDefault="00817C85" w:rsidP="00175111">
      <w:pPr>
        <w:numPr>
          <w:ilvl w:val="0"/>
          <w:numId w:val="7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bCs/>
          <w:lang w:eastAsia="sv-SE"/>
        </w:rPr>
      </w:pPr>
      <w:r>
        <w:rPr>
          <w:bCs/>
          <w:lang w:eastAsia="sv-SE"/>
        </w:rPr>
        <w:t xml:space="preserve">Andra </w:t>
      </w:r>
      <w:r w:rsidR="00C36034">
        <w:rPr>
          <w:bCs/>
          <w:lang w:eastAsia="sv-SE"/>
        </w:rPr>
        <w:t>allvarliga</w:t>
      </w:r>
      <w:r>
        <w:rPr>
          <w:bCs/>
          <w:lang w:eastAsia="sv-SE"/>
        </w:rPr>
        <w:t xml:space="preserve"> biverkningar</w:t>
      </w:r>
    </w:p>
    <w:p w14:paraId="527ACC9B" w14:textId="77777777" w:rsidR="00C36034" w:rsidRDefault="00C36034" w:rsidP="00175111">
      <w:pPr>
        <w:numPr>
          <w:ilvl w:val="0"/>
          <w:numId w:val="7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bCs/>
          <w:lang w:eastAsia="sv-SE"/>
        </w:rPr>
      </w:pPr>
      <w:r>
        <w:rPr>
          <w:bCs/>
          <w:lang w:eastAsia="sv-SE"/>
        </w:rPr>
        <w:t>Akut njurskada</w:t>
      </w:r>
    </w:p>
    <w:p w14:paraId="4C084341" w14:textId="77777777" w:rsidR="00C36034" w:rsidRDefault="00C36034" w:rsidP="00175111">
      <w:pPr>
        <w:numPr>
          <w:ilvl w:val="0"/>
          <w:numId w:val="7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bCs/>
          <w:lang w:eastAsia="sv-SE"/>
        </w:rPr>
      </w:pPr>
      <w:r>
        <w:rPr>
          <w:bCs/>
          <w:lang w:eastAsia="sv-SE"/>
        </w:rPr>
        <w:t>Ovanliga biverkningar</w:t>
      </w:r>
    </w:p>
    <w:p w14:paraId="7408F27F" w14:textId="77777777" w:rsidR="00C36034" w:rsidRDefault="00C36034" w:rsidP="00175111">
      <w:pPr>
        <w:numPr>
          <w:ilvl w:val="0"/>
          <w:numId w:val="7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bCs/>
          <w:lang w:eastAsia="sv-SE"/>
        </w:rPr>
      </w:pPr>
      <w:r>
        <w:rPr>
          <w:bCs/>
          <w:lang w:eastAsia="sv-SE"/>
        </w:rPr>
        <w:t>Biverkningar av nya kontrastmedel</w:t>
      </w:r>
    </w:p>
    <w:p w14:paraId="164BE2D5" w14:textId="77777777" w:rsidR="00C36034" w:rsidRDefault="00C36034" w:rsidP="00175111">
      <w:pPr>
        <w:autoSpaceDE w:val="0"/>
        <w:autoSpaceDN w:val="0"/>
        <w:adjustRightInd w:val="0"/>
        <w:rPr>
          <w:bCs/>
          <w:lang w:eastAsia="sv-SE"/>
        </w:rPr>
      </w:pPr>
    </w:p>
    <w:p w14:paraId="7849C00B" w14:textId="77777777" w:rsidR="00817C85" w:rsidRDefault="00B57376" w:rsidP="00175111">
      <w:pPr>
        <w:autoSpaceDE w:val="0"/>
        <w:autoSpaceDN w:val="0"/>
        <w:adjustRightInd w:val="0"/>
        <w:rPr>
          <w:bCs/>
          <w:lang w:eastAsia="sv-SE"/>
        </w:rPr>
      </w:pPr>
      <w:r>
        <w:rPr>
          <w:bCs/>
          <w:lang w:eastAsia="sv-SE"/>
        </w:rPr>
        <w:lastRenderedPageBreak/>
        <w:t xml:space="preserve">Kopia av rapporten bör sändas till aktuellt kontrastmedelsföretag då Läkemedelsverket visserligen meddelar företaget men mycket sparsamt och inte </w:t>
      </w:r>
      <w:r w:rsidR="00C32BB7">
        <w:rPr>
          <w:bCs/>
          <w:lang w:eastAsia="sv-SE"/>
        </w:rPr>
        <w:t xml:space="preserve">varifrån </w:t>
      </w:r>
      <w:r w:rsidR="004108D8">
        <w:rPr>
          <w:bCs/>
          <w:lang w:eastAsia="sv-SE"/>
        </w:rPr>
        <w:t>anmälan</w:t>
      </w:r>
      <w:r>
        <w:rPr>
          <w:bCs/>
          <w:lang w:eastAsia="sv-SE"/>
        </w:rPr>
        <w:t xml:space="preserve"> </w:t>
      </w:r>
      <w:r w:rsidR="00C32BB7">
        <w:rPr>
          <w:bCs/>
          <w:lang w:eastAsia="sv-SE"/>
        </w:rPr>
        <w:t xml:space="preserve">kommer </w:t>
      </w:r>
      <w:r>
        <w:rPr>
          <w:bCs/>
          <w:lang w:eastAsia="sv-SE"/>
        </w:rPr>
        <w:t>vilket omöjliggör för företaget att skaffa in mer information vid behov</w:t>
      </w:r>
      <w:r w:rsidRPr="00253BC4">
        <w:rPr>
          <w:bCs/>
          <w:lang w:eastAsia="sv-SE"/>
        </w:rPr>
        <w:t xml:space="preserve">. </w:t>
      </w:r>
    </w:p>
    <w:p w14:paraId="40596ED1" w14:textId="77777777" w:rsidR="00CD18E4" w:rsidRDefault="00CD18E4" w:rsidP="00CD18E4">
      <w:pPr>
        <w:autoSpaceDE w:val="0"/>
        <w:autoSpaceDN w:val="0"/>
        <w:adjustRightInd w:val="0"/>
        <w:rPr>
          <w:b/>
          <w:bCs/>
          <w:lang w:eastAsia="sv-SE"/>
        </w:rPr>
      </w:pPr>
    </w:p>
    <w:p w14:paraId="41FD157A" w14:textId="77777777" w:rsidR="00393181" w:rsidRDefault="00CA1502" w:rsidP="00CA1502">
      <w:pPr>
        <w:autoSpaceDE w:val="0"/>
        <w:autoSpaceDN w:val="0"/>
        <w:adjustRightInd w:val="0"/>
        <w:spacing w:line="360" w:lineRule="auto"/>
        <w:rPr>
          <w:bCs/>
          <w:lang w:eastAsia="sv-SE"/>
        </w:rPr>
      </w:pPr>
      <w:r w:rsidRPr="00503522">
        <w:rPr>
          <w:b/>
          <w:bCs/>
          <w:lang w:eastAsia="sv-SE"/>
        </w:rPr>
        <w:t>Exempel på dokumentation</w:t>
      </w:r>
      <w:r w:rsidR="00DD4497">
        <w:rPr>
          <w:b/>
          <w:bCs/>
          <w:lang w:eastAsia="sv-SE"/>
        </w:rPr>
        <w:t xml:space="preserve"> i RIS</w:t>
      </w:r>
    </w:p>
    <w:p w14:paraId="252DC316" w14:textId="77777777" w:rsidR="00E03433" w:rsidRPr="00503522" w:rsidRDefault="00D07007" w:rsidP="00BB69DB">
      <w:pPr>
        <w:numPr>
          <w:ilvl w:val="0"/>
          <w:numId w:val="8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bCs/>
          <w:lang w:eastAsia="sv-SE"/>
        </w:rPr>
      </w:pPr>
      <w:r>
        <w:rPr>
          <w:bCs/>
          <w:lang w:eastAsia="sv-SE"/>
        </w:rPr>
        <w:t>Tio</w:t>
      </w:r>
      <w:r w:rsidR="00E03433">
        <w:rPr>
          <w:bCs/>
          <w:lang w:eastAsia="sv-SE"/>
        </w:rPr>
        <w:t xml:space="preserve"> minuter</w:t>
      </w:r>
      <w:r w:rsidR="00210048">
        <w:rPr>
          <w:bCs/>
          <w:lang w:eastAsia="sv-SE"/>
        </w:rPr>
        <w:t xml:space="preserve"> efter kontrastmedelsinjektion</w:t>
      </w:r>
      <w:r w:rsidR="00E03433">
        <w:rPr>
          <w:bCs/>
          <w:lang w:eastAsia="sv-SE"/>
        </w:rPr>
        <w:t xml:space="preserve"> klagar patienten över enstaka kliande utslag på bålen. I övrigt opåverkad. Observation och efter 20 minuter avtar symtomen och hudmanifestationerna. Får lämna avdelningen efter ytterligare en halvtimme, nu symptomfri.</w:t>
      </w:r>
      <w:r w:rsidR="00E03433">
        <w:rPr>
          <w:bCs/>
          <w:lang w:eastAsia="sv-SE"/>
        </w:rPr>
        <w:br/>
      </w:r>
      <w:r w:rsidR="00E03433" w:rsidRPr="0021152F">
        <w:rPr>
          <w:bCs/>
          <w:i/>
          <w:lang w:eastAsia="sv-SE"/>
        </w:rPr>
        <w:t>Klassifikation:</w:t>
      </w:r>
      <w:r w:rsidR="00E03433">
        <w:rPr>
          <w:bCs/>
          <w:lang w:eastAsia="sv-SE"/>
        </w:rPr>
        <w:t xml:space="preserve"> Icke-</w:t>
      </w:r>
      <w:proofErr w:type="spellStart"/>
      <w:r w:rsidR="00E03433">
        <w:rPr>
          <w:bCs/>
          <w:lang w:eastAsia="sv-SE"/>
        </w:rPr>
        <w:t>anafylaxi</w:t>
      </w:r>
      <w:proofErr w:type="spellEnd"/>
      <w:r w:rsidR="00E03433">
        <w:rPr>
          <w:bCs/>
          <w:lang w:eastAsia="sv-SE"/>
        </w:rPr>
        <w:t xml:space="preserve"> (</w:t>
      </w:r>
      <w:proofErr w:type="spellStart"/>
      <w:r w:rsidR="00E03433">
        <w:rPr>
          <w:bCs/>
          <w:lang w:eastAsia="sv-SE"/>
        </w:rPr>
        <w:t>urtikaria</w:t>
      </w:r>
      <w:proofErr w:type="spellEnd"/>
      <w:r w:rsidR="00E03433">
        <w:rPr>
          <w:bCs/>
          <w:lang w:eastAsia="sv-SE"/>
        </w:rPr>
        <w:t xml:space="preserve">) utlöst av </w:t>
      </w:r>
      <w:proofErr w:type="spellStart"/>
      <w:r w:rsidR="00E03433">
        <w:rPr>
          <w:bCs/>
          <w:lang w:eastAsia="sv-SE"/>
        </w:rPr>
        <w:t>Jodkontrastmedel</w:t>
      </w:r>
      <w:proofErr w:type="spellEnd"/>
      <w:r w:rsidR="00E03433">
        <w:rPr>
          <w:bCs/>
          <w:lang w:eastAsia="sv-SE"/>
        </w:rPr>
        <w:t xml:space="preserve"> X</w:t>
      </w:r>
      <w:r w:rsidR="000605A6">
        <w:rPr>
          <w:bCs/>
          <w:lang w:eastAsia="sv-SE"/>
        </w:rPr>
        <w:t xml:space="preserve"> (besvärande enligt </w:t>
      </w:r>
      <w:r w:rsidR="00FF2928">
        <w:rPr>
          <w:bCs/>
          <w:lang w:eastAsia="sv-SE"/>
        </w:rPr>
        <w:t>SoS/NPÖ</w:t>
      </w:r>
      <w:r w:rsidR="000605A6">
        <w:rPr>
          <w:bCs/>
          <w:lang w:eastAsia="sv-SE"/>
        </w:rPr>
        <w:t>)</w:t>
      </w:r>
      <w:r w:rsidR="00E03433">
        <w:rPr>
          <w:bCs/>
          <w:lang w:eastAsia="sv-SE"/>
        </w:rPr>
        <w:br/>
      </w:r>
      <w:r w:rsidR="00E03433" w:rsidRPr="0021152F">
        <w:rPr>
          <w:bCs/>
          <w:i/>
          <w:lang w:eastAsia="sv-SE"/>
        </w:rPr>
        <w:t>Varningstext:</w:t>
      </w:r>
      <w:r w:rsidR="00E03433">
        <w:rPr>
          <w:bCs/>
          <w:lang w:eastAsia="sv-SE"/>
        </w:rPr>
        <w:t xml:space="preserve"> Icke-</w:t>
      </w:r>
      <w:proofErr w:type="spellStart"/>
      <w:r w:rsidR="00E03433">
        <w:rPr>
          <w:bCs/>
          <w:lang w:eastAsia="sv-SE"/>
        </w:rPr>
        <w:t>anafylaxi</w:t>
      </w:r>
      <w:proofErr w:type="spellEnd"/>
      <w:r w:rsidR="00E03433">
        <w:rPr>
          <w:bCs/>
          <w:lang w:eastAsia="sv-SE"/>
        </w:rPr>
        <w:t xml:space="preserve"> (</w:t>
      </w:r>
      <w:proofErr w:type="spellStart"/>
      <w:r w:rsidR="00E03433">
        <w:rPr>
          <w:bCs/>
          <w:lang w:eastAsia="sv-SE"/>
        </w:rPr>
        <w:t>urtikaria</w:t>
      </w:r>
      <w:proofErr w:type="spellEnd"/>
      <w:r w:rsidR="00E03433">
        <w:rPr>
          <w:bCs/>
          <w:lang w:eastAsia="sv-SE"/>
        </w:rPr>
        <w:t xml:space="preserve">) av </w:t>
      </w:r>
      <w:proofErr w:type="spellStart"/>
      <w:r w:rsidR="00E03433">
        <w:rPr>
          <w:bCs/>
          <w:lang w:eastAsia="sv-SE"/>
        </w:rPr>
        <w:t>Jod</w:t>
      </w:r>
      <w:r w:rsidR="00210048">
        <w:rPr>
          <w:bCs/>
          <w:lang w:eastAsia="sv-SE"/>
        </w:rPr>
        <w:t>k</w:t>
      </w:r>
      <w:r w:rsidR="00E03433">
        <w:rPr>
          <w:bCs/>
          <w:lang w:eastAsia="sv-SE"/>
        </w:rPr>
        <w:t>ontrastmedel</w:t>
      </w:r>
      <w:proofErr w:type="spellEnd"/>
      <w:r w:rsidR="00E03433">
        <w:rPr>
          <w:bCs/>
          <w:lang w:eastAsia="sv-SE"/>
        </w:rPr>
        <w:t xml:space="preserve"> X, 1701010.</w:t>
      </w:r>
      <w:r w:rsidR="00E03433">
        <w:rPr>
          <w:bCs/>
          <w:lang w:eastAsia="sv-SE"/>
        </w:rPr>
        <w:br/>
      </w:r>
      <w:r w:rsidR="00E03433">
        <w:rPr>
          <w:bCs/>
          <w:i/>
          <w:lang w:eastAsia="sv-SE"/>
        </w:rPr>
        <w:t>Profylaxrekommendation</w:t>
      </w:r>
      <w:r w:rsidR="00E03433" w:rsidRPr="0021152F">
        <w:rPr>
          <w:bCs/>
          <w:i/>
          <w:lang w:eastAsia="sv-SE"/>
        </w:rPr>
        <w:t>:</w:t>
      </w:r>
      <w:r w:rsidR="00E03433">
        <w:rPr>
          <w:bCs/>
          <w:lang w:eastAsia="sv-SE"/>
        </w:rPr>
        <w:t xml:space="preserve"> Ingen. </w:t>
      </w:r>
      <w:r w:rsidR="00E03433">
        <w:rPr>
          <w:bCs/>
          <w:lang w:eastAsia="sv-SE"/>
        </w:rPr>
        <w:br/>
      </w:r>
      <w:proofErr w:type="spellStart"/>
      <w:r w:rsidR="00E03433" w:rsidRPr="00B81AA1">
        <w:rPr>
          <w:bCs/>
          <w:i/>
          <w:lang w:eastAsia="sv-SE"/>
        </w:rPr>
        <w:t>Patientientinformation</w:t>
      </w:r>
      <w:proofErr w:type="spellEnd"/>
      <w:r w:rsidR="00826B68">
        <w:rPr>
          <w:bCs/>
          <w:i/>
          <w:lang w:eastAsia="sv-SE"/>
        </w:rPr>
        <w:t xml:space="preserve"> icke </w:t>
      </w:r>
      <w:proofErr w:type="spellStart"/>
      <w:r w:rsidR="00826B68">
        <w:rPr>
          <w:bCs/>
          <w:i/>
          <w:lang w:eastAsia="sv-SE"/>
        </w:rPr>
        <w:t>anafylaxi</w:t>
      </w:r>
      <w:proofErr w:type="spellEnd"/>
      <w:r w:rsidR="00E03433" w:rsidRPr="00B81AA1">
        <w:rPr>
          <w:bCs/>
          <w:i/>
          <w:lang w:eastAsia="sv-SE"/>
        </w:rPr>
        <w:t>:</w:t>
      </w:r>
      <w:r w:rsidR="00E03433">
        <w:rPr>
          <w:bCs/>
          <w:lang w:eastAsia="sv-SE"/>
        </w:rPr>
        <w:t xml:space="preserve"> </w:t>
      </w:r>
      <w:r w:rsidR="00F417F5">
        <w:rPr>
          <w:bCs/>
          <w:lang w:eastAsia="sv-SE"/>
        </w:rPr>
        <w:t>Informationsblad 1 (grönt)</w:t>
      </w:r>
    </w:p>
    <w:p w14:paraId="67A1EDB2" w14:textId="77777777" w:rsidR="00E03433" w:rsidRDefault="00E03433" w:rsidP="00BB69DB">
      <w:pPr>
        <w:tabs>
          <w:tab w:val="num" w:pos="360"/>
        </w:tabs>
        <w:autoSpaceDE w:val="0"/>
        <w:autoSpaceDN w:val="0"/>
        <w:adjustRightInd w:val="0"/>
        <w:ind w:left="360" w:hanging="360"/>
        <w:rPr>
          <w:bCs/>
          <w:lang w:eastAsia="sv-SE"/>
        </w:rPr>
      </w:pPr>
    </w:p>
    <w:p w14:paraId="4A28A32D" w14:textId="77777777" w:rsidR="00393181" w:rsidRPr="00503522" w:rsidRDefault="00D07007" w:rsidP="00BB69DB">
      <w:pPr>
        <w:numPr>
          <w:ilvl w:val="0"/>
          <w:numId w:val="8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bCs/>
          <w:lang w:eastAsia="sv-SE"/>
        </w:rPr>
      </w:pPr>
      <w:r>
        <w:rPr>
          <w:bCs/>
          <w:lang w:eastAsia="sv-SE"/>
        </w:rPr>
        <w:t>Tio</w:t>
      </w:r>
      <w:r w:rsidR="00D23FA7">
        <w:rPr>
          <w:bCs/>
          <w:lang w:eastAsia="sv-SE"/>
        </w:rPr>
        <w:t xml:space="preserve"> minuter</w:t>
      </w:r>
      <w:r w:rsidR="00210048">
        <w:rPr>
          <w:bCs/>
          <w:lang w:eastAsia="sv-SE"/>
        </w:rPr>
        <w:t xml:space="preserve"> efter kontrastmedelsinjektion</w:t>
      </w:r>
      <w:r w:rsidR="00D23FA7">
        <w:rPr>
          <w:bCs/>
          <w:lang w:eastAsia="sv-SE"/>
        </w:rPr>
        <w:t xml:space="preserve"> klagar patienten över kliande utslag på bålen. Utsådd av </w:t>
      </w:r>
      <w:proofErr w:type="spellStart"/>
      <w:r w:rsidR="00D23FA7">
        <w:rPr>
          <w:bCs/>
          <w:lang w:eastAsia="sv-SE"/>
        </w:rPr>
        <w:t>urtikaria</w:t>
      </w:r>
      <w:proofErr w:type="spellEnd"/>
      <w:r w:rsidR="00D23FA7">
        <w:rPr>
          <w:bCs/>
          <w:lang w:eastAsia="sv-SE"/>
        </w:rPr>
        <w:t xml:space="preserve"> på bålen. I övrigt opåverkad. Får </w:t>
      </w:r>
      <w:proofErr w:type="spellStart"/>
      <w:r w:rsidR="00D23FA7">
        <w:rPr>
          <w:bCs/>
          <w:lang w:eastAsia="sv-SE"/>
        </w:rPr>
        <w:t>tabl</w:t>
      </w:r>
      <w:proofErr w:type="spellEnd"/>
      <w:r w:rsidR="00D23FA7">
        <w:rPr>
          <w:bCs/>
          <w:lang w:eastAsia="sv-SE"/>
        </w:rPr>
        <w:t xml:space="preserve">. </w:t>
      </w:r>
      <w:proofErr w:type="spellStart"/>
      <w:r w:rsidR="00D23FA7">
        <w:rPr>
          <w:bCs/>
          <w:lang w:eastAsia="sv-SE"/>
        </w:rPr>
        <w:t>Aerius</w:t>
      </w:r>
      <w:proofErr w:type="spellEnd"/>
      <w:r w:rsidR="00D23FA7">
        <w:rPr>
          <w:bCs/>
          <w:lang w:eastAsia="sv-SE"/>
        </w:rPr>
        <w:t xml:space="preserve"> 10 mg med övervakning. Efter 20 minuter avtar symtomen och hudmanifestationerna. Får lämna avdelningen efter ytterligare en halvtimme, </w:t>
      </w:r>
      <w:r>
        <w:rPr>
          <w:bCs/>
          <w:lang w:eastAsia="sv-SE"/>
        </w:rPr>
        <w:t>då</w:t>
      </w:r>
      <w:r w:rsidR="00D23FA7">
        <w:rPr>
          <w:bCs/>
          <w:lang w:eastAsia="sv-SE"/>
        </w:rPr>
        <w:t xml:space="preserve"> symptomfri.</w:t>
      </w:r>
      <w:r w:rsidR="0021152F">
        <w:rPr>
          <w:bCs/>
          <w:lang w:eastAsia="sv-SE"/>
        </w:rPr>
        <w:br/>
      </w:r>
      <w:r w:rsidR="00D23FA7" w:rsidRPr="0021152F">
        <w:rPr>
          <w:bCs/>
          <w:i/>
          <w:lang w:eastAsia="sv-SE"/>
        </w:rPr>
        <w:t>Klassifikation:</w:t>
      </w:r>
      <w:r w:rsidR="00D23FA7">
        <w:rPr>
          <w:bCs/>
          <w:lang w:eastAsia="sv-SE"/>
        </w:rPr>
        <w:t xml:space="preserve"> Icke-</w:t>
      </w:r>
      <w:proofErr w:type="spellStart"/>
      <w:r w:rsidR="00D23FA7">
        <w:rPr>
          <w:bCs/>
          <w:lang w:eastAsia="sv-SE"/>
        </w:rPr>
        <w:t>anafylaxi</w:t>
      </w:r>
      <w:proofErr w:type="spellEnd"/>
      <w:r w:rsidR="00D23FA7">
        <w:rPr>
          <w:bCs/>
          <w:lang w:eastAsia="sv-SE"/>
        </w:rPr>
        <w:t xml:space="preserve"> (</w:t>
      </w:r>
      <w:proofErr w:type="spellStart"/>
      <w:r w:rsidR="00D23FA7">
        <w:rPr>
          <w:bCs/>
          <w:lang w:eastAsia="sv-SE"/>
        </w:rPr>
        <w:t>urtikaria</w:t>
      </w:r>
      <w:proofErr w:type="spellEnd"/>
      <w:r w:rsidR="00D23FA7">
        <w:rPr>
          <w:bCs/>
          <w:lang w:eastAsia="sv-SE"/>
        </w:rPr>
        <w:t xml:space="preserve">) utlöst av </w:t>
      </w:r>
      <w:proofErr w:type="spellStart"/>
      <w:r w:rsidR="00D23FA7">
        <w:rPr>
          <w:bCs/>
          <w:lang w:eastAsia="sv-SE"/>
        </w:rPr>
        <w:t>Jodkontrastmedel</w:t>
      </w:r>
      <w:proofErr w:type="spellEnd"/>
      <w:r w:rsidR="00D23FA7">
        <w:rPr>
          <w:bCs/>
          <w:lang w:eastAsia="sv-SE"/>
        </w:rPr>
        <w:t xml:space="preserve"> X</w:t>
      </w:r>
      <w:r w:rsidR="000605A6">
        <w:rPr>
          <w:bCs/>
          <w:lang w:eastAsia="sv-SE"/>
        </w:rPr>
        <w:t xml:space="preserve"> (besvärande enligt </w:t>
      </w:r>
      <w:r w:rsidR="00FF2928">
        <w:rPr>
          <w:bCs/>
          <w:lang w:eastAsia="sv-SE"/>
        </w:rPr>
        <w:t>SoS/NPÖ</w:t>
      </w:r>
      <w:r w:rsidR="000605A6">
        <w:rPr>
          <w:bCs/>
          <w:lang w:eastAsia="sv-SE"/>
        </w:rPr>
        <w:t>)</w:t>
      </w:r>
      <w:r w:rsidR="0021152F">
        <w:rPr>
          <w:bCs/>
          <w:lang w:eastAsia="sv-SE"/>
        </w:rPr>
        <w:br/>
      </w:r>
      <w:r w:rsidR="00D23FA7" w:rsidRPr="0021152F">
        <w:rPr>
          <w:bCs/>
          <w:i/>
          <w:lang w:eastAsia="sv-SE"/>
        </w:rPr>
        <w:t>Varningstext:</w:t>
      </w:r>
      <w:r w:rsidR="002C19A4">
        <w:rPr>
          <w:bCs/>
          <w:lang w:eastAsia="sv-SE"/>
        </w:rPr>
        <w:t xml:space="preserve"> Icke-</w:t>
      </w:r>
      <w:proofErr w:type="spellStart"/>
      <w:r w:rsidR="002C19A4">
        <w:rPr>
          <w:bCs/>
          <w:lang w:eastAsia="sv-SE"/>
        </w:rPr>
        <w:t>anafylaxi</w:t>
      </w:r>
      <w:proofErr w:type="spellEnd"/>
      <w:r w:rsidR="002C19A4">
        <w:rPr>
          <w:bCs/>
          <w:lang w:eastAsia="sv-SE"/>
        </w:rPr>
        <w:t xml:space="preserve"> (</w:t>
      </w:r>
      <w:proofErr w:type="spellStart"/>
      <w:r w:rsidR="002C19A4">
        <w:rPr>
          <w:bCs/>
          <w:lang w:eastAsia="sv-SE"/>
        </w:rPr>
        <w:t>urtikaria</w:t>
      </w:r>
      <w:proofErr w:type="spellEnd"/>
      <w:r w:rsidR="002C19A4">
        <w:rPr>
          <w:bCs/>
          <w:lang w:eastAsia="sv-SE"/>
        </w:rPr>
        <w:t xml:space="preserve">) av </w:t>
      </w:r>
      <w:proofErr w:type="spellStart"/>
      <w:r w:rsidR="002C19A4">
        <w:rPr>
          <w:bCs/>
          <w:lang w:eastAsia="sv-SE"/>
        </w:rPr>
        <w:t>Jod</w:t>
      </w:r>
      <w:r w:rsidR="00210048">
        <w:rPr>
          <w:bCs/>
          <w:lang w:eastAsia="sv-SE"/>
        </w:rPr>
        <w:t>k</w:t>
      </w:r>
      <w:r w:rsidR="00D23FA7">
        <w:rPr>
          <w:bCs/>
          <w:lang w:eastAsia="sv-SE"/>
        </w:rPr>
        <w:t>ontrastmedel</w:t>
      </w:r>
      <w:proofErr w:type="spellEnd"/>
      <w:r w:rsidR="00D23FA7">
        <w:rPr>
          <w:bCs/>
          <w:lang w:eastAsia="sv-SE"/>
        </w:rPr>
        <w:t xml:space="preserve"> X</w:t>
      </w:r>
      <w:r w:rsidR="001E7683">
        <w:rPr>
          <w:bCs/>
          <w:lang w:eastAsia="sv-SE"/>
        </w:rPr>
        <w:t>,</w:t>
      </w:r>
      <w:r w:rsidR="00D23FA7">
        <w:rPr>
          <w:bCs/>
          <w:lang w:eastAsia="sv-SE"/>
        </w:rPr>
        <w:t xml:space="preserve"> 1701010.</w:t>
      </w:r>
      <w:r w:rsidR="0021152F">
        <w:rPr>
          <w:bCs/>
          <w:lang w:eastAsia="sv-SE"/>
        </w:rPr>
        <w:br/>
      </w:r>
      <w:r w:rsidR="0021152F">
        <w:rPr>
          <w:bCs/>
          <w:i/>
          <w:lang w:eastAsia="sv-SE"/>
        </w:rPr>
        <w:t>Profylaxrekommendation</w:t>
      </w:r>
      <w:r w:rsidR="00D23FA7" w:rsidRPr="0021152F">
        <w:rPr>
          <w:bCs/>
          <w:i/>
          <w:lang w:eastAsia="sv-SE"/>
        </w:rPr>
        <w:t>:</w:t>
      </w:r>
      <w:r w:rsidR="00D23FA7">
        <w:rPr>
          <w:bCs/>
          <w:lang w:eastAsia="sv-SE"/>
        </w:rPr>
        <w:t xml:space="preserve"> Byte av kontrastmedel vid framtida </w:t>
      </w:r>
      <w:r w:rsidR="0051768D">
        <w:rPr>
          <w:bCs/>
          <w:lang w:eastAsia="sv-SE"/>
        </w:rPr>
        <w:t>undersökningar</w:t>
      </w:r>
      <w:r w:rsidR="00D23FA7">
        <w:rPr>
          <w:bCs/>
          <w:lang w:eastAsia="sv-SE"/>
        </w:rPr>
        <w:t xml:space="preserve">. </w:t>
      </w:r>
      <w:r w:rsidR="00393181">
        <w:rPr>
          <w:bCs/>
          <w:lang w:eastAsia="sv-SE"/>
        </w:rPr>
        <w:br/>
      </w:r>
      <w:proofErr w:type="spellStart"/>
      <w:r w:rsidR="00B81AA1" w:rsidRPr="00B81AA1">
        <w:rPr>
          <w:bCs/>
          <w:i/>
          <w:lang w:eastAsia="sv-SE"/>
        </w:rPr>
        <w:t>Patientientinformation</w:t>
      </w:r>
      <w:proofErr w:type="spellEnd"/>
      <w:r w:rsidR="00331DB6">
        <w:rPr>
          <w:bCs/>
          <w:i/>
          <w:lang w:eastAsia="sv-SE"/>
        </w:rPr>
        <w:t xml:space="preserve"> </w:t>
      </w:r>
      <w:r w:rsidR="00826B68">
        <w:rPr>
          <w:bCs/>
          <w:i/>
          <w:lang w:eastAsia="sv-SE"/>
        </w:rPr>
        <w:t xml:space="preserve">icke </w:t>
      </w:r>
      <w:proofErr w:type="spellStart"/>
      <w:r w:rsidR="00826B68">
        <w:rPr>
          <w:bCs/>
          <w:i/>
          <w:lang w:eastAsia="sv-SE"/>
        </w:rPr>
        <w:t>anafylaxi</w:t>
      </w:r>
      <w:proofErr w:type="spellEnd"/>
      <w:r w:rsidR="00B81AA1" w:rsidRPr="00B81AA1">
        <w:rPr>
          <w:bCs/>
          <w:i/>
          <w:lang w:eastAsia="sv-SE"/>
        </w:rPr>
        <w:t>:</w:t>
      </w:r>
      <w:r w:rsidR="00B81AA1">
        <w:rPr>
          <w:bCs/>
          <w:lang w:eastAsia="sv-SE"/>
        </w:rPr>
        <w:t xml:space="preserve"> </w:t>
      </w:r>
      <w:r w:rsidR="00253BC4">
        <w:rPr>
          <w:bCs/>
          <w:lang w:eastAsia="sv-SE"/>
        </w:rPr>
        <w:t>Informationsblad 2 (gult)</w:t>
      </w:r>
    </w:p>
    <w:p w14:paraId="1408C333" w14:textId="77777777" w:rsidR="00D23FA7" w:rsidRDefault="00D23FA7" w:rsidP="00BB69DB">
      <w:pPr>
        <w:tabs>
          <w:tab w:val="num" w:pos="360"/>
        </w:tabs>
        <w:autoSpaceDE w:val="0"/>
        <w:autoSpaceDN w:val="0"/>
        <w:adjustRightInd w:val="0"/>
        <w:ind w:left="360" w:hanging="360"/>
        <w:rPr>
          <w:bCs/>
          <w:lang w:eastAsia="sv-SE"/>
        </w:rPr>
      </w:pPr>
    </w:p>
    <w:p w14:paraId="2F354ACE" w14:textId="77777777" w:rsidR="0005086F" w:rsidRPr="00503522" w:rsidRDefault="00D07007" w:rsidP="00253BC4">
      <w:pPr>
        <w:numPr>
          <w:ilvl w:val="0"/>
          <w:numId w:val="8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bCs/>
          <w:lang w:eastAsia="sv-SE"/>
        </w:rPr>
      </w:pPr>
      <w:r>
        <w:rPr>
          <w:bCs/>
          <w:lang w:eastAsia="sv-SE"/>
        </w:rPr>
        <w:t>Fem</w:t>
      </w:r>
      <w:r w:rsidR="0005086F">
        <w:rPr>
          <w:bCs/>
          <w:lang w:eastAsia="sv-SE"/>
        </w:rPr>
        <w:t xml:space="preserve"> minuter</w:t>
      </w:r>
      <w:r w:rsidR="00210048">
        <w:rPr>
          <w:bCs/>
          <w:lang w:eastAsia="sv-SE"/>
        </w:rPr>
        <w:t xml:space="preserve"> efter kontrastmedelsinjektion</w:t>
      </w:r>
      <w:r w:rsidR="0005086F">
        <w:rPr>
          <w:bCs/>
          <w:lang w:eastAsia="sv-SE"/>
        </w:rPr>
        <w:t xml:space="preserve"> klagar patienten över kliande utslag på bålen, handflator och i hårbotten som raskt </w:t>
      </w:r>
      <w:proofErr w:type="spellStart"/>
      <w:r w:rsidR="0005086F">
        <w:rPr>
          <w:bCs/>
          <w:lang w:eastAsia="sv-SE"/>
        </w:rPr>
        <w:t>progredierar</w:t>
      </w:r>
      <w:proofErr w:type="spellEnd"/>
      <w:r w:rsidR="007C5DA3">
        <w:rPr>
          <w:bCs/>
          <w:lang w:eastAsia="sv-SE"/>
        </w:rPr>
        <w:t xml:space="preserve"> (</w:t>
      </w:r>
      <w:proofErr w:type="spellStart"/>
      <w:r w:rsidR="007C5DA3">
        <w:rPr>
          <w:bCs/>
          <w:lang w:eastAsia="sv-SE"/>
        </w:rPr>
        <w:t>prodromalsymtom</w:t>
      </w:r>
      <w:proofErr w:type="spellEnd"/>
      <w:r w:rsidR="007C5DA3">
        <w:rPr>
          <w:bCs/>
          <w:lang w:eastAsia="sv-SE"/>
        </w:rPr>
        <w:t xml:space="preserve"> till </w:t>
      </w:r>
      <w:proofErr w:type="spellStart"/>
      <w:r w:rsidR="007C5DA3">
        <w:rPr>
          <w:bCs/>
          <w:lang w:eastAsia="sv-SE"/>
        </w:rPr>
        <w:t>anafylaxi</w:t>
      </w:r>
      <w:proofErr w:type="spellEnd"/>
      <w:r w:rsidR="007C5DA3">
        <w:rPr>
          <w:bCs/>
          <w:lang w:eastAsia="sv-SE"/>
        </w:rPr>
        <w:t xml:space="preserve">, se nationella rekommendationer </w:t>
      </w:r>
      <w:r w:rsidR="003A29D2">
        <w:rPr>
          <w:bCs/>
          <w:lang w:eastAsia="sv-SE"/>
        </w:rPr>
        <w:t>”</w:t>
      </w:r>
      <w:r w:rsidR="007C5DA3" w:rsidRPr="007C5DA3">
        <w:t>Överkänslighetsreaktioner utlösta av radiologiska kontrastmedel</w:t>
      </w:r>
      <w:r w:rsidR="003A29D2">
        <w:t>”</w:t>
      </w:r>
      <w:r w:rsidR="007C5DA3">
        <w:t>)</w:t>
      </w:r>
      <w:r w:rsidR="0005086F">
        <w:rPr>
          <w:bCs/>
          <w:lang w:eastAsia="sv-SE"/>
        </w:rPr>
        <w:t xml:space="preserve">. Opåverkad. Erhåller adrenalin 0,3 mg </w:t>
      </w:r>
      <w:proofErr w:type="spellStart"/>
      <w:r w:rsidR="0005086F">
        <w:rPr>
          <w:bCs/>
          <w:lang w:eastAsia="sv-SE"/>
        </w:rPr>
        <w:t>i.m</w:t>
      </w:r>
      <w:proofErr w:type="spellEnd"/>
      <w:r w:rsidR="0005086F">
        <w:rPr>
          <w:bCs/>
          <w:lang w:eastAsia="sv-SE"/>
        </w:rPr>
        <w:t xml:space="preserve">. på utsidan av låret. Efter </w:t>
      </w:r>
      <w:r w:rsidR="007C5DA3">
        <w:rPr>
          <w:bCs/>
          <w:lang w:eastAsia="sv-SE"/>
        </w:rPr>
        <w:t>5</w:t>
      </w:r>
      <w:r w:rsidR="0005086F">
        <w:rPr>
          <w:bCs/>
          <w:lang w:eastAsia="sv-SE"/>
        </w:rPr>
        <w:t xml:space="preserve"> minuter avtar symtomen och hudmanifestationerna. </w:t>
      </w:r>
      <w:r w:rsidR="007C5DA3">
        <w:rPr>
          <w:bCs/>
          <w:lang w:eastAsia="sv-SE"/>
        </w:rPr>
        <w:t xml:space="preserve">Erhåller </w:t>
      </w:r>
      <w:proofErr w:type="spellStart"/>
      <w:r w:rsidR="007C5DA3" w:rsidRPr="007C5DA3">
        <w:rPr>
          <w:bCs/>
        </w:rPr>
        <w:t>Betapred</w:t>
      </w:r>
      <w:proofErr w:type="spellEnd"/>
      <w:r w:rsidR="007C5DA3" w:rsidRPr="007C5DA3">
        <w:rPr>
          <w:bCs/>
        </w:rPr>
        <w:t xml:space="preserve"> 5 mg </w:t>
      </w:r>
      <w:proofErr w:type="spellStart"/>
      <w:r w:rsidR="007C5DA3" w:rsidRPr="007C5DA3">
        <w:rPr>
          <w:bCs/>
        </w:rPr>
        <w:t>p.o</w:t>
      </w:r>
      <w:proofErr w:type="spellEnd"/>
      <w:r w:rsidR="007C5DA3" w:rsidRPr="007C5DA3">
        <w:rPr>
          <w:bCs/>
        </w:rPr>
        <w:t>.</w:t>
      </w:r>
      <w:r w:rsidR="007C5DA3" w:rsidRPr="00F56670">
        <w:rPr>
          <w:b/>
          <w:bCs/>
        </w:rPr>
        <w:t xml:space="preserve"> </w:t>
      </w:r>
      <w:r w:rsidR="0098706C">
        <w:rPr>
          <w:bCs/>
          <w:lang w:eastAsia="sv-SE"/>
        </w:rPr>
        <w:t xml:space="preserve">Blodprov för </w:t>
      </w:r>
      <w:proofErr w:type="spellStart"/>
      <w:r w:rsidR="0098706C">
        <w:rPr>
          <w:bCs/>
          <w:lang w:eastAsia="sv-SE"/>
        </w:rPr>
        <w:t>tryptas</w:t>
      </w:r>
      <w:proofErr w:type="spellEnd"/>
      <w:r w:rsidR="0098706C">
        <w:rPr>
          <w:bCs/>
          <w:lang w:eastAsia="sv-SE"/>
        </w:rPr>
        <w:t xml:space="preserve"> tas (ha provrör med gel och gul kork tillgängligt). </w:t>
      </w:r>
      <w:r w:rsidR="0005086F">
        <w:rPr>
          <w:bCs/>
          <w:lang w:eastAsia="sv-SE"/>
        </w:rPr>
        <w:t>Får lämna avdel</w:t>
      </w:r>
      <w:r w:rsidR="007C5DA3">
        <w:rPr>
          <w:bCs/>
          <w:lang w:eastAsia="sv-SE"/>
        </w:rPr>
        <w:t xml:space="preserve">ningen efter ytterligare en </w:t>
      </w:r>
      <w:r w:rsidR="0005086F">
        <w:rPr>
          <w:bCs/>
          <w:lang w:eastAsia="sv-SE"/>
        </w:rPr>
        <w:t>timme</w:t>
      </w:r>
      <w:r w:rsidR="007C5DA3">
        <w:rPr>
          <w:bCs/>
          <w:lang w:eastAsia="sv-SE"/>
        </w:rPr>
        <w:t>s observation</w:t>
      </w:r>
      <w:r w:rsidR="0005086F">
        <w:rPr>
          <w:bCs/>
          <w:lang w:eastAsia="sv-SE"/>
        </w:rPr>
        <w:t xml:space="preserve">, </w:t>
      </w:r>
      <w:r>
        <w:rPr>
          <w:bCs/>
          <w:lang w:eastAsia="sv-SE"/>
        </w:rPr>
        <w:t>då</w:t>
      </w:r>
      <w:r w:rsidR="0005086F">
        <w:rPr>
          <w:bCs/>
          <w:lang w:eastAsia="sv-SE"/>
        </w:rPr>
        <w:t xml:space="preserve"> symptomfri.</w:t>
      </w:r>
      <w:r w:rsidR="0005086F">
        <w:rPr>
          <w:bCs/>
          <w:lang w:eastAsia="sv-SE"/>
        </w:rPr>
        <w:br/>
      </w:r>
      <w:r w:rsidR="0005086F" w:rsidRPr="0021152F">
        <w:rPr>
          <w:bCs/>
          <w:i/>
          <w:lang w:eastAsia="sv-SE"/>
        </w:rPr>
        <w:t>Klassifikation:</w:t>
      </w:r>
      <w:r w:rsidR="0005086F">
        <w:rPr>
          <w:bCs/>
          <w:lang w:eastAsia="sv-SE"/>
        </w:rPr>
        <w:t xml:space="preserve"> </w:t>
      </w:r>
      <w:proofErr w:type="spellStart"/>
      <w:r w:rsidR="003A29D2">
        <w:rPr>
          <w:bCs/>
          <w:lang w:eastAsia="sv-SE"/>
        </w:rPr>
        <w:t>Prodromalsymtom</w:t>
      </w:r>
      <w:proofErr w:type="spellEnd"/>
      <w:r w:rsidR="003A29D2">
        <w:rPr>
          <w:bCs/>
          <w:lang w:eastAsia="sv-SE"/>
        </w:rPr>
        <w:t xml:space="preserve"> till </w:t>
      </w:r>
      <w:proofErr w:type="spellStart"/>
      <w:r w:rsidR="003A29D2">
        <w:rPr>
          <w:bCs/>
          <w:lang w:eastAsia="sv-SE"/>
        </w:rPr>
        <w:t>anafylaxi</w:t>
      </w:r>
      <w:proofErr w:type="spellEnd"/>
      <w:r w:rsidR="003A29D2">
        <w:rPr>
          <w:bCs/>
          <w:lang w:eastAsia="sv-SE"/>
        </w:rPr>
        <w:t xml:space="preserve"> </w:t>
      </w:r>
      <w:r w:rsidR="0005086F">
        <w:rPr>
          <w:bCs/>
          <w:lang w:eastAsia="sv-SE"/>
        </w:rPr>
        <w:t>(</w:t>
      </w:r>
      <w:proofErr w:type="spellStart"/>
      <w:r w:rsidR="0005086F">
        <w:rPr>
          <w:bCs/>
          <w:lang w:eastAsia="sv-SE"/>
        </w:rPr>
        <w:t>urtikaria</w:t>
      </w:r>
      <w:proofErr w:type="spellEnd"/>
      <w:r w:rsidR="0005086F">
        <w:rPr>
          <w:bCs/>
          <w:lang w:eastAsia="sv-SE"/>
        </w:rPr>
        <w:t xml:space="preserve">) utlöst av </w:t>
      </w:r>
      <w:proofErr w:type="spellStart"/>
      <w:r w:rsidR="0005086F">
        <w:rPr>
          <w:bCs/>
          <w:lang w:eastAsia="sv-SE"/>
        </w:rPr>
        <w:t>Jodkontrastmedel</w:t>
      </w:r>
      <w:proofErr w:type="spellEnd"/>
      <w:r w:rsidR="0005086F">
        <w:rPr>
          <w:bCs/>
          <w:lang w:eastAsia="sv-SE"/>
        </w:rPr>
        <w:t xml:space="preserve"> X</w:t>
      </w:r>
      <w:r w:rsidR="000605A6">
        <w:rPr>
          <w:bCs/>
          <w:lang w:eastAsia="sv-SE"/>
        </w:rPr>
        <w:t xml:space="preserve"> (skadande enligt </w:t>
      </w:r>
      <w:r w:rsidR="00FF2928">
        <w:rPr>
          <w:bCs/>
          <w:lang w:eastAsia="sv-SE"/>
        </w:rPr>
        <w:t>SoS/NPÖ</w:t>
      </w:r>
      <w:r w:rsidR="000605A6">
        <w:rPr>
          <w:bCs/>
          <w:lang w:eastAsia="sv-SE"/>
        </w:rPr>
        <w:t>)</w:t>
      </w:r>
      <w:r w:rsidR="0005086F">
        <w:rPr>
          <w:bCs/>
          <w:lang w:eastAsia="sv-SE"/>
        </w:rPr>
        <w:br/>
      </w:r>
      <w:r w:rsidR="0005086F" w:rsidRPr="0021152F">
        <w:rPr>
          <w:bCs/>
          <w:i/>
          <w:lang w:eastAsia="sv-SE"/>
        </w:rPr>
        <w:t>Varningstext:</w:t>
      </w:r>
      <w:r w:rsidR="0005086F">
        <w:rPr>
          <w:bCs/>
          <w:lang w:eastAsia="sv-SE"/>
        </w:rPr>
        <w:t xml:space="preserve"> </w:t>
      </w:r>
      <w:proofErr w:type="spellStart"/>
      <w:r w:rsidR="003A29D2">
        <w:rPr>
          <w:bCs/>
          <w:lang w:eastAsia="sv-SE"/>
        </w:rPr>
        <w:t>Prodromalsymtom</w:t>
      </w:r>
      <w:proofErr w:type="spellEnd"/>
      <w:r w:rsidR="003A29D2">
        <w:rPr>
          <w:bCs/>
          <w:lang w:eastAsia="sv-SE"/>
        </w:rPr>
        <w:t xml:space="preserve"> till </w:t>
      </w:r>
      <w:proofErr w:type="spellStart"/>
      <w:r w:rsidR="003A29D2">
        <w:rPr>
          <w:bCs/>
          <w:lang w:eastAsia="sv-SE"/>
        </w:rPr>
        <w:t>anafylaxi</w:t>
      </w:r>
      <w:proofErr w:type="spellEnd"/>
      <w:r w:rsidR="003A29D2">
        <w:rPr>
          <w:bCs/>
          <w:lang w:eastAsia="sv-SE"/>
        </w:rPr>
        <w:t xml:space="preserve"> </w:t>
      </w:r>
      <w:r w:rsidR="0005086F">
        <w:rPr>
          <w:bCs/>
          <w:lang w:eastAsia="sv-SE"/>
        </w:rPr>
        <w:t>(</w:t>
      </w:r>
      <w:proofErr w:type="spellStart"/>
      <w:r w:rsidR="0005086F">
        <w:rPr>
          <w:bCs/>
          <w:lang w:eastAsia="sv-SE"/>
        </w:rPr>
        <w:t>urtikaria</w:t>
      </w:r>
      <w:proofErr w:type="spellEnd"/>
      <w:r w:rsidR="0005086F">
        <w:rPr>
          <w:bCs/>
          <w:lang w:eastAsia="sv-SE"/>
        </w:rPr>
        <w:t xml:space="preserve">) av </w:t>
      </w:r>
      <w:proofErr w:type="spellStart"/>
      <w:r w:rsidR="0005086F">
        <w:rPr>
          <w:bCs/>
          <w:lang w:eastAsia="sv-SE"/>
        </w:rPr>
        <w:t>Jod</w:t>
      </w:r>
      <w:r w:rsidR="00210048">
        <w:rPr>
          <w:bCs/>
          <w:lang w:eastAsia="sv-SE"/>
        </w:rPr>
        <w:t>k</w:t>
      </w:r>
      <w:r w:rsidR="0005086F">
        <w:rPr>
          <w:bCs/>
          <w:lang w:eastAsia="sv-SE"/>
        </w:rPr>
        <w:t>ontrastmedel</w:t>
      </w:r>
      <w:proofErr w:type="spellEnd"/>
      <w:r w:rsidR="0005086F">
        <w:rPr>
          <w:bCs/>
          <w:lang w:eastAsia="sv-SE"/>
        </w:rPr>
        <w:t xml:space="preserve"> X, 1701010.</w:t>
      </w:r>
      <w:r w:rsidR="0005086F">
        <w:rPr>
          <w:bCs/>
          <w:lang w:eastAsia="sv-SE"/>
        </w:rPr>
        <w:br/>
      </w:r>
      <w:r w:rsidR="0005086F">
        <w:rPr>
          <w:bCs/>
          <w:i/>
          <w:lang w:eastAsia="sv-SE"/>
        </w:rPr>
        <w:t>Profylaxrekommendation</w:t>
      </w:r>
      <w:r w:rsidR="0005086F" w:rsidRPr="0021152F">
        <w:rPr>
          <w:bCs/>
          <w:i/>
          <w:lang w:eastAsia="sv-SE"/>
        </w:rPr>
        <w:t>:</w:t>
      </w:r>
      <w:r w:rsidR="0005086F">
        <w:rPr>
          <w:bCs/>
          <w:lang w:eastAsia="sv-SE"/>
        </w:rPr>
        <w:t xml:space="preserve"> </w:t>
      </w:r>
      <w:r w:rsidR="003A29D2">
        <w:rPr>
          <w:bCs/>
          <w:lang w:eastAsia="sv-SE"/>
        </w:rPr>
        <w:t xml:space="preserve">Byte av kontrastmedel och profylax med </w:t>
      </w:r>
      <w:proofErr w:type="spellStart"/>
      <w:r w:rsidR="003A29D2">
        <w:rPr>
          <w:bCs/>
          <w:lang w:eastAsia="sv-SE"/>
        </w:rPr>
        <w:t>antihistaminika</w:t>
      </w:r>
      <w:proofErr w:type="spellEnd"/>
      <w:r w:rsidR="003A29D2">
        <w:rPr>
          <w:bCs/>
          <w:lang w:eastAsia="sv-SE"/>
        </w:rPr>
        <w:t xml:space="preserve"> och steroider vid framtida undersökningar. Förhöjd beredskap vid nästa administrering av </w:t>
      </w:r>
      <w:proofErr w:type="spellStart"/>
      <w:r w:rsidR="003A29D2">
        <w:rPr>
          <w:bCs/>
          <w:lang w:eastAsia="sv-SE"/>
        </w:rPr>
        <w:t>jodkontrastmedel</w:t>
      </w:r>
      <w:proofErr w:type="spellEnd"/>
      <w:r w:rsidR="003A29D2">
        <w:rPr>
          <w:bCs/>
          <w:lang w:eastAsia="sv-SE"/>
        </w:rPr>
        <w:t xml:space="preserve">. </w:t>
      </w:r>
      <w:r w:rsidR="00CD3E9F">
        <w:rPr>
          <w:bCs/>
          <w:lang w:eastAsia="sv-SE"/>
        </w:rPr>
        <w:br/>
      </w:r>
      <w:proofErr w:type="spellStart"/>
      <w:r w:rsidR="0005086F" w:rsidRPr="00B81AA1">
        <w:rPr>
          <w:bCs/>
          <w:i/>
          <w:lang w:eastAsia="sv-SE"/>
        </w:rPr>
        <w:t>Patientientinformation</w:t>
      </w:r>
      <w:proofErr w:type="spellEnd"/>
      <w:r w:rsidR="0005086F">
        <w:rPr>
          <w:bCs/>
          <w:i/>
          <w:lang w:eastAsia="sv-SE"/>
        </w:rPr>
        <w:t xml:space="preserve"> </w:t>
      </w:r>
      <w:proofErr w:type="spellStart"/>
      <w:r w:rsidR="00826B68">
        <w:rPr>
          <w:bCs/>
          <w:i/>
          <w:lang w:eastAsia="sv-SE"/>
        </w:rPr>
        <w:t>anafylaxi</w:t>
      </w:r>
      <w:proofErr w:type="spellEnd"/>
      <w:r w:rsidR="0005086F" w:rsidRPr="00B81AA1">
        <w:rPr>
          <w:bCs/>
          <w:i/>
          <w:lang w:eastAsia="sv-SE"/>
        </w:rPr>
        <w:t>:</w:t>
      </w:r>
      <w:r w:rsidR="0005086F">
        <w:rPr>
          <w:bCs/>
          <w:lang w:eastAsia="sv-SE"/>
        </w:rPr>
        <w:t xml:space="preserve"> </w:t>
      </w:r>
      <w:r w:rsidR="000A61C6">
        <w:rPr>
          <w:bCs/>
          <w:lang w:eastAsia="sv-SE"/>
        </w:rPr>
        <w:t>Informationsblad 3 (rött</w:t>
      </w:r>
      <w:r w:rsidR="00253BC4">
        <w:rPr>
          <w:bCs/>
          <w:lang w:eastAsia="sv-SE"/>
        </w:rPr>
        <w:t>)</w:t>
      </w:r>
    </w:p>
    <w:p w14:paraId="2A837B0F" w14:textId="77777777" w:rsidR="0005086F" w:rsidRDefault="0005086F" w:rsidP="00BB69DB">
      <w:pPr>
        <w:tabs>
          <w:tab w:val="num" w:pos="360"/>
        </w:tabs>
        <w:autoSpaceDE w:val="0"/>
        <w:autoSpaceDN w:val="0"/>
        <w:adjustRightInd w:val="0"/>
        <w:ind w:left="360" w:hanging="360"/>
        <w:rPr>
          <w:bCs/>
          <w:lang w:eastAsia="sv-SE"/>
        </w:rPr>
      </w:pPr>
    </w:p>
    <w:p w14:paraId="1114A719" w14:textId="77777777" w:rsidR="00FA40A6" w:rsidRPr="00503522" w:rsidRDefault="00503522" w:rsidP="00BB69DB">
      <w:pPr>
        <w:numPr>
          <w:ilvl w:val="0"/>
          <w:numId w:val="8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bCs/>
          <w:lang w:eastAsia="sv-SE"/>
        </w:rPr>
      </w:pPr>
      <w:r w:rsidRPr="00503522">
        <w:rPr>
          <w:bCs/>
          <w:lang w:eastAsia="sv-SE"/>
        </w:rPr>
        <w:t>Fem minuter</w:t>
      </w:r>
      <w:r w:rsidR="00210048">
        <w:rPr>
          <w:bCs/>
          <w:lang w:eastAsia="sv-SE"/>
        </w:rPr>
        <w:t xml:space="preserve"> efter kontrastmedelsinjektion</w:t>
      </w:r>
      <w:r w:rsidRPr="00503522">
        <w:rPr>
          <w:bCs/>
          <w:lang w:eastAsia="sv-SE"/>
        </w:rPr>
        <w:t xml:space="preserve"> blir patienten illamående och kräks. Klagar över krampartade buksmärtor</w:t>
      </w:r>
      <w:r>
        <w:rPr>
          <w:bCs/>
          <w:lang w:eastAsia="sv-SE"/>
        </w:rPr>
        <w:t xml:space="preserve"> som ökar i intensitet. Erhåller adrenalin 0,3 mg </w:t>
      </w:r>
      <w:proofErr w:type="spellStart"/>
      <w:r>
        <w:rPr>
          <w:bCs/>
          <w:lang w:eastAsia="sv-SE"/>
        </w:rPr>
        <w:t>i.m</w:t>
      </w:r>
      <w:proofErr w:type="spellEnd"/>
      <w:r>
        <w:rPr>
          <w:bCs/>
          <w:lang w:eastAsia="sv-SE"/>
        </w:rPr>
        <w:t xml:space="preserve">. på utsidan av låret. Akutlarm och narkospersonal anländer inom 5 minuter och tar över ansvaret. </w:t>
      </w:r>
      <w:r w:rsidR="005A78F3">
        <w:rPr>
          <w:bCs/>
          <w:lang w:eastAsia="sv-SE"/>
        </w:rPr>
        <w:t xml:space="preserve">Stabilt blodtryck. Ej medvetslös. </w:t>
      </w:r>
      <w:proofErr w:type="spellStart"/>
      <w:r w:rsidR="00674D85">
        <w:rPr>
          <w:lang w:eastAsia="sv-SE"/>
        </w:rPr>
        <w:t>Solu-Cortef</w:t>
      </w:r>
      <w:proofErr w:type="spellEnd"/>
      <w:r w:rsidR="00674D85">
        <w:rPr>
          <w:lang w:eastAsia="sv-SE"/>
        </w:rPr>
        <w:t xml:space="preserve"> 20</w:t>
      </w:r>
      <w:r w:rsidR="00E96FB9">
        <w:rPr>
          <w:lang w:eastAsia="sv-SE"/>
        </w:rPr>
        <w:t xml:space="preserve">0 mg </w:t>
      </w:r>
      <w:proofErr w:type="spellStart"/>
      <w:r w:rsidR="00E96FB9">
        <w:rPr>
          <w:lang w:eastAsia="sv-SE"/>
        </w:rPr>
        <w:t>i.v</w:t>
      </w:r>
      <w:proofErr w:type="spellEnd"/>
      <w:r w:rsidR="00E96FB9">
        <w:rPr>
          <w:lang w:eastAsia="sv-SE"/>
        </w:rPr>
        <w:t xml:space="preserve">. ges. </w:t>
      </w:r>
      <w:r>
        <w:rPr>
          <w:bCs/>
          <w:lang w:eastAsia="sv-SE"/>
        </w:rPr>
        <w:t xml:space="preserve">Symtomen avtar och har efter 15 minuter försvunnit. </w:t>
      </w:r>
      <w:r w:rsidR="00B23E5D">
        <w:rPr>
          <w:bCs/>
          <w:lang w:eastAsia="sv-SE"/>
        </w:rPr>
        <w:t xml:space="preserve">Blodprov för </w:t>
      </w:r>
      <w:proofErr w:type="spellStart"/>
      <w:r w:rsidR="00B23E5D">
        <w:rPr>
          <w:bCs/>
          <w:lang w:eastAsia="sv-SE"/>
        </w:rPr>
        <w:t>tryptas</w:t>
      </w:r>
      <w:proofErr w:type="spellEnd"/>
      <w:r w:rsidR="00B23E5D">
        <w:rPr>
          <w:bCs/>
          <w:lang w:eastAsia="sv-SE"/>
        </w:rPr>
        <w:t xml:space="preserve"> </w:t>
      </w:r>
      <w:r w:rsidR="00D110DF">
        <w:rPr>
          <w:bCs/>
          <w:lang w:eastAsia="sv-SE"/>
        </w:rPr>
        <w:t>tas</w:t>
      </w:r>
      <w:r w:rsidR="008B5C4C">
        <w:rPr>
          <w:bCs/>
          <w:lang w:eastAsia="sv-SE"/>
        </w:rPr>
        <w:t xml:space="preserve"> (ha provrör </w:t>
      </w:r>
      <w:r w:rsidR="000E62E1">
        <w:rPr>
          <w:bCs/>
          <w:lang w:eastAsia="sv-SE"/>
        </w:rPr>
        <w:t xml:space="preserve">med gel och gul kork </w:t>
      </w:r>
      <w:r w:rsidR="008B5C4C">
        <w:rPr>
          <w:bCs/>
          <w:lang w:eastAsia="sv-SE"/>
        </w:rPr>
        <w:t>tillgängligt</w:t>
      </w:r>
      <w:r w:rsidR="000E62E1">
        <w:rPr>
          <w:bCs/>
          <w:lang w:eastAsia="sv-SE"/>
        </w:rPr>
        <w:t>)</w:t>
      </w:r>
      <w:r w:rsidR="00B23E5D">
        <w:rPr>
          <w:bCs/>
          <w:lang w:eastAsia="sv-SE"/>
        </w:rPr>
        <w:t xml:space="preserve">. </w:t>
      </w:r>
      <w:r>
        <w:rPr>
          <w:bCs/>
          <w:lang w:eastAsia="sv-SE"/>
        </w:rPr>
        <w:t>Narkospersonalen tar patienten till IVA för fortsatt övervakning.</w:t>
      </w:r>
      <w:r w:rsidR="00422AC9">
        <w:rPr>
          <w:bCs/>
          <w:lang w:eastAsia="sv-SE"/>
        </w:rPr>
        <w:t xml:space="preserve"> Anmälan till läkemedelsverket</w:t>
      </w:r>
      <w:r w:rsidR="001A1179">
        <w:rPr>
          <w:bCs/>
          <w:lang w:eastAsia="sv-SE"/>
        </w:rPr>
        <w:t xml:space="preserve"> </w:t>
      </w:r>
      <w:r w:rsidR="00AB75D9">
        <w:rPr>
          <w:bCs/>
          <w:lang w:eastAsia="sv-SE"/>
        </w:rPr>
        <w:t>(</w:t>
      </w:r>
      <w:r w:rsidR="001A1179">
        <w:rPr>
          <w:bCs/>
          <w:lang w:eastAsia="sv-SE"/>
        </w:rPr>
        <w:t>enligt lokal rutin</w:t>
      </w:r>
      <w:r w:rsidR="00AB75D9">
        <w:rPr>
          <w:bCs/>
          <w:lang w:eastAsia="sv-SE"/>
        </w:rPr>
        <w:t>)</w:t>
      </w:r>
      <w:r w:rsidR="00422AC9">
        <w:rPr>
          <w:bCs/>
          <w:lang w:eastAsia="sv-SE"/>
        </w:rPr>
        <w:t>.</w:t>
      </w:r>
      <w:r w:rsidR="0021152F">
        <w:rPr>
          <w:bCs/>
          <w:lang w:eastAsia="sv-SE"/>
        </w:rPr>
        <w:br/>
      </w:r>
      <w:r w:rsidR="00422AC9" w:rsidRPr="0021152F">
        <w:rPr>
          <w:bCs/>
          <w:i/>
          <w:lang w:eastAsia="sv-SE"/>
        </w:rPr>
        <w:t>Klassifikation:</w:t>
      </w:r>
      <w:r w:rsidR="00E0257E">
        <w:rPr>
          <w:bCs/>
          <w:lang w:eastAsia="sv-SE"/>
        </w:rPr>
        <w:t xml:space="preserve"> </w:t>
      </w:r>
      <w:proofErr w:type="spellStart"/>
      <w:r w:rsidR="00510527">
        <w:rPr>
          <w:bCs/>
          <w:lang w:eastAsia="sv-SE"/>
        </w:rPr>
        <w:t>Anafylaxi</w:t>
      </w:r>
      <w:proofErr w:type="spellEnd"/>
      <w:r w:rsidR="00510527">
        <w:rPr>
          <w:bCs/>
          <w:lang w:eastAsia="sv-SE"/>
        </w:rPr>
        <w:t xml:space="preserve"> grad 1 utlöst av </w:t>
      </w:r>
      <w:proofErr w:type="spellStart"/>
      <w:r w:rsidR="005A78F3">
        <w:rPr>
          <w:bCs/>
          <w:lang w:eastAsia="sv-SE"/>
        </w:rPr>
        <w:t>Jodk</w:t>
      </w:r>
      <w:r w:rsidR="00510527">
        <w:rPr>
          <w:bCs/>
          <w:lang w:eastAsia="sv-SE"/>
        </w:rPr>
        <w:t>ontrastmedel</w:t>
      </w:r>
      <w:proofErr w:type="spellEnd"/>
      <w:r w:rsidR="00ED63F2">
        <w:rPr>
          <w:bCs/>
          <w:lang w:eastAsia="sv-SE"/>
        </w:rPr>
        <w:t xml:space="preserve"> X</w:t>
      </w:r>
      <w:r w:rsidR="000605A6">
        <w:rPr>
          <w:bCs/>
          <w:lang w:eastAsia="sv-SE"/>
        </w:rPr>
        <w:t xml:space="preserve"> (skadande enligt </w:t>
      </w:r>
      <w:r w:rsidR="00FF2928">
        <w:rPr>
          <w:bCs/>
          <w:lang w:eastAsia="sv-SE"/>
        </w:rPr>
        <w:t>SoS/NPÖ</w:t>
      </w:r>
      <w:r w:rsidR="000605A6">
        <w:rPr>
          <w:bCs/>
          <w:lang w:eastAsia="sv-SE"/>
        </w:rPr>
        <w:t>)</w:t>
      </w:r>
      <w:r w:rsidR="0021152F">
        <w:rPr>
          <w:bCs/>
          <w:lang w:eastAsia="sv-SE"/>
        </w:rPr>
        <w:br/>
      </w:r>
      <w:r w:rsidR="00510527" w:rsidRPr="0021152F">
        <w:rPr>
          <w:bCs/>
          <w:i/>
          <w:lang w:eastAsia="sv-SE"/>
        </w:rPr>
        <w:t>Varningstext:</w:t>
      </w:r>
      <w:r w:rsidR="00510527">
        <w:rPr>
          <w:bCs/>
          <w:lang w:eastAsia="sv-SE"/>
        </w:rPr>
        <w:t xml:space="preserve"> </w:t>
      </w:r>
      <w:proofErr w:type="spellStart"/>
      <w:r w:rsidR="00510527">
        <w:rPr>
          <w:bCs/>
          <w:lang w:eastAsia="sv-SE"/>
        </w:rPr>
        <w:t>Anafylaxi</w:t>
      </w:r>
      <w:proofErr w:type="spellEnd"/>
      <w:r w:rsidR="00510527">
        <w:rPr>
          <w:bCs/>
          <w:lang w:eastAsia="sv-SE"/>
        </w:rPr>
        <w:t xml:space="preserve"> g</w:t>
      </w:r>
      <w:r w:rsidR="002C19A4">
        <w:rPr>
          <w:bCs/>
          <w:lang w:eastAsia="sv-SE"/>
        </w:rPr>
        <w:t xml:space="preserve">rad 1 av </w:t>
      </w:r>
      <w:proofErr w:type="spellStart"/>
      <w:r w:rsidR="002C19A4">
        <w:rPr>
          <w:bCs/>
          <w:lang w:eastAsia="sv-SE"/>
        </w:rPr>
        <w:t>Jodk</w:t>
      </w:r>
      <w:r w:rsidR="00C0514F">
        <w:rPr>
          <w:bCs/>
          <w:lang w:eastAsia="sv-SE"/>
        </w:rPr>
        <w:t>ontrastmedel</w:t>
      </w:r>
      <w:proofErr w:type="spellEnd"/>
      <w:r w:rsidR="00C0514F">
        <w:rPr>
          <w:bCs/>
          <w:lang w:eastAsia="sv-SE"/>
        </w:rPr>
        <w:t xml:space="preserve"> X</w:t>
      </w:r>
      <w:r w:rsidR="00857924">
        <w:rPr>
          <w:bCs/>
          <w:lang w:eastAsia="sv-SE"/>
        </w:rPr>
        <w:t>,</w:t>
      </w:r>
      <w:r w:rsidR="00C0514F">
        <w:rPr>
          <w:bCs/>
          <w:lang w:eastAsia="sv-SE"/>
        </w:rPr>
        <w:t xml:space="preserve"> 170101</w:t>
      </w:r>
      <w:r w:rsidR="00510527">
        <w:rPr>
          <w:bCs/>
          <w:lang w:eastAsia="sv-SE"/>
        </w:rPr>
        <w:t>.</w:t>
      </w:r>
      <w:r w:rsidR="0021152F">
        <w:rPr>
          <w:bCs/>
          <w:lang w:eastAsia="sv-SE"/>
        </w:rPr>
        <w:br/>
      </w:r>
      <w:r w:rsidR="00E0257E" w:rsidRPr="0021152F">
        <w:rPr>
          <w:bCs/>
          <w:i/>
          <w:lang w:eastAsia="sv-SE"/>
        </w:rPr>
        <w:t>Profylaxrekommen</w:t>
      </w:r>
      <w:r w:rsidR="009776E1" w:rsidRPr="0021152F">
        <w:rPr>
          <w:bCs/>
          <w:i/>
          <w:lang w:eastAsia="sv-SE"/>
        </w:rPr>
        <w:t>d</w:t>
      </w:r>
      <w:r w:rsidR="00E0257E" w:rsidRPr="0021152F">
        <w:rPr>
          <w:bCs/>
          <w:i/>
          <w:lang w:eastAsia="sv-SE"/>
        </w:rPr>
        <w:t>ationer:</w:t>
      </w:r>
      <w:r w:rsidR="00E0257E">
        <w:rPr>
          <w:bCs/>
          <w:lang w:eastAsia="sv-SE"/>
        </w:rPr>
        <w:t xml:space="preserve"> </w:t>
      </w:r>
      <w:r w:rsidR="005A78F3">
        <w:rPr>
          <w:bCs/>
          <w:lang w:eastAsia="sv-SE"/>
        </w:rPr>
        <w:t>Diskussion med remittent</w:t>
      </w:r>
      <w:r w:rsidR="00BC158E">
        <w:rPr>
          <w:bCs/>
          <w:lang w:eastAsia="sv-SE"/>
        </w:rPr>
        <w:t>/narkosavdelning</w:t>
      </w:r>
      <w:r w:rsidR="005A78F3">
        <w:rPr>
          <w:bCs/>
          <w:lang w:eastAsia="sv-SE"/>
        </w:rPr>
        <w:t xml:space="preserve"> om allergitestning</w:t>
      </w:r>
      <w:r w:rsidR="00871BF0" w:rsidRPr="00871BF0">
        <w:rPr>
          <w:bCs/>
          <w:lang w:eastAsia="sv-SE"/>
        </w:rPr>
        <w:t xml:space="preserve"> </w:t>
      </w:r>
      <w:r w:rsidR="00871BF0">
        <w:rPr>
          <w:bCs/>
          <w:lang w:eastAsia="sv-SE"/>
        </w:rPr>
        <w:lastRenderedPageBreak/>
        <w:t>och återrapportering av resultatet</w:t>
      </w:r>
      <w:r w:rsidR="005A78F3">
        <w:rPr>
          <w:bCs/>
          <w:lang w:eastAsia="sv-SE"/>
        </w:rPr>
        <w:t xml:space="preserve">. Byte av kontrastmedel och profylax med </w:t>
      </w:r>
      <w:proofErr w:type="spellStart"/>
      <w:r w:rsidR="005A78F3">
        <w:rPr>
          <w:bCs/>
          <w:lang w:eastAsia="sv-SE"/>
        </w:rPr>
        <w:t>antihistaminika</w:t>
      </w:r>
      <w:proofErr w:type="spellEnd"/>
      <w:r w:rsidR="005A78F3">
        <w:rPr>
          <w:bCs/>
          <w:lang w:eastAsia="sv-SE"/>
        </w:rPr>
        <w:t xml:space="preserve"> och steroider vid framtida </w:t>
      </w:r>
      <w:r w:rsidR="0051768D">
        <w:rPr>
          <w:bCs/>
          <w:lang w:eastAsia="sv-SE"/>
        </w:rPr>
        <w:t>undersökningar</w:t>
      </w:r>
      <w:r w:rsidR="005A78F3">
        <w:rPr>
          <w:bCs/>
          <w:lang w:eastAsia="sv-SE"/>
        </w:rPr>
        <w:t xml:space="preserve">. </w:t>
      </w:r>
      <w:r w:rsidR="001A1179">
        <w:rPr>
          <w:bCs/>
          <w:lang w:eastAsia="sv-SE"/>
        </w:rPr>
        <w:t xml:space="preserve">Förhöjd </w:t>
      </w:r>
      <w:r w:rsidR="005A78F3">
        <w:rPr>
          <w:bCs/>
          <w:lang w:eastAsia="sv-SE"/>
        </w:rPr>
        <w:t xml:space="preserve">beredskap vid nästa administrering av </w:t>
      </w:r>
      <w:proofErr w:type="spellStart"/>
      <w:r w:rsidR="005A78F3">
        <w:rPr>
          <w:bCs/>
          <w:lang w:eastAsia="sv-SE"/>
        </w:rPr>
        <w:t>jodkontrastmedel</w:t>
      </w:r>
      <w:proofErr w:type="spellEnd"/>
      <w:r w:rsidR="005A78F3">
        <w:rPr>
          <w:bCs/>
          <w:lang w:eastAsia="sv-SE"/>
        </w:rPr>
        <w:t xml:space="preserve">. </w:t>
      </w:r>
      <w:r w:rsidR="00093F1B">
        <w:rPr>
          <w:bCs/>
          <w:lang w:eastAsia="sv-SE"/>
        </w:rPr>
        <w:br/>
      </w:r>
      <w:proofErr w:type="spellStart"/>
      <w:r w:rsidR="00FA40A6" w:rsidRPr="00B81AA1">
        <w:rPr>
          <w:bCs/>
          <w:i/>
          <w:lang w:eastAsia="sv-SE"/>
        </w:rPr>
        <w:t>Patientientinformation</w:t>
      </w:r>
      <w:proofErr w:type="spellEnd"/>
      <w:r w:rsidR="00826B68">
        <w:rPr>
          <w:bCs/>
          <w:i/>
          <w:lang w:eastAsia="sv-SE"/>
        </w:rPr>
        <w:t xml:space="preserve"> </w:t>
      </w:r>
      <w:proofErr w:type="spellStart"/>
      <w:r w:rsidR="00826B68">
        <w:rPr>
          <w:bCs/>
          <w:i/>
          <w:lang w:eastAsia="sv-SE"/>
        </w:rPr>
        <w:t>anafylaxi</w:t>
      </w:r>
      <w:proofErr w:type="spellEnd"/>
      <w:r w:rsidR="00FA40A6" w:rsidRPr="00B81AA1">
        <w:rPr>
          <w:bCs/>
          <w:i/>
          <w:lang w:eastAsia="sv-SE"/>
        </w:rPr>
        <w:t>:</w:t>
      </w:r>
      <w:r w:rsidR="00FA40A6">
        <w:rPr>
          <w:bCs/>
          <w:lang w:eastAsia="sv-SE"/>
        </w:rPr>
        <w:t xml:space="preserve"> </w:t>
      </w:r>
      <w:r w:rsidR="00086E58">
        <w:rPr>
          <w:bCs/>
          <w:lang w:eastAsia="sv-SE"/>
        </w:rPr>
        <w:t xml:space="preserve">Informationsblad </w:t>
      </w:r>
      <w:r w:rsidR="00AE69C5">
        <w:rPr>
          <w:bCs/>
          <w:lang w:eastAsia="sv-SE"/>
        </w:rPr>
        <w:t>3</w:t>
      </w:r>
      <w:r w:rsidR="00086E58">
        <w:rPr>
          <w:bCs/>
          <w:lang w:eastAsia="sv-SE"/>
        </w:rPr>
        <w:t xml:space="preserve"> (rött)</w:t>
      </w:r>
    </w:p>
    <w:p w14:paraId="605B29D8" w14:textId="77777777" w:rsidR="00020493" w:rsidRDefault="00020493" w:rsidP="00BB69DB">
      <w:pPr>
        <w:tabs>
          <w:tab w:val="num" w:pos="360"/>
        </w:tabs>
        <w:autoSpaceDE w:val="0"/>
        <w:autoSpaceDN w:val="0"/>
        <w:adjustRightInd w:val="0"/>
        <w:ind w:left="360" w:hanging="360"/>
        <w:rPr>
          <w:bCs/>
          <w:lang w:eastAsia="sv-SE"/>
        </w:rPr>
      </w:pPr>
    </w:p>
    <w:p w14:paraId="2461336A" w14:textId="77777777" w:rsidR="00FA40A6" w:rsidRPr="00503522" w:rsidRDefault="00E96FB9" w:rsidP="00BB69DB">
      <w:pPr>
        <w:numPr>
          <w:ilvl w:val="0"/>
          <w:numId w:val="8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bCs/>
          <w:lang w:eastAsia="sv-SE"/>
        </w:rPr>
      </w:pPr>
      <w:r>
        <w:rPr>
          <w:bCs/>
          <w:lang w:eastAsia="sv-SE"/>
        </w:rPr>
        <w:t>Två</w:t>
      </w:r>
      <w:r w:rsidR="00020493" w:rsidRPr="00503522">
        <w:rPr>
          <w:bCs/>
          <w:lang w:eastAsia="sv-SE"/>
        </w:rPr>
        <w:t xml:space="preserve"> minuter efter kontrastmedelsinjektionen </w:t>
      </w:r>
      <w:r w:rsidR="009A2819">
        <w:rPr>
          <w:bCs/>
          <w:lang w:eastAsia="sv-SE"/>
        </w:rPr>
        <w:t>i s</w:t>
      </w:r>
      <w:r w:rsidR="005915B7">
        <w:rPr>
          <w:bCs/>
          <w:lang w:eastAsia="sv-SE"/>
        </w:rPr>
        <w:t>amband</w:t>
      </w:r>
      <w:r w:rsidR="009A2819">
        <w:rPr>
          <w:bCs/>
          <w:lang w:eastAsia="sv-SE"/>
        </w:rPr>
        <w:t xml:space="preserve"> med MR </w:t>
      </w:r>
      <w:r w:rsidR="00020493" w:rsidRPr="00503522">
        <w:rPr>
          <w:bCs/>
          <w:lang w:eastAsia="sv-SE"/>
        </w:rPr>
        <w:t xml:space="preserve">blir patienten </w:t>
      </w:r>
      <w:r>
        <w:rPr>
          <w:bCs/>
          <w:lang w:eastAsia="sv-SE"/>
        </w:rPr>
        <w:t xml:space="preserve">kallsvettig, orolig och strax därefter okontaktbar. </w:t>
      </w:r>
      <w:proofErr w:type="spellStart"/>
      <w:r>
        <w:rPr>
          <w:bCs/>
          <w:lang w:eastAsia="sv-SE"/>
        </w:rPr>
        <w:t>Takykard</w:t>
      </w:r>
      <w:proofErr w:type="spellEnd"/>
      <w:r>
        <w:rPr>
          <w:bCs/>
          <w:lang w:eastAsia="sv-SE"/>
        </w:rPr>
        <w:t xml:space="preserve">. </w:t>
      </w:r>
      <w:r w:rsidR="00B53F19">
        <w:rPr>
          <w:bCs/>
          <w:lang w:eastAsia="sv-SE"/>
        </w:rPr>
        <w:t xml:space="preserve">Fotändan höjs. Blodtryck 80/60 mm Hg. </w:t>
      </w:r>
      <w:proofErr w:type="spellStart"/>
      <w:r w:rsidR="00D77250">
        <w:rPr>
          <w:bCs/>
          <w:lang w:eastAsia="sv-SE"/>
        </w:rPr>
        <w:t>Emerade</w:t>
      </w:r>
      <w:proofErr w:type="spellEnd"/>
      <w:r w:rsidR="00D77250">
        <w:rPr>
          <w:bCs/>
          <w:lang w:eastAsia="sv-SE"/>
        </w:rPr>
        <w:t xml:space="preserve"> 0,5 mg ges </w:t>
      </w:r>
      <w:proofErr w:type="spellStart"/>
      <w:r w:rsidR="00D77250">
        <w:rPr>
          <w:bCs/>
          <w:lang w:eastAsia="sv-SE"/>
        </w:rPr>
        <w:t>i.m</w:t>
      </w:r>
      <w:proofErr w:type="spellEnd"/>
      <w:r w:rsidR="00D77250">
        <w:rPr>
          <w:bCs/>
          <w:lang w:eastAsia="sv-SE"/>
        </w:rPr>
        <w:t xml:space="preserve">. på utsidan av låret. </w:t>
      </w:r>
      <w:r w:rsidR="00B53F19">
        <w:rPr>
          <w:bCs/>
          <w:lang w:eastAsia="sv-SE"/>
        </w:rPr>
        <w:t xml:space="preserve">Syrgas 10 L/min på mask ges. Akutlarm </w:t>
      </w:r>
      <w:r w:rsidR="00020493">
        <w:rPr>
          <w:bCs/>
          <w:lang w:eastAsia="sv-SE"/>
        </w:rPr>
        <w:t xml:space="preserve">och narkospersonal anländer inom 5 minuter och tar över ansvaret. </w:t>
      </w:r>
      <w:r w:rsidR="00B53F19">
        <w:rPr>
          <w:bCs/>
          <w:lang w:eastAsia="sv-SE"/>
        </w:rPr>
        <w:t xml:space="preserve">Patienten återfår medvetandet, BT 120/80. </w:t>
      </w:r>
      <w:r w:rsidR="00020493">
        <w:rPr>
          <w:bCs/>
          <w:lang w:eastAsia="sv-SE"/>
        </w:rPr>
        <w:t>Narkospersonalen tar patienten till IVA för fortsatt övervakning. Anmälan till läkemedelsverket</w:t>
      </w:r>
      <w:r w:rsidR="00D75B32">
        <w:rPr>
          <w:bCs/>
          <w:lang w:eastAsia="sv-SE"/>
        </w:rPr>
        <w:t xml:space="preserve"> </w:t>
      </w:r>
      <w:r w:rsidR="005915B7">
        <w:rPr>
          <w:bCs/>
          <w:lang w:eastAsia="sv-SE"/>
        </w:rPr>
        <w:t>(</w:t>
      </w:r>
      <w:r w:rsidR="00660E76">
        <w:rPr>
          <w:bCs/>
          <w:lang w:eastAsia="sv-SE"/>
        </w:rPr>
        <w:t>enligt lokal rutin</w:t>
      </w:r>
      <w:r w:rsidR="005915B7">
        <w:rPr>
          <w:bCs/>
          <w:lang w:eastAsia="sv-SE"/>
        </w:rPr>
        <w:t>)</w:t>
      </w:r>
      <w:r w:rsidR="00020493">
        <w:rPr>
          <w:bCs/>
          <w:lang w:eastAsia="sv-SE"/>
        </w:rPr>
        <w:t>.</w:t>
      </w:r>
      <w:r w:rsidR="0021152F">
        <w:rPr>
          <w:bCs/>
          <w:lang w:eastAsia="sv-SE"/>
        </w:rPr>
        <w:br/>
      </w:r>
      <w:r w:rsidR="00020493" w:rsidRPr="0021152F">
        <w:rPr>
          <w:bCs/>
          <w:i/>
          <w:lang w:eastAsia="sv-SE"/>
        </w:rPr>
        <w:t>Klassifikation:</w:t>
      </w:r>
      <w:r w:rsidR="00020493">
        <w:rPr>
          <w:bCs/>
          <w:lang w:eastAsia="sv-SE"/>
        </w:rPr>
        <w:t xml:space="preserve"> </w:t>
      </w:r>
      <w:proofErr w:type="spellStart"/>
      <w:r w:rsidR="00020493">
        <w:rPr>
          <w:bCs/>
          <w:lang w:eastAsia="sv-SE"/>
        </w:rPr>
        <w:t>Anafylaxi</w:t>
      </w:r>
      <w:proofErr w:type="spellEnd"/>
      <w:r w:rsidR="00020493">
        <w:rPr>
          <w:bCs/>
          <w:lang w:eastAsia="sv-SE"/>
        </w:rPr>
        <w:t xml:space="preserve"> grad </w:t>
      </w:r>
      <w:r w:rsidR="00B53F19">
        <w:rPr>
          <w:bCs/>
          <w:lang w:eastAsia="sv-SE"/>
        </w:rPr>
        <w:t>3</w:t>
      </w:r>
      <w:r w:rsidR="00020493">
        <w:rPr>
          <w:bCs/>
          <w:lang w:eastAsia="sv-SE"/>
        </w:rPr>
        <w:t xml:space="preserve"> utlöst av </w:t>
      </w:r>
      <w:r w:rsidR="002C19A4">
        <w:rPr>
          <w:bCs/>
          <w:lang w:eastAsia="sv-SE"/>
        </w:rPr>
        <w:t>Gadolinium</w:t>
      </w:r>
      <w:r w:rsidR="00020493">
        <w:rPr>
          <w:bCs/>
          <w:lang w:eastAsia="sv-SE"/>
        </w:rPr>
        <w:t>kontrastmedel X</w:t>
      </w:r>
      <w:r w:rsidR="000605A6">
        <w:rPr>
          <w:bCs/>
          <w:lang w:eastAsia="sv-SE"/>
        </w:rPr>
        <w:t xml:space="preserve"> (livshotande enligt </w:t>
      </w:r>
      <w:r w:rsidR="00FF2928">
        <w:rPr>
          <w:bCs/>
          <w:lang w:eastAsia="sv-SE"/>
        </w:rPr>
        <w:t>SoS/NPÖ</w:t>
      </w:r>
      <w:r w:rsidR="000605A6">
        <w:rPr>
          <w:bCs/>
          <w:lang w:eastAsia="sv-SE"/>
        </w:rPr>
        <w:t>)</w:t>
      </w:r>
      <w:r w:rsidR="0021152F">
        <w:rPr>
          <w:bCs/>
          <w:lang w:eastAsia="sv-SE"/>
        </w:rPr>
        <w:br/>
      </w:r>
      <w:r w:rsidR="00020493" w:rsidRPr="0021152F">
        <w:rPr>
          <w:bCs/>
          <w:i/>
          <w:lang w:eastAsia="sv-SE"/>
        </w:rPr>
        <w:t>Varningstext:</w:t>
      </w:r>
      <w:r w:rsidR="00020493">
        <w:rPr>
          <w:bCs/>
          <w:lang w:eastAsia="sv-SE"/>
        </w:rPr>
        <w:t xml:space="preserve"> </w:t>
      </w:r>
      <w:proofErr w:type="spellStart"/>
      <w:r w:rsidR="00020493">
        <w:rPr>
          <w:bCs/>
          <w:lang w:eastAsia="sv-SE"/>
        </w:rPr>
        <w:t>Anafylaxi</w:t>
      </w:r>
      <w:proofErr w:type="spellEnd"/>
      <w:r w:rsidR="00020493">
        <w:rPr>
          <w:bCs/>
          <w:lang w:eastAsia="sv-SE"/>
        </w:rPr>
        <w:t xml:space="preserve"> grad </w:t>
      </w:r>
      <w:r w:rsidR="00B53F19">
        <w:rPr>
          <w:bCs/>
          <w:lang w:eastAsia="sv-SE"/>
        </w:rPr>
        <w:t>3</w:t>
      </w:r>
      <w:r w:rsidR="002C19A4">
        <w:rPr>
          <w:bCs/>
          <w:lang w:eastAsia="sv-SE"/>
        </w:rPr>
        <w:t xml:space="preserve"> av Gadoliniumk</w:t>
      </w:r>
      <w:r w:rsidR="00C0514F">
        <w:rPr>
          <w:bCs/>
          <w:lang w:eastAsia="sv-SE"/>
        </w:rPr>
        <w:t>ontrastmedel X</w:t>
      </w:r>
      <w:r w:rsidR="00857924">
        <w:rPr>
          <w:bCs/>
          <w:lang w:eastAsia="sv-SE"/>
        </w:rPr>
        <w:t>,</w:t>
      </w:r>
      <w:r w:rsidR="00C0514F">
        <w:rPr>
          <w:bCs/>
          <w:lang w:eastAsia="sv-SE"/>
        </w:rPr>
        <w:t xml:space="preserve"> 170101</w:t>
      </w:r>
      <w:r w:rsidR="00020493">
        <w:rPr>
          <w:bCs/>
          <w:lang w:eastAsia="sv-SE"/>
        </w:rPr>
        <w:t>.</w:t>
      </w:r>
      <w:r w:rsidR="0021152F">
        <w:rPr>
          <w:bCs/>
          <w:lang w:eastAsia="sv-SE"/>
        </w:rPr>
        <w:br/>
      </w:r>
      <w:r w:rsidR="00020493" w:rsidRPr="0021152F">
        <w:rPr>
          <w:bCs/>
          <w:i/>
          <w:lang w:eastAsia="sv-SE"/>
        </w:rPr>
        <w:t>Profylaxrekommendationer:</w:t>
      </w:r>
      <w:r w:rsidR="00020493">
        <w:rPr>
          <w:bCs/>
          <w:lang w:eastAsia="sv-SE"/>
        </w:rPr>
        <w:t xml:space="preserve"> Diskussion med remittent</w:t>
      </w:r>
      <w:r w:rsidR="005915B7">
        <w:rPr>
          <w:bCs/>
          <w:lang w:eastAsia="sv-SE"/>
        </w:rPr>
        <w:t>/narkosavdelning</w:t>
      </w:r>
      <w:r w:rsidR="00020493">
        <w:rPr>
          <w:bCs/>
          <w:lang w:eastAsia="sv-SE"/>
        </w:rPr>
        <w:t xml:space="preserve"> om allergitestning</w:t>
      </w:r>
      <w:r w:rsidR="002A2DA6">
        <w:rPr>
          <w:bCs/>
          <w:lang w:eastAsia="sv-SE"/>
        </w:rPr>
        <w:t xml:space="preserve"> och återrapportering av resultatet</w:t>
      </w:r>
      <w:r w:rsidR="00020493">
        <w:rPr>
          <w:bCs/>
          <w:lang w:eastAsia="sv-SE"/>
        </w:rPr>
        <w:t xml:space="preserve">. Byte av kontrastmedel och profylax med </w:t>
      </w:r>
      <w:proofErr w:type="spellStart"/>
      <w:r w:rsidR="00020493">
        <w:rPr>
          <w:bCs/>
          <w:lang w:eastAsia="sv-SE"/>
        </w:rPr>
        <w:t>antihistaminika</w:t>
      </w:r>
      <w:proofErr w:type="spellEnd"/>
      <w:r w:rsidR="00020493">
        <w:rPr>
          <w:bCs/>
          <w:lang w:eastAsia="sv-SE"/>
        </w:rPr>
        <w:t xml:space="preserve"> och steroider vid framtida </w:t>
      </w:r>
      <w:r w:rsidR="007161F1">
        <w:rPr>
          <w:bCs/>
          <w:lang w:eastAsia="sv-SE"/>
        </w:rPr>
        <w:t>undersökning</w:t>
      </w:r>
      <w:r w:rsidR="00196069">
        <w:rPr>
          <w:bCs/>
          <w:lang w:eastAsia="sv-SE"/>
        </w:rPr>
        <w:t>, som skall utföras</w:t>
      </w:r>
      <w:r w:rsidR="00C0514F">
        <w:rPr>
          <w:bCs/>
          <w:lang w:eastAsia="sv-SE"/>
        </w:rPr>
        <w:t xml:space="preserve"> endast på stark indikation</w:t>
      </w:r>
      <w:r w:rsidR="00020493">
        <w:rPr>
          <w:bCs/>
          <w:lang w:eastAsia="sv-SE"/>
        </w:rPr>
        <w:t xml:space="preserve">. </w:t>
      </w:r>
      <w:r w:rsidR="005915B7">
        <w:rPr>
          <w:bCs/>
          <w:lang w:eastAsia="sv-SE"/>
        </w:rPr>
        <w:t>Förhöjd beredskap vid nästa administrering av gadoliniumkontrastmedel och n</w:t>
      </w:r>
      <w:r w:rsidR="00020493">
        <w:rPr>
          <w:bCs/>
          <w:lang w:eastAsia="sv-SE"/>
        </w:rPr>
        <w:t>arkosberedskap</w:t>
      </w:r>
      <w:r w:rsidR="00756B4E">
        <w:rPr>
          <w:bCs/>
          <w:lang w:eastAsia="sv-SE"/>
        </w:rPr>
        <w:t xml:space="preserve"> </w:t>
      </w:r>
      <w:r w:rsidR="00196069">
        <w:rPr>
          <w:bCs/>
          <w:lang w:eastAsia="sv-SE"/>
        </w:rPr>
        <w:t xml:space="preserve">bör övervägas </w:t>
      </w:r>
      <w:r w:rsidR="00756B4E">
        <w:rPr>
          <w:bCs/>
          <w:lang w:eastAsia="sv-SE"/>
        </w:rPr>
        <w:t>vid nästa administrering av gadolinium</w:t>
      </w:r>
      <w:r w:rsidR="00020493">
        <w:rPr>
          <w:bCs/>
          <w:lang w:eastAsia="sv-SE"/>
        </w:rPr>
        <w:t xml:space="preserve">kontrastmedel. </w:t>
      </w:r>
      <w:r w:rsidR="00196069">
        <w:rPr>
          <w:bCs/>
          <w:lang w:eastAsia="sv-SE"/>
        </w:rPr>
        <w:t>Ev</w:t>
      </w:r>
      <w:r w:rsidR="005915B7">
        <w:rPr>
          <w:bCs/>
          <w:lang w:eastAsia="sv-SE"/>
        </w:rPr>
        <w:t>entuellt</w:t>
      </w:r>
      <w:r w:rsidR="00196069">
        <w:rPr>
          <w:bCs/>
          <w:lang w:eastAsia="sv-SE"/>
        </w:rPr>
        <w:t xml:space="preserve"> byt</w:t>
      </w:r>
      <w:r w:rsidR="005915B7">
        <w:rPr>
          <w:bCs/>
          <w:lang w:eastAsia="sv-SE"/>
        </w:rPr>
        <w:t>e</w:t>
      </w:r>
      <w:r w:rsidR="00196069">
        <w:rPr>
          <w:bCs/>
          <w:lang w:eastAsia="sv-SE"/>
        </w:rPr>
        <w:t xml:space="preserve"> </w:t>
      </w:r>
      <w:r w:rsidR="000C7FA3">
        <w:rPr>
          <w:bCs/>
          <w:lang w:eastAsia="sv-SE"/>
        </w:rPr>
        <w:t>till annan modalitet och kontrast</w:t>
      </w:r>
      <w:r w:rsidR="00196069">
        <w:rPr>
          <w:bCs/>
          <w:lang w:eastAsia="sv-SE"/>
        </w:rPr>
        <w:t>medel baserat på annat grundämne.</w:t>
      </w:r>
      <w:r w:rsidR="005915B7">
        <w:rPr>
          <w:bCs/>
          <w:lang w:eastAsia="sv-SE"/>
        </w:rPr>
        <w:br/>
      </w:r>
      <w:proofErr w:type="spellStart"/>
      <w:r w:rsidR="00FA40A6" w:rsidRPr="00B81AA1">
        <w:rPr>
          <w:bCs/>
          <w:i/>
          <w:lang w:eastAsia="sv-SE"/>
        </w:rPr>
        <w:t>Patientientinformation</w:t>
      </w:r>
      <w:proofErr w:type="spellEnd"/>
      <w:r w:rsidR="0039470A">
        <w:rPr>
          <w:bCs/>
          <w:i/>
          <w:lang w:eastAsia="sv-SE"/>
        </w:rPr>
        <w:t xml:space="preserve"> </w:t>
      </w:r>
      <w:proofErr w:type="spellStart"/>
      <w:r w:rsidR="0039470A">
        <w:rPr>
          <w:bCs/>
          <w:i/>
          <w:lang w:eastAsia="sv-SE"/>
        </w:rPr>
        <w:t>anafylaxi</w:t>
      </w:r>
      <w:proofErr w:type="spellEnd"/>
      <w:r w:rsidR="00FA40A6" w:rsidRPr="00B81AA1">
        <w:rPr>
          <w:bCs/>
          <w:i/>
          <w:lang w:eastAsia="sv-SE"/>
        </w:rPr>
        <w:t>:</w:t>
      </w:r>
      <w:r w:rsidR="00FA40A6">
        <w:rPr>
          <w:bCs/>
          <w:lang w:eastAsia="sv-SE"/>
        </w:rPr>
        <w:t xml:space="preserve"> </w:t>
      </w:r>
      <w:r w:rsidR="00086E58">
        <w:rPr>
          <w:bCs/>
          <w:lang w:eastAsia="sv-SE"/>
        </w:rPr>
        <w:t xml:space="preserve">Informationsblad </w:t>
      </w:r>
      <w:r w:rsidR="00AE69C5">
        <w:rPr>
          <w:bCs/>
          <w:lang w:eastAsia="sv-SE"/>
        </w:rPr>
        <w:t>3</w:t>
      </w:r>
      <w:r w:rsidR="00086E58">
        <w:rPr>
          <w:bCs/>
          <w:lang w:eastAsia="sv-SE"/>
        </w:rPr>
        <w:t xml:space="preserve"> (rött)</w:t>
      </w:r>
    </w:p>
    <w:p w14:paraId="3FFE2B38" w14:textId="77777777" w:rsidR="00393181" w:rsidRDefault="00393181" w:rsidP="00BB69DB">
      <w:pPr>
        <w:tabs>
          <w:tab w:val="num" w:pos="360"/>
        </w:tabs>
        <w:autoSpaceDE w:val="0"/>
        <w:autoSpaceDN w:val="0"/>
        <w:adjustRightInd w:val="0"/>
        <w:ind w:left="360" w:hanging="360"/>
        <w:rPr>
          <w:bCs/>
          <w:lang w:eastAsia="sv-SE"/>
        </w:rPr>
      </w:pPr>
    </w:p>
    <w:p w14:paraId="14CCE8A6" w14:textId="77777777" w:rsidR="00454649" w:rsidRPr="00503522" w:rsidRDefault="002C19A4" w:rsidP="00BB69DB">
      <w:pPr>
        <w:numPr>
          <w:ilvl w:val="0"/>
          <w:numId w:val="8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bCs/>
          <w:lang w:eastAsia="sv-SE"/>
        </w:rPr>
      </w:pPr>
      <w:r>
        <w:rPr>
          <w:bCs/>
          <w:lang w:eastAsia="sv-SE"/>
        </w:rPr>
        <w:t>Patienten rin</w:t>
      </w:r>
      <w:r w:rsidR="00BD5AB1">
        <w:rPr>
          <w:bCs/>
          <w:lang w:eastAsia="sv-SE"/>
        </w:rPr>
        <w:t>ger dagen efter CT thorax</w:t>
      </w:r>
      <w:r w:rsidR="005915B7">
        <w:rPr>
          <w:bCs/>
          <w:lang w:eastAsia="sv-SE"/>
        </w:rPr>
        <w:t xml:space="preserve"> </w:t>
      </w:r>
      <w:r w:rsidR="00BD5AB1">
        <w:rPr>
          <w:bCs/>
          <w:lang w:eastAsia="sv-SE"/>
        </w:rPr>
        <w:t>&amp; buk utförd 170101</w:t>
      </w:r>
      <w:r>
        <w:rPr>
          <w:bCs/>
          <w:lang w:eastAsia="sv-SE"/>
        </w:rPr>
        <w:t xml:space="preserve"> och klagar över kliande röda </w:t>
      </w:r>
      <w:r w:rsidR="00C45424">
        <w:rPr>
          <w:bCs/>
          <w:lang w:eastAsia="sv-SE"/>
        </w:rPr>
        <w:t xml:space="preserve">knottriga </w:t>
      </w:r>
      <w:r>
        <w:rPr>
          <w:bCs/>
          <w:lang w:eastAsia="sv-SE"/>
        </w:rPr>
        <w:t xml:space="preserve">utslag som </w:t>
      </w:r>
      <w:r w:rsidR="0091384B">
        <w:rPr>
          <w:bCs/>
          <w:lang w:eastAsia="sv-SE"/>
        </w:rPr>
        <w:t xml:space="preserve">delvis </w:t>
      </w:r>
      <w:r>
        <w:rPr>
          <w:bCs/>
          <w:lang w:eastAsia="sv-SE"/>
        </w:rPr>
        <w:t>flyter samman på bålen. Tolkas som senreakt</w:t>
      </w:r>
      <w:r w:rsidR="0091384B">
        <w:rPr>
          <w:bCs/>
          <w:lang w:eastAsia="sv-SE"/>
        </w:rPr>
        <w:t xml:space="preserve">ion på </w:t>
      </w:r>
      <w:r w:rsidR="009A2819">
        <w:rPr>
          <w:bCs/>
          <w:lang w:eastAsia="sv-SE"/>
        </w:rPr>
        <w:t>kontras</w:t>
      </w:r>
      <w:r w:rsidR="005915B7">
        <w:rPr>
          <w:bCs/>
          <w:lang w:eastAsia="sv-SE"/>
        </w:rPr>
        <w:t>tmedlet</w:t>
      </w:r>
      <w:r w:rsidR="00C45424">
        <w:rPr>
          <w:bCs/>
          <w:lang w:eastAsia="sv-SE"/>
        </w:rPr>
        <w:t xml:space="preserve">. Patienten rekommenderas att inhandla receptfritt </w:t>
      </w:r>
      <w:proofErr w:type="spellStart"/>
      <w:r w:rsidR="00C45424">
        <w:rPr>
          <w:bCs/>
          <w:lang w:eastAsia="sv-SE"/>
        </w:rPr>
        <w:t>antihistaminika</w:t>
      </w:r>
      <w:proofErr w:type="spellEnd"/>
      <w:r w:rsidR="00C45424">
        <w:rPr>
          <w:bCs/>
          <w:lang w:eastAsia="sv-SE"/>
        </w:rPr>
        <w:t xml:space="preserve"> på apoteket. Om det inte hjälper eller om blåsor skulle uppstå söka </w:t>
      </w:r>
      <w:r w:rsidR="006F549B">
        <w:rPr>
          <w:bCs/>
          <w:lang w:eastAsia="sv-SE"/>
        </w:rPr>
        <w:t xml:space="preserve">sin läkare eller </w:t>
      </w:r>
      <w:r w:rsidR="00C45424">
        <w:rPr>
          <w:bCs/>
          <w:lang w:eastAsia="sv-SE"/>
        </w:rPr>
        <w:t>närmaste akutmottagning.</w:t>
      </w:r>
      <w:r w:rsidR="00210048">
        <w:rPr>
          <w:bCs/>
          <w:lang w:eastAsia="sv-SE"/>
        </w:rPr>
        <w:t xml:space="preserve"> Patienten rekommenderas också att nämna den aktuella kontrastmedelstillförseln.</w:t>
      </w:r>
      <w:r w:rsidR="0021152F">
        <w:rPr>
          <w:bCs/>
          <w:lang w:eastAsia="sv-SE"/>
        </w:rPr>
        <w:br/>
      </w:r>
      <w:r w:rsidR="00C0514F" w:rsidRPr="0021152F">
        <w:rPr>
          <w:bCs/>
          <w:i/>
          <w:lang w:eastAsia="sv-SE"/>
        </w:rPr>
        <w:t>Klassifikation:</w:t>
      </w:r>
      <w:r w:rsidR="00C0514F">
        <w:rPr>
          <w:bCs/>
          <w:lang w:eastAsia="sv-SE"/>
        </w:rPr>
        <w:t xml:space="preserve"> </w:t>
      </w:r>
      <w:r w:rsidR="00C45424">
        <w:rPr>
          <w:bCs/>
          <w:lang w:eastAsia="sv-SE"/>
        </w:rPr>
        <w:t>Senreaktion (</w:t>
      </w:r>
      <w:proofErr w:type="spellStart"/>
      <w:r w:rsidR="00C45424">
        <w:rPr>
          <w:bCs/>
          <w:lang w:eastAsia="sv-SE"/>
        </w:rPr>
        <w:t>exantem</w:t>
      </w:r>
      <w:proofErr w:type="spellEnd"/>
      <w:r w:rsidR="00F91D10">
        <w:rPr>
          <w:bCs/>
          <w:lang w:eastAsia="sv-SE"/>
        </w:rPr>
        <w:t xml:space="preserve">) utlöst av </w:t>
      </w:r>
      <w:proofErr w:type="spellStart"/>
      <w:r w:rsidR="00C74CEF">
        <w:rPr>
          <w:bCs/>
          <w:lang w:eastAsia="sv-SE"/>
        </w:rPr>
        <w:t>jod</w:t>
      </w:r>
      <w:r w:rsidR="00C0514F">
        <w:rPr>
          <w:bCs/>
          <w:lang w:eastAsia="sv-SE"/>
        </w:rPr>
        <w:t>kontrastmedel</w:t>
      </w:r>
      <w:proofErr w:type="spellEnd"/>
      <w:r w:rsidR="00C0514F">
        <w:rPr>
          <w:bCs/>
          <w:lang w:eastAsia="sv-SE"/>
        </w:rPr>
        <w:t xml:space="preserve"> X</w:t>
      </w:r>
      <w:r w:rsidR="000605A6">
        <w:rPr>
          <w:bCs/>
          <w:lang w:eastAsia="sv-SE"/>
        </w:rPr>
        <w:t xml:space="preserve"> (besvärande enligt </w:t>
      </w:r>
      <w:r w:rsidR="005E2294">
        <w:rPr>
          <w:bCs/>
          <w:lang w:eastAsia="sv-SE"/>
        </w:rPr>
        <w:t>SoS/NPÖ</w:t>
      </w:r>
      <w:r w:rsidR="000605A6">
        <w:rPr>
          <w:bCs/>
          <w:lang w:eastAsia="sv-SE"/>
        </w:rPr>
        <w:t>)</w:t>
      </w:r>
      <w:r w:rsidR="0021152F">
        <w:rPr>
          <w:bCs/>
          <w:lang w:eastAsia="sv-SE"/>
        </w:rPr>
        <w:br/>
      </w:r>
      <w:r w:rsidR="00C0514F" w:rsidRPr="0021152F">
        <w:rPr>
          <w:bCs/>
          <w:i/>
          <w:lang w:eastAsia="sv-SE"/>
        </w:rPr>
        <w:t>Varningstext:</w:t>
      </w:r>
      <w:r w:rsidR="00C0514F">
        <w:rPr>
          <w:bCs/>
          <w:lang w:eastAsia="sv-SE"/>
        </w:rPr>
        <w:t xml:space="preserve"> </w:t>
      </w:r>
      <w:r w:rsidR="00F91D10">
        <w:rPr>
          <w:bCs/>
          <w:lang w:eastAsia="sv-SE"/>
        </w:rPr>
        <w:t xml:space="preserve">Senreaktion </w:t>
      </w:r>
      <w:r w:rsidR="0021152F">
        <w:rPr>
          <w:bCs/>
          <w:lang w:eastAsia="sv-SE"/>
        </w:rPr>
        <w:t xml:space="preserve">av </w:t>
      </w:r>
      <w:proofErr w:type="spellStart"/>
      <w:r w:rsidR="00C74CEF">
        <w:rPr>
          <w:bCs/>
          <w:lang w:eastAsia="sv-SE"/>
        </w:rPr>
        <w:t>jod</w:t>
      </w:r>
      <w:r w:rsidR="00F91D10">
        <w:rPr>
          <w:bCs/>
          <w:lang w:eastAsia="sv-SE"/>
        </w:rPr>
        <w:t>kon</w:t>
      </w:r>
      <w:r w:rsidR="0021152F">
        <w:rPr>
          <w:bCs/>
          <w:lang w:eastAsia="sv-SE"/>
        </w:rPr>
        <w:t>trastmedel</w:t>
      </w:r>
      <w:proofErr w:type="spellEnd"/>
      <w:r w:rsidR="0021152F">
        <w:rPr>
          <w:bCs/>
          <w:lang w:eastAsia="sv-SE"/>
        </w:rPr>
        <w:t xml:space="preserve"> X</w:t>
      </w:r>
      <w:r w:rsidR="00162E3B">
        <w:rPr>
          <w:bCs/>
          <w:lang w:eastAsia="sv-SE"/>
        </w:rPr>
        <w:t>,</w:t>
      </w:r>
      <w:r w:rsidR="0021152F">
        <w:rPr>
          <w:bCs/>
          <w:lang w:eastAsia="sv-SE"/>
        </w:rPr>
        <w:t xml:space="preserve"> 1701010.</w:t>
      </w:r>
      <w:r w:rsidR="0021152F">
        <w:rPr>
          <w:bCs/>
          <w:lang w:eastAsia="sv-SE"/>
        </w:rPr>
        <w:br/>
      </w:r>
      <w:r w:rsidR="00C0514F" w:rsidRPr="0021152F">
        <w:rPr>
          <w:bCs/>
          <w:i/>
          <w:lang w:eastAsia="sv-SE"/>
        </w:rPr>
        <w:t>Profylaxrekommendationer:</w:t>
      </w:r>
      <w:r w:rsidR="00C0514F">
        <w:rPr>
          <w:bCs/>
          <w:lang w:eastAsia="sv-SE"/>
        </w:rPr>
        <w:t xml:space="preserve"> Byte av kontrastmedel vid framtida administrering av </w:t>
      </w:r>
      <w:proofErr w:type="spellStart"/>
      <w:r w:rsidR="00C74CEF">
        <w:rPr>
          <w:bCs/>
          <w:lang w:eastAsia="sv-SE"/>
        </w:rPr>
        <w:t>jodkontrastmedel</w:t>
      </w:r>
      <w:proofErr w:type="spellEnd"/>
      <w:r w:rsidR="00C0514F">
        <w:rPr>
          <w:bCs/>
          <w:lang w:eastAsia="sv-SE"/>
        </w:rPr>
        <w:t xml:space="preserve">. </w:t>
      </w:r>
      <w:r w:rsidR="00B50681">
        <w:rPr>
          <w:bCs/>
          <w:lang w:eastAsia="sv-SE"/>
        </w:rPr>
        <w:t>Om kraftig reaktion försök med premedicinering med kortison (se Nationella rekommendationer överkänslighetsreaktioner kontrastmed</w:t>
      </w:r>
      <w:r w:rsidR="00086E58">
        <w:rPr>
          <w:bCs/>
          <w:lang w:eastAsia="sv-SE"/>
        </w:rPr>
        <w:t>el</w:t>
      </w:r>
      <w:r w:rsidR="00B50681">
        <w:rPr>
          <w:bCs/>
          <w:lang w:eastAsia="sv-SE"/>
        </w:rPr>
        <w:t>/senre</w:t>
      </w:r>
      <w:r w:rsidR="00086E58">
        <w:rPr>
          <w:bCs/>
          <w:lang w:eastAsia="sv-SE"/>
        </w:rPr>
        <w:t>ak</w:t>
      </w:r>
      <w:r w:rsidR="00B50681">
        <w:rPr>
          <w:bCs/>
          <w:lang w:eastAsia="sv-SE"/>
        </w:rPr>
        <w:t xml:space="preserve">tioner) </w:t>
      </w:r>
      <w:r w:rsidR="0075348F">
        <w:rPr>
          <w:bCs/>
          <w:lang w:eastAsia="sv-SE"/>
        </w:rPr>
        <w:br/>
      </w:r>
      <w:proofErr w:type="spellStart"/>
      <w:r w:rsidR="00454649" w:rsidRPr="00B81AA1">
        <w:rPr>
          <w:bCs/>
          <w:i/>
          <w:lang w:eastAsia="sv-SE"/>
        </w:rPr>
        <w:t>Patientientinformation</w:t>
      </w:r>
      <w:proofErr w:type="spellEnd"/>
      <w:r w:rsidR="0039470A">
        <w:rPr>
          <w:bCs/>
          <w:i/>
          <w:lang w:eastAsia="sv-SE"/>
        </w:rPr>
        <w:t xml:space="preserve"> senreaktion</w:t>
      </w:r>
      <w:r w:rsidR="00454649" w:rsidRPr="00B81AA1">
        <w:rPr>
          <w:bCs/>
          <w:i/>
          <w:lang w:eastAsia="sv-SE"/>
        </w:rPr>
        <w:t>:</w:t>
      </w:r>
      <w:r w:rsidR="00454649">
        <w:rPr>
          <w:bCs/>
          <w:lang w:eastAsia="sv-SE"/>
        </w:rPr>
        <w:t xml:space="preserve"> </w:t>
      </w:r>
      <w:r w:rsidR="00086E58">
        <w:rPr>
          <w:bCs/>
          <w:lang w:eastAsia="sv-SE"/>
        </w:rPr>
        <w:t xml:space="preserve">Informationsblad </w:t>
      </w:r>
      <w:r w:rsidR="00AE69C5">
        <w:rPr>
          <w:bCs/>
          <w:lang w:eastAsia="sv-SE"/>
        </w:rPr>
        <w:t>4</w:t>
      </w:r>
      <w:r w:rsidR="00086E58">
        <w:rPr>
          <w:bCs/>
          <w:lang w:eastAsia="sv-SE"/>
        </w:rPr>
        <w:t xml:space="preserve"> (blått)</w:t>
      </w:r>
    </w:p>
    <w:p w14:paraId="1405F1F6" w14:textId="77777777" w:rsidR="00C0514F" w:rsidRDefault="00C0514F" w:rsidP="00CA1502">
      <w:pPr>
        <w:autoSpaceDE w:val="0"/>
        <w:autoSpaceDN w:val="0"/>
        <w:adjustRightInd w:val="0"/>
        <w:spacing w:line="360" w:lineRule="auto"/>
        <w:rPr>
          <w:bCs/>
          <w:lang w:eastAsia="sv-SE"/>
        </w:rPr>
      </w:pPr>
    </w:p>
    <w:p w14:paraId="4320330C" w14:textId="77777777" w:rsidR="00416B1C" w:rsidRPr="00416B1C" w:rsidRDefault="00C84BAD" w:rsidP="00CA1502">
      <w:pPr>
        <w:autoSpaceDE w:val="0"/>
        <w:autoSpaceDN w:val="0"/>
        <w:adjustRightInd w:val="0"/>
        <w:spacing w:line="360" w:lineRule="auto"/>
        <w:rPr>
          <w:b/>
          <w:bCs/>
          <w:lang w:eastAsia="sv-SE"/>
        </w:rPr>
      </w:pPr>
      <w:r>
        <w:rPr>
          <w:b/>
          <w:bCs/>
          <w:lang w:eastAsia="sv-SE"/>
        </w:rPr>
        <w:br w:type="page"/>
      </w:r>
      <w:r w:rsidR="00416B1C" w:rsidRPr="00416B1C">
        <w:rPr>
          <w:b/>
          <w:bCs/>
          <w:lang w:eastAsia="sv-SE"/>
        </w:rPr>
        <w:lastRenderedPageBreak/>
        <w:t>Biverkningsrapport</w:t>
      </w:r>
    </w:p>
    <w:p w14:paraId="4553348B" w14:textId="77777777" w:rsidR="00766F5A" w:rsidRDefault="00416B1C" w:rsidP="002F49FD">
      <w:pPr>
        <w:autoSpaceDE w:val="0"/>
        <w:autoSpaceDN w:val="0"/>
        <w:adjustRightInd w:val="0"/>
        <w:rPr>
          <w:bCs/>
          <w:lang w:eastAsia="sv-SE"/>
        </w:rPr>
      </w:pPr>
      <w:r>
        <w:rPr>
          <w:bCs/>
          <w:lang w:eastAsia="sv-SE"/>
        </w:rPr>
        <w:t>En biverknings</w:t>
      </w:r>
      <w:r w:rsidR="00766F5A">
        <w:rPr>
          <w:bCs/>
          <w:lang w:eastAsia="sv-SE"/>
        </w:rPr>
        <w:t>rapport bör innehålla</w:t>
      </w:r>
      <w:r w:rsidR="0075348F">
        <w:rPr>
          <w:bCs/>
          <w:lang w:eastAsia="sv-SE"/>
        </w:rPr>
        <w:t xml:space="preserve"> följande för att bl.a. underlätta eventuell anmälan till Läkemedelsverket</w:t>
      </w:r>
      <w:r w:rsidR="00766F5A">
        <w:rPr>
          <w:bCs/>
          <w:lang w:eastAsia="sv-SE"/>
        </w:rPr>
        <w:t>:</w:t>
      </w:r>
    </w:p>
    <w:p w14:paraId="24138287" w14:textId="77777777" w:rsidR="00AA7200" w:rsidRPr="004D2477" w:rsidRDefault="004D2477" w:rsidP="00AA7200">
      <w:pPr>
        <w:rPr>
          <w:i/>
          <w:noProof/>
          <w:lang w:eastAsia="sv-SE"/>
        </w:rPr>
      </w:pPr>
      <w:r>
        <w:rPr>
          <w:i/>
          <w:noProof/>
          <w:lang w:eastAsia="sv-SE"/>
        </w:rPr>
        <w:t>Ansvarig för dokumentationen</w:t>
      </w:r>
      <w:r w:rsidR="001A410A" w:rsidRPr="004D2477">
        <w:rPr>
          <w:i/>
          <w:noProof/>
          <w:lang w:eastAsia="sv-SE"/>
        </w:rPr>
        <w:t>:</w:t>
      </w:r>
    </w:p>
    <w:p w14:paraId="1B833A34" w14:textId="77777777" w:rsidR="00AA7200" w:rsidRPr="004D2477" w:rsidRDefault="00210048" w:rsidP="00AA7200">
      <w:pPr>
        <w:rPr>
          <w:i/>
          <w:noProof/>
          <w:lang w:eastAsia="sv-SE"/>
        </w:rPr>
      </w:pPr>
      <w:r>
        <w:rPr>
          <w:i/>
          <w:noProof/>
          <w:lang w:eastAsia="sv-SE"/>
        </w:rPr>
        <w:t>Yrkest</w:t>
      </w:r>
      <w:r w:rsidR="00AA7200" w:rsidRPr="004D2477">
        <w:rPr>
          <w:i/>
          <w:noProof/>
          <w:lang w:eastAsia="sv-SE"/>
        </w:rPr>
        <w:t>itel:</w:t>
      </w:r>
    </w:p>
    <w:p w14:paraId="145CA978" w14:textId="77777777" w:rsidR="00AA7200" w:rsidRPr="004D2477" w:rsidRDefault="004D2477" w:rsidP="00AA7200">
      <w:pPr>
        <w:rPr>
          <w:i/>
          <w:noProof/>
          <w:lang w:eastAsia="sv-SE"/>
        </w:rPr>
      </w:pPr>
      <w:r>
        <w:rPr>
          <w:i/>
          <w:noProof/>
          <w:lang w:eastAsia="sv-SE"/>
        </w:rPr>
        <w:t>Kontrastmedel/l</w:t>
      </w:r>
      <w:r w:rsidR="00AA7200" w:rsidRPr="004D2477">
        <w:rPr>
          <w:i/>
          <w:noProof/>
          <w:lang w:eastAsia="sv-SE"/>
        </w:rPr>
        <w:t>äkemedel:</w:t>
      </w:r>
    </w:p>
    <w:p w14:paraId="41DE2C7F" w14:textId="77777777" w:rsidR="00AA7200" w:rsidRPr="004D2477" w:rsidRDefault="00AA7200" w:rsidP="002F49FD">
      <w:pPr>
        <w:ind w:left="540"/>
        <w:rPr>
          <w:i/>
          <w:noProof/>
          <w:lang w:eastAsia="sv-SE"/>
        </w:rPr>
      </w:pPr>
      <w:r w:rsidRPr="004D2477">
        <w:rPr>
          <w:i/>
          <w:noProof/>
          <w:lang w:eastAsia="sv-SE"/>
        </w:rPr>
        <w:t>Koncentration:</w:t>
      </w:r>
    </w:p>
    <w:p w14:paraId="035DDE0E" w14:textId="77777777" w:rsidR="00AA7200" w:rsidRPr="004D2477" w:rsidRDefault="00AA7200" w:rsidP="002F49FD">
      <w:pPr>
        <w:ind w:left="540"/>
        <w:rPr>
          <w:i/>
          <w:noProof/>
          <w:lang w:eastAsia="sv-SE"/>
        </w:rPr>
      </w:pPr>
      <w:r w:rsidRPr="004D2477">
        <w:rPr>
          <w:i/>
          <w:noProof/>
          <w:lang w:eastAsia="sv-SE"/>
        </w:rPr>
        <w:t>Volym:</w:t>
      </w:r>
    </w:p>
    <w:p w14:paraId="431C715D" w14:textId="77777777" w:rsidR="00AA7200" w:rsidRPr="004D2477" w:rsidRDefault="00AA7200" w:rsidP="002F49FD">
      <w:pPr>
        <w:ind w:left="540"/>
        <w:rPr>
          <w:i/>
          <w:noProof/>
          <w:lang w:eastAsia="sv-SE"/>
        </w:rPr>
      </w:pPr>
      <w:r w:rsidRPr="004D2477">
        <w:rPr>
          <w:i/>
          <w:noProof/>
          <w:lang w:eastAsia="sv-SE"/>
        </w:rPr>
        <w:t>Batchnummer:</w:t>
      </w:r>
    </w:p>
    <w:p w14:paraId="3535D20E" w14:textId="77777777" w:rsidR="00AA7200" w:rsidRPr="004D2477" w:rsidRDefault="00AA7200" w:rsidP="002F49FD">
      <w:pPr>
        <w:ind w:left="540"/>
        <w:rPr>
          <w:i/>
          <w:noProof/>
          <w:lang w:eastAsia="sv-SE"/>
        </w:rPr>
      </w:pPr>
      <w:r w:rsidRPr="004D2477">
        <w:rPr>
          <w:i/>
          <w:noProof/>
          <w:lang w:eastAsia="sv-SE"/>
        </w:rPr>
        <w:t>Administrationssätt:</w:t>
      </w:r>
    </w:p>
    <w:p w14:paraId="6CC831AF" w14:textId="77777777" w:rsidR="00AA7200" w:rsidRPr="004D2477" w:rsidRDefault="00AA7200" w:rsidP="002F49FD">
      <w:pPr>
        <w:ind w:left="540"/>
        <w:rPr>
          <w:i/>
          <w:noProof/>
          <w:lang w:eastAsia="sv-SE"/>
        </w:rPr>
      </w:pPr>
      <w:r w:rsidRPr="004D2477">
        <w:rPr>
          <w:i/>
          <w:noProof/>
          <w:lang w:eastAsia="sv-SE"/>
        </w:rPr>
        <w:t>Tidpunkt</w:t>
      </w:r>
      <w:r w:rsidR="001A410A" w:rsidRPr="004D2477">
        <w:rPr>
          <w:i/>
          <w:noProof/>
          <w:lang w:eastAsia="sv-SE"/>
        </w:rPr>
        <w:t xml:space="preserve"> för administration:</w:t>
      </w:r>
    </w:p>
    <w:p w14:paraId="5726F52B" w14:textId="77777777" w:rsidR="00416B1C" w:rsidRPr="004D2477" w:rsidRDefault="00416B1C" w:rsidP="002F49FD">
      <w:pPr>
        <w:ind w:left="540"/>
        <w:rPr>
          <w:i/>
          <w:noProof/>
          <w:lang w:eastAsia="sv-SE"/>
        </w:rPr>
      </w:pPr>
      <w:r w:rsidRPr="004D2477">
        <w:rPr>
          <w:i/>
          <w:noProof/>
          <w:lang w:eastAsia="sv-SE"/>
        </w:rPr>
        <w:t>Biverkning/diagnos:</w:t>
      </w:r>
    </w:p>
    <w:p w14:paraId="0C98505C" w14:textId="77777777" w:rsidR="00416B1C" w:rsidRPr="004D2477" w:rsidRDefault="00416B1C" w:rsidP="002F49FD">
      <w:pPr>
        <w:ind w:left="540"/>
        <w:rPr>
          <w:i/>
          <w:noProof/>
          <w:lang w:eastAsia="sv-SE"/>
        </w:rPr>
      </w:pPr>
      <w:r w:rsidRPr="004D2477">
        <w:rPr>
          <w:i/>
          <w:noProof/>
          <w:lang w:eastAsia="sv-SE"/>
        </w:rPr>
        <w:t>Tidpunkt för aktuell reaktion:</w:t>
      </w:r>
    </w:p>
    <w:p w14:paraId="4A4F95D0" w14:textId="77777777" w:rsidR="00AA7200" w:rsidRPr="004D2477" w:rsidRDefault="00AA7200" w:rsidP="00AA7200">
      <w:pPr>
        <w:rPr>
          <w:i/>
          <w:noProof/>
          <w:lang w:eastAsia="sv-SE"/>
        </w:rPr>
      </w:pPr>
      <w:r w:rsidRPr="004D2477">
        <w:rPr>
          <w:i/>
          <w:noProof/>
          <w:lang w:eastAsia="sv-SE"/>
        </w:rPr>
        <w:t>Händ</w:t>
      </w:r>
      <w:r w:rsidR="000E0C4F">
        <w:rPr>
          <w:i/>
          <w:noProof/>
          <w:lang w:eastAsia="sv-SE"/>
        </w:rPr>
        <w:t>e</w:t>
      </w:r>
      <w:r w:rsidRPr="004D2477">
        <w:rPr>
          <w:i/>
          <w:noProof/>
          <w:lang w:eastAsia="sv-SE"/>
        </w:rPr>
        <w:t>lseförlopp:</w:t>
      </w:r>
    </w:p>
    <w:p w14:paraId="6A3335D6" w14:textId="77777777" w:rsidR="00AA7200" w:rsidRPr="004D2477" w:rsidRDefault="00AA7200" w:rsidP="002F49FD">
      <w:pPr>
        <w:ind w:left="540"/>
        <w:rPr>
          <w:i/>
          <w:noProof/>
          <w:lang w:eastAsia="sv-SE"/>
        </w:rPr>
      </w:pPr>
      <w:r w:rsidRPr="004D2477">
        <w:rPr>
          <w:i/>
          <w:noProof/>
          <w:lang w:eastAsia="sv-SE"/>
        </w:rPr>
        <w:t>Givna läkemedel för behandling av reaktion:</w:t>
      </w:r>
    </w:p>
    <w:p w14:paraId="49A53473" w14:textId="77777777" w:rsidR="00AA7200" w:rsidRPr="004D2477" w:rsidRDefault="00AA7200" w:rsidP="002F49FD">
      <w:pPr>
        <w:ind w:left="540"/>
        <w:rPr>
          <w:i/>
          <w:noProof/>
          <w:lang w:eastAsia="sv-SE"/>
        </w:rPr>
      </w:pPr>
      <w:r w:rsidRPr="004D2477">
        <w:rPr>
          <w:i/>
          <w:noProof/>
          <w:lang w:eastAsia="sv-SE"/>
        </w:rPr>
        <w:t>Ordinerat/de av:</w:t>
      </w:r>
    </w:p>
    <w:p w14:paraId="61D9F438" w14:textId="77777777" w:rsidR="00AA7200" w:rsidRPr="004D2477" w:rsidRDefault="00AA7200" w:rsidP="00AA7200">
      <w:pPr>
        <w:tabs>
          <w:tab w:val="left" w:pos="851"/>
        </w:tabs>
        <w:rPr>
          <w:i/>
        </w:rPr>
      </w:pPr>
      <w:r w:rsidRPr="004D2477">
        <w:rPr>
          <w:i/>
        </w:rPr>
        <w:t>Grundsjukdom</w:t>
      </w:r>
      <w:r w:rsidR="001A410A" w:rsidRPr="004D2477">
        <w:rPr>
          <w:i/>
        </w:rPr>
        <w:t>:</w:t>
      </w:r>
    </w:p>
    <w:p w14:paraId="017AFD63" w14:textId="77777777" w:rsidR="00AA7200" w:rsidRPr="004D2477" w:rsidRDefault="00AA7200" w:rsidP="002F49FD">
      <w:pPr>
        <w:tabs>
          <w:tab w:val="left" w:pos="851"/>
        </w:tabs>
        <w:ind w:left="540"/>
        <w:rPr>
          <w:i/>
        </w:rPr>
      </w:pPr>
      <w:r w:rsidRPr="004D2477">
        <w:rPr>
          <w:i/>
        </w:rPr>
        <w:t>Tidigare kontrastmedels-/läkemedelsreaktion</w:t>
      </w:r>
      <w:r w:rsidR="001A410A" w:rsidRPr="004D2477">
        <w:rPr>
          <w:i/>
        </w:rPr>
        <w:t>:</w:t>
      </w:r>
    </w:p>
    <w:p w14:paraId="665767CC" w14:textId="77777777" w:rsidR="00AA7200" w:rsidRPr="004D2477" w:rsidRDefault="00AA7200" w:rsidP="002F49FD">
      <w:pPr>
        <w:ind w:left="540"/>
        <w:rPr>
          <w:i/>
        </w:rPr>
      </w:pPr>
      <w:r w:rsidRPr="004D2477">
        <w:rPr>
          <w:i/>
        </w:rPr>
        <w:t>Övriga läkemedel</w:t>
      </w:r>
      <w:r w:rsidR="001A410A" w:rsidRPr="004D2477">
        <w:rPr>
          <w:i/>
        </w:rPr>
        <w:t>:</w:t>
      </w:r>
    </w:p>
    <w:p w14:paraId="4235FD17" w14:textId="77777777" w:rsidR="00AA7200" w:rsidRPr="004D2477" w:rsidRDefault="00AA7200" w:rsidP="002F49FD">
      <w:pPr>
        <w:ind w:left="540"/>
        <w:rPr>
          <w:i/>
        </w:rPr>
      </w:pPr>
      <w:r w:rsidRPr="004D2477">
        <w:rPr>
          <w:i/>
        </w:rPr>
        <w:t>Framtida profylaxrekommendation</w:t>
      </w:r>
      <w:r w:rsidR="001A410A" w:rsidRPr="004D2477">
        <w:rPr>
          <w:i/>
        </w:rPr>
        <w:t>:</w:t>
      </w:r>
    </w:p>
    <w:p w14:paraId="2C3B2396" w14:textId="77777777" w:rsidR="00B30B7E" w:rsidRPr="004D2477" w:rsidRDefault="00B30B7E" w:rsidP="002F49FD">
      <w:pPr>
        <w:ind w:left="540"/>
        <w:rPr>
          <w:i/>
        </w:rPr>
      </w:pPr>
      <w:r w:rsidRPr="004D2477">
        <w:rPr>
          <w:i/>
        </w:rPr>
        <w:t>Patientinformation utlämnad:</w:t>
      </w:r>
    </w:p>
    <w:p w14:paraId="73D10F3A" w14:textId="77777777" w:rsidR="00AA7200" w:rsidRPr="004D2477" w:rsidRDefault="00AA7200" w:rsidP="00CA1502">
      <w:pPr>
        <w:autoSpaceDE w:val="0"/>
        <w:autoSpaceDN w:val="0"/>
        <w:adjustRightInd w:val="0"/>
        <w:spacing w:line="360" w:lineRule="auto"/>
        <w:rPr>
          <w:bCs/>
          <w:lang w:eastAsia="sv-SE"/>
        </w:rPr>
      </w:pPr>
    </w:p>
    <w:p w14:paraId="364206D4" w14:textId="77777777" w:rsidR="00C26112" w:rsidRPr="000C7F21" w:rsidRDefault="00A050AC" w:rsidP="000C7F21">
      <w:pPr>
        <w:autoSpaceDE w:val="0"/>
        <w:autoSpaceDN w:val="0"/>
        <w:adjustRightInd w:val="0"/>
        <w:rPr>
          <w:b/>
          <w:bCs/>
          <w:lang w:eastAsia="sv-SE"/>
        </w:rPr>
      </w:pPr>
      <w:r w:rsidRPr="000C7F21">
        <w:rPr>
          <w:b/>
          <w:bCs/>
          <w:lang w:eastAsia="sv-SE"/>
        </w:rPr>
        <w:t xml:space="preserve">Klassifikation av sjukdom enligt </w:t>
      </w:r>
      <w:r w:rsidR="00C26112" w:rsidRPr="000C7F21">
        <w:rPr>
          <w:b/>
          <w:bCs/>
          <w:lang w:eastAsia="sv-SE"/>
        </w:rPr>
        <w:t>ICD10</w:t>
      </w:r>
      <w:r w:rsidRPr="000C7F21">
        <w:rPr>
          <w:b/>
          <w:bCs/>
          <w:lang w:eastAsia="sv-SE"/>
        </w:rPr>
        <w:t xml:space="preserve"> 2015</w:t>
      </w:r>
    </w:p>
    <w:p w14:paraId="1E0CB614" w14:textId="77777777" w:rsidR="000C7F21" w:rsidRDefault="00BB69DB" w:rsidP="00C26112">
      <w:pPr>
        <w:autoSpaceDE w:val="0"/>
        <w:autoSpaceDN w:val="0"/>
        <w:adjustRightInd w:val="0"/>
        <w:rPr>
          <w:lang w:eastAsia="sv-SE"/>
        </w:rPr>
      </w:pPr>
      <w:r>
        <w:rPr>
          <w:lang w:eastAsia="sv-SE"/>
        </w:rPr>
        <w:t>Om kla</w:t>
      </w:r>
      <w:r w:rsidR="00A47F9A">
        <w:rPr>
          <w:lang w:eastAsia="sv-SE"/>
        </w:rPr>
        <w:t>ssifikation av biverkan skulle bli</w:t>
      </w:r>
      <w:r w:rsidR="007257E5">
        <w:rPr>
          <w:lang w:eastAsia="sv-SE"/>
        </w:rPr>
        <w:t xml:space="preserve"> </w:t>
      </w:r>
      <w:r w:rsidR="00A47F9A">
        <w:rPr>
          <w:lang w:eastAsia="sv-SE"/>
        </w:rPr>
        <w:t>aktuell rekommenderas följande diagnoser:</w:t>
      </w:r>
    </w:p>
    <w:p w14:paraId="68B1E68B" w14:textId="77777777" w:rsidR="00C26112" w:rsidRPr="000C7F21" w:rsidRDefault="00C26112" w:rsidP="007F2ECC">
      <w:pPr>
        <w:numPr>
          <w:ilvl w:val="0"/>
          <w:numId w:val="9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lang w:eastAsia="sv-SE"/>
        </w:rPr>
      </w:pPr>
      <w:r w:rsidRPr="000C7F21">
        <w:rPr>
          <w:lang w:eastAsia="sv-SE"/>
        </w:rPr>
        <w:t>Y57.5 Röntgenologiska kontrastmedel</w:t>
      </w:r>
    </w:p>
    <w:p w14:paraId="0BE65511" w14:textId="77777777" w:rsidR="00C26112" w:rsidRDefault="00C26112" w:rsidP="007F2ECC">
      <w:pPr>
        <w:numPr>
          <w:ilvl w:val="0"/>
          <w:numId w:val="9"/>
        </w:numPr>
        <w:tabs>
          <w:tab w:val="clear" w:pos="720"/>
          <w:tab w:val="num" w:pos="360"/>
        </w:tabs>
        <w:spacing w:line="480" w:lineRule="auto"/>
        <w:ind w:left="360"/>
        <w:rPr>
          <w:lang w:eastAsia="sv-SE"/>
        </w:rPr>
      </w:pPr>
      <w:r w:rsidRPr="000C7F21">
        <w:rPr>
          <w:lang w:eastAsia="sv-SE"/>
        </w:rPr>
        <w:t>Y57.6 Andra diagnostiska läkemedel</w:t>
      </w:r>
      <w:r w:rsidR="000C7F21">
        <w:rPr>
          <w:lang w:eastAsia="sv-SE"/>
        </w:rPr>
        <w:t xml:space="preserve"> (</w:t>
      </w:r>
      <w:r w:rsidR="000C7F21" w:rsidRPr="00DE22A6">
        <w:rPr>
          <w:lang w:eastAsia="sv-SE"/>
        </w:rPr>
        <w:t>radiofarmaka)</w:t>
      </w:r>
    </w:p>
    <w:p w14:paraId="1E5A163D" w14:textId="77777777" w:rsidR="007257E5" w:rsidRPr="002E5509" w:rsidRDefault="007257E5" w:rsidP="002E5509">
      <w:pPr>
        <w:rPr>
          <w:i/>
          <w:lang w:eastAsia="sv-SE"/>
        </w:rPr>
      </w:pPr>
      <w:r w:rsidRPr="002E5509">
        <w:rPr>
          <w:i/>
          <w:lang w:eastAsia="sv-SE"/>
        </w:rPr>
        <w:t xml:space="preserve">Se kommande sidor för bedömning av överkänslighetsreaktionen svårighetsgrad och </w:t>
      </w:r>
      <w:proofErr w:type="spellStart"/>
      <w:r w:rsidR="00BB0F23" w:rsidRPr="002E5509">
        <w:rPr>
          <w:i/>
          <w:lang w:eastAsia="sv-SE"/>
        </w:rPr>
        <w:t>anafylaxibehandling</w:t>
      </w:r>
      <w:proofErr w:type="spellEnd"/>
      <w:r w:rsidR="00BB0F23" w:rsidRPr="002E5509">
        <w:rPr>
          <w:i/>
          <w:lang w:eastAsia="sv-SE"/>
        </w:rPr>
        <w:t xml:space="preserve"> inom akutsjukvården enligt SFFA 2015</w:t>
      </w:r>
      <w:r w:rsidR="005B1A74">
        <w:rPr>
          <w:i/>
          <w:lang w:eastAsia="sv-SE"/>
        </w:rPr>
        <w:t xml:space="preserve"> och socialstyrelsen</w:t>
      </w:r>
      <w:r w:rsidR="00BB0F23" w:rsidRPr="002E5509">
        <w:rPr>
          <w:i/>
          <w:lang w:eastAsia="sv-SE"/>
        </w:rPr>
        <w:t>.</w:t>
      </w:r>
    </w:p>
    <w:p w14:paraId="0113EA52" w14:textId="77777777" w:rsidR="007F2ECC" w:rsidRPr="00A050AC" w:rsidRDefault="007F2ECC" w:rsidP="00C26112">
      <w:pPr>
        <w:spacing w:line="480" w:lineRule="auto"/>
        <w:rPr>
          <w:lang w:eastAsia="sv-SE"/>
        </w:rPr>
      </w:pPr>
    </w:p>
    <w:p w14:paraId="7410FC31" w14:textId="77777777" w:rsidR="007D00F4" w:rsidRDefault="007D00F4" w:rsidP="004C1CAB">
      <w:pPr>
        <w:spacing w:line="480" w:lineRule="auto"/>
        <w:jc w:val="center"/>
        <w:rPr>
          <w:b/>
          <w:sz w:val="28"/>
          <w:szCs w:val="28"/>
          <w:lang w:eastAsia="sv-SE"/>
        </w:rPr>
        <w:sectPr w:rsidR="007D00F4" w:rsidSect="00BB69DB">
          <w:headerReference w:type="default" r:id="rId31"/>
          <w:pgSz w:w="11906" w:h="16838"/>
          <w:pgMar w:top="1418" w:right="1418" w:bottom="1134" w:left="1418" w:header="709" w:footer="709" w:gutter="0"/>
          <w:cols w:space="708"/>
          <w:docGrid w:linePitch="360"/>
        </w:sectPr>
      </w:pPr>
    </w:p>
    <w:p w14:paraId="4AA7CAAE" w14:textId="77777777" w:rsidR="004C1CAB" w:rsidRDefault="008B02F8" w:rsidP="007D00F4">
      <w:pPr>
        <w:spacing w:line="480" w:lineRule="auto"/>
        <w:ind w:left="-900" w:right="-828"/>
        <w:jc w:val="center"/>
        <w:rPr>
          <w:b/>
          <w:sz w:val="28"/>
          <w:szCs w:val="28"/>
          <w:lang w:eastAsia="sv-SE"/>
        </w:rPr>
      </w:pPr>
      <w:r>
        <w:rPr>
          <w:b/>
          <w:sz w:val="28"/>
          <w:szCs w:val="28"/>
          <w:lang w:eastAsia="sv-SE"/>
        </w:rPr>
        <w:lastRenderedPageBreak/>
        <w:t>Indelning av överkänslighetsreaktioner</w:t>
      </w:r>
    </w:p>
    <w:p w14:paraId="2217435D" w14:textId="77777777" w:rsidR="00C84BAD" w:rsidRDefault="00F21A6A" w:rsidP="007D00F4">
      <w:pPr>
        <w:spacing w:line="480" w:lineRule="auto"/>
        <w:ind w:left="-900" w:right="-1008"/>
        <w:jc w:val="center"/>
        <w:rPr>
          <w:sz w:val="20"/>
          <w:szCs w:val="20"/>
          <w:lang w:eastAsia="sv-SE"/>
        </w:rPr>
      </w:pPr>
      <w:r w:rsidRPr="00347EAB">
        <w:rPr>
          <w:noProof/>
        </w:rPr>
        <w:drawing>
          <wp:inline distT="0" distB="0" distL="0" distR="0" wp14:anchorId="779A0F4B" wp14:editId="6C49B59E">
            <wp:extent cx="9182100" cy="5153025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100" cy="515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800B91" w14:textId="77777777" w:rsidR="00C84BAD" w:rsidRDefault="00C84BAD" w:rsidP="007D00F4">
      <w:pPr>
        <w:spacing w:line="480" w:lineRule="auto"/>
        <w:ind w:left="-900" w:right="-1008"/>
        <w:jc w:val="center"/>
        <w:rPr>
          <w:sz w:val="20"/>
          <w:szCs w:val="20"/>
          <w:lang w:eastAsia="sv-SE"/>
        </w:rPr>
        <w:sectPr w:rsidR="00C84BAD" w:rsidSect="00C84BAD">
          <w:pgSz w:w="16838" w:h="11906" w:orient="landscape"/>
          <w:pgMar w:top="1418" w:right="1134" w:bottom="1418" w:left="567" w:header="709" w:footer="709" w:gutter="0"/>
          <w:cols w:space="708"/>
          <w:docGrid w:linePitch="360"/>
        </w:sectPr>
      </w:pPr>
    </w:p>
    <w:p w14:paraId="5848B023" w14:textId="77777777" w:rsidR="00A16B35" w:rsidRPr="0096777B" w:rsidRDefault="00F21A6A" w:rsidP="007D00F4">
      <w:pPr>
        <w:spacing w:line="480" w:lineRule="auto"/>
        <w:ind w:left="-900" w:right="-828"/>
        <w:jc w:val="center"/>
        <w:rPr>
          <w:sz w:val="20"/>
          <w:szCs w:val="20"/>
          <w:lang w:eastAsia="sv-SE"/>
        </w:rPr>
      </w:pPr>
      <w:r w:rsidRPr="0096777B">
        <w:rPr>
          <w:noProof/>
          <w:sz w:val="20"/>
          <w:szCs w:val="20"/>
          <w:lang w:eastAsia="sv-SE"/>
        </w:rPr>
        <w:lastRenderedPageBreak/>
        <w:drawing>
          <wp:inline distT="0" distB="0" distL="0" distR="0" wp14:anchorId="62C95486" wp14:editId="60BC88B2">
            <wp:extent cx="6457950" cy="9029700"/>
            <wp:effectExtent l="0" t="0" r="0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902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16B35" w:rsidRPr="0096777B" w:rsidSect="00561BE5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C77B8" w14:textId="77777777" w:rsidR="0056435B" w:rsidRDefault="0056435B">
      <w:r>
        <w:separator/>
      </w:r>
    </w:p>
  </w:endnote>
  <w:endnote w:type="continuationSeparator" w:id="0">
    <w:p w14:paraId="1BDF53EC" w14:textId="77777777" w:rsidR="0056435B" w:rsidRDefault="00564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DDAF9" w14:textId="77777777" w:rsidR="0056435B" w:rsidRDefault="0056435B">
      <w:r>
        <w:separator/>
      </w:r>
    </w:p>
  </w:footnote>
  <w:footnote w:type="continuationSeparator" w:id="0">
    <w:p w14:paraId="19F4C38A" w14:textId="77777777" w:rsidR="0056435B" w:rsidRDefault="005643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CA457" w14:textId="686917C3" w:rsidR="00520D59" w:rsidRPr="00F26538" w:rsidRDefault="00520D59">
    <w:pPr>
      <w:pStyle w:val="Sidhuvud"/>
      <w:rPr>
        <w:sz w:val="20"/>
        <w:szCs w:val="20"/>
      </w:rPr>
    </w:pPr>
    <w:r w:rsidRPr="00F26538">
      <w:rPr>
        <w:i/>
        <w:sz w:val="20"/>
        <w:szCs w:val="20"/>
      </w:rPr>
      <w:t>Dokumentation av kontrastmedelsreaktioner/</w:t>
    </w:r>
    <w:proofErr w:type="spellStart"/>
    <w:r>
      <w:rPr>
        <w:i/>
        <w:sz w:val="20"/>
        <w:szCs w:val="20"/>
      </w:rPr>
      <w:t>SURFs</w:t>
    </w:r>
    <w:proofErr w:type="spellEnd"/>
    <w:r>
      <w:rPr>
        <w:i/>
        <w:sz w:val="20"/>
        <w:szCs w:val="20"/>
      </w:rPr>
      <w:t xml:space="preserve"> kontrastmedelsgrupp, Version 1.0/2017</w:t>
    </w:r>
    <w:r w:rsidR="009C4F35">
      <w:rPr>
        <w:i/>
        <w:sz w:val="20"/>
        <w:szCs w:val="20"/>
      </w:rPr>
      <w:t xml:space="preserve">      </w:t>
    </w:r>
    <w:r w:rsidRPr="00F26538">
      <w:rPr>
        <w:sz w:val="20"/>
        <w:szCs w:val="20"/>
      </w:rPr>
      <w:t>2017-</w:t>
    </w:r>
    <w:r>
      <w:rPr>
        <w:sz w:val="20"/>
        <w:szCs w:val="20"/>
      </w:rPr>
      <w:t>11-24</w:t>
    </w:r>
    <w:r w:rsidRPr="00F26538">
      <w:rPr>
        <w:sz w:val="20"/>
        <w:szCs w:val="20"/>
      </w:rPr>
      <w:tab/>
    </w:r>
  </w:p>
  <w:p w14:paraId="4FF96C34" w14:textId="77777777" w:rsidR="00520D59" w:rsidRPr="001E7C7F" w:rsidRDefault="00520D59">
    <w:pPr>
      <w:pStyle w:val="Sidhuvud"/>
      <w:rPr>
        <w:i/>
      </w:rPr>
    </w:pPr>
    <w:r>
      <w:rPr>
        <w:i/>
      </w:rPr>
      <w:tab/>
    </w:r>
    <w:r>
      <w:rPr>
        <w:i/>
      </w:rP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7</w:t>
    </w:r>
    <w:r>
      <w:rPr>
        <w:rStyle w:val="Sidnummer"/>
      </w:rPr>
      <w:fldChar w:fldCharType="end"/>
    </w:r>
    <w:r>
      <w:rPr>
        <w:rStyle w:val="Sidnummer"/>
      </w:rPr>
      <w:t>(</w:t>
    </w:r>
    <w:r>
      <w:rPr>
        <w:rStyle w:val="Sidnummer"/>
      </w:rPr>
      <w:fldChar w:fldCharType="begin"/>
    </w:r>
    <w:r>
      <w:rPr>
        <w:rStyle w:val="Sidnummer"/>
      </w:rPr>
      <w:instrText xml:space="preserve"> NUMPAGES </w:instrText>
    </w:r>
    <w:r>
      <w:rPr>
        <w:rStyle w:val="Sidnummer"/>
      </w:rPr>
      <w:fldChar w:fldCharType="separate"/>
    </w:r>
    <w:r>
      <w:rPr>
        <w:rStyle w:val="Sidnummer"/>
        <w:noProof/>
      </w:rPr>
      <w:t>7</w:t>
    </w:r>
    <w:r>
      <w:rPr>
        <w:rStyle w:val="Sidnummer"/>
      </w:rPr>
      <w:fldChar w:fldCharType="end"/>
    </w:r>
    <w:r>
      <w:rPr>
        <w:rStyle w:val="Sidnummer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D3260"/>
    <w:multiLevelType w:val="hybridMultilevel"/>
    <w:tmpl w:val="9A10F74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C2A41"/>
    <w:multiLevelType w:val="hybridMultilevel"/>
    <w:tmpl w:val="6496261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4269D"/>
    <w:multiLevelType w:val="hybridMultilevel"/>
    <w:tmpl w:val="1EE82F4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537126"/>
    <w:multiLevelType w:val="hybridMultilevel"/>
    <w:tmpl w:val="22E2BC5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 w15:restartNumberingAfterBreak="0">
    <w:nsid w:val="23036448"/>
    <w:multiLevelType w:val="hybridMultilevel"/>
    <w:tmpl w:val="B52A8D4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" w15:restartNumberingAfterBreak="0">
    <w:nsid w:val="29DC08F7"/>
    <w:multiLevelType w:val="multilevel"/>
    <w:tmpl w:val="300EE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3863E3"/>
    <w:multiLevelType w:val="hybridMultilevel"/>
    <w:tmpl w:val="AF92140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814C40"/>
    <w:multiLevelType w:val="hybridMultilevel"/>
    <w:tmpl w:val="10B68B8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B52F98"/>
    <w:multiLevelType w:val="hybridMultilevel"/>
    <w:tmpl w:val="24D0C2B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0E0A9E"/>
    <w:multiLevelType w:val="hybridMultilevel"/>
    <w:tmpl w:val="FE06D52C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51F6700"/>
    <w:multiLevelType w:val="hybridMultilevel"/>
    <w:tmpl w:val="8AE034F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9CD01FD"/>
    <w:multiLevelType w:val="hybridMultilevel"/>
    <w:tmpl w:val="D432FBC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E331B7"/>
    <w:multiLevelType w:val="hybridMultilevel"/>
    <w:tmpl w:val="DFD815F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12"/>
  </w:num>
  <w:num w:numId="5">
    <w:abstractNumId w:val="5"/>
  </w:num>
  <w:num w:numId="6">
    <w:abstractNumId w:val="9"/>
  </w:num>
  <w:num w:numId="7">
    <w:abstractNumId w:val="2"/>
  </w:num>
  <w:num w:numId="8">
    <w:abstractNumId w:val="6"/>
  </w:num>
  <w:num w:numId="9">
    <w:abstractNumId w:val="0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2F2"/>
    <w:rsid w:val="000002EF"/>
    <w:rsid w:val="000004DD"/>
    <w:rsid w:val="00000823"/>
    <w:rsid w:val="000008A7"/>
    <w:rsid w:val="00000E3D"/>
    <w:rsid w:val="00000E59"/>
    <w:rsid w:val="00000F40"/>
    <w:rsid w:val="00000FCA"/>
    <w:rsid w:val="00001A48"/>
    <w:rsid w:val="00001AD7"/>
    <w:rsid w:val="00001D1A"/>
    <w:rsid w:val="0000203C"/>
    <w:rsid w:val="00002958"/>
    <w:rsid w:val="00003DC9"/>
    <w:rsid w:val="00003F7C"/>
    <w:rsid w:val="000041EB"/>
    <w:rsid w:val="0000425C"/>
    <w:rsid w:val="0000471F"/>
    <w:rsid w:val="00004F61"/>
    <w:rsid w:val="00005033"/>
    <w:rsid w:val="00005183"/>
    <w:rsid w:val="000057CF"/>
    <w:rsid w:val="000057F7"/>
    <w:rsid w:val="00005C7C"/>
    <w:rsid w:val="00005CD5"/>
    <w:rsid w:val="000066C8"/>
    <w:rsid w:val="00006CDD"/>
    <w:rsid w:val="00006D16"/>
    <w:rsid w:val="0000725C"/>
    <w:rsid w:val="0000754B"/>
    <w:rsid w:val="0000777E"/>
    <w:rsid w:val="0000790F"/>
    <w:rsid w:val="00007A85"/>
    <w:rsid w:val="00010D3A"/>
    <w:rsid w:val="00011302"/>
    <w:rsid w:val="00011320"/>
    <w:rsid w:val="0001161D"/>
    <w:rsid w:val="00011B14"/>
    <w:rsid w:val="00012370"/>
    <w:rsid w:val="000128F0"/>
    <w:rsid w:val="00013004"/>
    <w:rsid w:val="00013182"/>
    <w:rsid w:val="00013283"/>
    <w:rsid w:val="00013566"/>
    <w:rsid w:val="00013AEB"/>
    <w:rsid w:val="00013FB3"/>
    <w:rsid w:val="000143C1"/>
    <w:rsid w:val="00014996"/>
    <w:rsid w:val="00014A13"/>
    <w:rsid w:val="00014B11"/>
    <w:rsid w:val="00014FE7"/>
    <w:rsid w:val="000153D8"/>
    <w:rsid w:val="0001568E"/>
    <w:rsid w:val="00015F48"/>
    <w:rsid w:val="000166B3"/>
    <w:rsid w:val="000167B7"/>
    <w:rsid w:val="00017AB2"/>
    <w:rsid w:val="00020493"/>
    <w:rsid w:val="00020725"/>
    <w:rsid w:val="000207B2"/>
    <w:rsid w:val="00020B5E"/>
    <w:rsid w:val="00021CF9"/>
    <w:rsid w:val="000221B3"/>
    <w:rsid w:val="000227B9"/>
    <w:rsid w:val="00022D2A"/>
    <w:rsid w:val="00022E7D"/>
    <w:rsid w:val="00022EDC"/>
    <w:rsid w:val="00023064"/>
    <w:rsid w:val="00023A3D"/>
    <w:rsid w:val="00023CF1"/>
    <w:rsid w:val="00023FE6"/>
    <w:rsid w:val="0002487A"/>
    <w:rsid w:val="00024C3D"/>
    <w:rsid w:val="00025213"/>
    <w:rsid w:val="000258B6"/>
    <w:rsid w:val="00025CC9"/>
    <w:rsid w:val="00025FE2"/>
    <w:rsid w:val="0002651C"/>
    <w:rsid w:val="0002652E"/>
    <w:rsid w:val="00026541"/>
    <w:rsid w:val="000266E6"/>
    <w:rsid w:val="00026C44"/>
    <w:rsid w:val="00027028"/>
    <w:rsid w:val="0002777A"/>
    <w:rsid w:val="00030157"/>
    <w:rsid w:val="00030CDF"/>
    <w:rsid w:val="00031306"/>
    <w:rsid w:val="00031498"/>
    <w:rsid w:val="00031FF8"/>
    <w:rsid w:val="00032066"/>
    <w:rsid w:val="0003213C"/>
    <w:rsid w:val="0003257B"/>
    <w:rsid w:val="00032B9A"/>
    <w:rsid w:val="0003301E"/>
    <w:rsid w:val="00033827"/>
    <w:rsid w:val="00033AB5"/>
    <w:rsid w:val="00033E27"/>
    <w:rsid w:val="000346A0"/>
    <w:rsid w:val="0003472F"/>
    <w:rsid w:val="00034B88"/>
    <w:rsid w:val="00034D28"/>
    <w:rsid w:val="00034D2D"/>
    <w:rsid w:val="0003501E"/>
    <w:rsid w:val="00035556"/>
    <w:rsid w:val="00035CF2"/>
    <w:rsid w:val="00035E5A"/>
    <w:rsid w:val="00035F5F"/>
    <w:rsid w:val="0003600E"/>
    <w:rsid w:val="00036475"/>
    <w:rsid w:val="000364D3"/>
    <w:rsid w:val="000366D3"/>
    <w:rsid w:val="00036B4F"/>
    <w:rsid w:val="00036E4D"/>
    <w:rsid w:val="00036FC5"/>
    <w:rsid w:val="00037B57"/>
    <w:rsid w:val="00040C9C"/>
    <w:rsid w:val="00040E5E"/>
    <w:rsid w:val="00041A5E"/>
    <w:rsid w:val="00041BB4"/>
    <w:rsid w:val="00042306"/>
    <w:rsid w:val="00043749"/>
    <w:rsid w:val="00043A6D"/>
    <w:rsid w:val="00043AF2"/>
    <w:rsid w:val="00043C08"/>
    <w:rsid w:val="000440BF"/>
    <w:rsid w:val="00044DC3"/>
    <w:rsid w:val="00044F68"/>
    <w:rsid w:val="00045016"/>
    <w:rsid w:val="00045727"/>
    <w:rsid w:val="00045B77"/>
    <w:rsid w:val="00046000"/>
    <w:rsid w:val="000461DA"/>
    <w:rsid w:val="00046A06"/>
    <w:rsid w:val="000475CA"/>
    <w:rsid w:val="00047EE7"/>
    <w:rsid w:val="00050501"/>
    <w:rsid w:val="000507F3"/>
    <w:rsid w:val="0005080D"/>
    <w:rsid w:val="0005086F"/>
    <w:rsid w:val="0005181C"/>
    <w:rsid w:val="00051EBE"/>
    <w:rsid w:val="00052463"/>
    <w:rsid w:val="00052D78"/>
    <w:rsid w:val="00053398"/>
    <w:rsid w:val="00053A2D"/>
    <w:rsid w:val="00053B7D"/>
    <w:rsid w:val="00054252"/>
    <w:rsid w:val="000543FB"/>
    <w:rsid w:val="00054D43"/>
    <w:rsid w:val="00054E5B"/>
    <w:rsid w:val="0005509B"/>
    <w:rsid w:val="00055483"/>
    <w:rsid w:val="00055486"/>
    <w:rsid w:val="00056302"/>
    <w:rsid w:val="0005677D"/>
    <w:rsid w:val="00056837"/>
    <w:rsid w:val="00056B07"/>
    <w:rsid w:val="00056D06"/>
    <w:rsid w:val="00056DA6"/>
    <w:rsid w:val="00056F4D"/>
    <w:rsid w:val="00057088"/>
    <w:rsid w:val="00057566"/>
    <w:rsid w:val="000575AA"/>
    <w:rsid w:val="00057F7C"/>
    <w:rsid w:val="000605A6"/>
    <w:rsid w:val="00060628"/>
    <w:rsid w:val="000607AC"/>
    <w:rsid w:val="00061575"/>
    <w:rsid w:val="0006167C"/>
    <w:rsid w:val="00061F9E"/>
    <w:rsid w:val="000623D2"/>
    <w:rsid w:val="000636AC"/>
    <w:rsid w:val="00063F03"/>
    <w:rsid w:val="00064B09"/>
    <w:rsid w:val="00064CDC"/>
    <w:rsid w:val="00065609"/>
    <w:rsid w:val="00065BE6"/>
    <w:rsid w:val="00065CDE"/>
    <w:rsid w:val="00065E7B"/>
    <w:rsid w:val="0006614E"/>
    <w:rsid w:val="000666F7"/>
    <w:rsid w:val="00066E06"/>
    <w:rsid w:val="000671F6"/>
    <w:rsid w:val="00070344"/>
    <w:rsid w:val="000706DB"/>
    <w:rsid w:val="000709E7"/>
    <w:rsid w:val="00070D8E"/>
    <w:rsid w:val="00070DF8"/>
    <w:rsid w:val="00071349"/>
    <w:rsid w:val="00071411"/>
    <w:rsid w:val="00071EC7"/>
    <w:rsid w:val="0007343D"/>
    <w:rsid w:val="0007367A"/>
    <w:rsid w:val="0007369D"/>
    <w:rsid w:val="0007387A"/>
    <w:rsid w:val="000738D8"/>
    <w:rsid w:val="000739A3"/>
    <w:rsid w:val="00073A12"/>
    <w:rsid w:val="00073BDD"/>
    <w:rsid w:val="0007442E"/>
    <w:rsid w:val="00074995"/>
    <w:rsid w:val="00075CEC"/>
    <w:rsid w:val="00076459"/>
    <w:rsid w:val="0007653C"/>
    <w:rsid w:val="000768D9"/>
    <w:rsid w:val="00076D5A"/>
    <w:rsid w:val="00076FF2"/>
    <w:rsid w:val="0007765A"/>
    <w:rsid w:val="00077873"/>
    <w:rsid w:val="0008071F"/>
    <w:rsid w:val="00080BF9"/>
    <w:rsid w:val="000811F6"/>
    <w:rsid w:val="00081B15"/>
    <w:rsid w:val="000820D6"/>
    <w:rsid w:val="0008288F"/>
    <w:rsid w:val="000829D7"/>
    <w:rsid w:val="00082A18"/>
    <w:rsid w:val="00083294"/>
    <w:rsid w:val="00083ED1"/>
    <w:rsid w:val="00084279"/>
    <w:rsid w:val="00084F45"/>
    <w:rsid w:val="000851C3"/>
    <w:rsid w:val="000851E9"/>
    <w:rsid w:val="00085BC2"/>
    <w:rsid w:val="00086E58"/>
    <w:rsid w:val="00086FCF"/>
    <w:rsid w:val="00090016"/>
    <w:rsid w:val="00090017"/>
    <w:rsid w:val="000900D1"/>
    <w:rsid w:val="000901BA"/>
    <w:rsid w:val="00090F19"/>
    <w:rsid w:val="000910AF"/>
    <w:rsid w:val="00091334"/>
    <w:rsid w:val="000917DF"/>
    <w:rsid w:val="00091AE8"/>
    <w:rsid w:val="00091B0C"/>
    <w:rsid w:val="00091D8E"/>
    <w:rsid w:val="00091FCA"/>
    <w:rsid w:val="00092741"/>
    <w:rsid w:val="000928E9"/>
    <w:rsid w:val="000930AD"/>
    <w:rsid w:val="000937E3"/>
    <w:rsid w:val="000939EB"/>
    <w:rsid w:val="00093BAF"/>
    <w:rsid w:val="00093EBD"/>
    <w:rsid w:val="00093F1B"/>
    <w:rsid w:val="000940A6"/>
    <w:rsid w:val="00094E97"/>
    <w:rsid w:val="00094FF6"/>
    <w:rsid w:val="000954D5"/>
    <w:rsid w:val="00095865"/>
    <w:rsid w:val="00095933"/>
    <w:rsid w:val="0009594E"/>
    <w:rsid w:val="00095CDB"/>
    <w:rsid w:val="0009642A"/>
    <w:rsid w:val="000964BE"/>
    <w:rsid w:val="00096613"/>
    <w:rsid w:val="00096A47"/>
    <w:rsid w:val="00096C8A"/>
    <w:rsid w:val="00096CF0"/>
    <w:rsid w:val="0009788C"/>
    <w:rsid w:val="000A0671"/>
    <w:rsid w:val="000A0F7E"/>
    <w:rsid w:val="000A1189"/>
    <w:rsid w:val="000A285B"/>
    <w:rsid w:val="000A3266"/>
    <w:rsid w:val="000A36DA"/>
    <w:rsid w:val="000A37B0"/>
    <w:rsid w:val="000A3AD4"/>
    <w:rsid w:val="000A3CAB"/>
    <w:rsid w:val="000A3D57"/>
    <w:rsid w:val="000A3E39"/>
    <w:rsid w:val="000A4383"/>
    <w:rsid w:val="000A43F5"/>
    <w:rsid w:val="000A48C9"/>
    <w:rsid w:val="000A4AD6"/>
    <w:rsid w:val="000A51E4"/>
    <w:rsid w:val="000A61C6"/>
    <w:rsid w:val="000A6249"/>
    <w:rsid w:val="000A673E"/>
    <w:rsid w:val="000A70FB"/>
    <w:rsid w:val="000A76C8"/>
    <w:rsid w:val="000A76EA"/>
    <w:rsid w:val="000B01E7"/>
    <w:rsid w:val="000B0206"/>
    <w:rsid w:val="000B0B02"/>
    <w:rsid w:val="000B1794"/>
    <w:rsid w:val="000B17DB"/>
    <w:rsid w:val="000B1D37"/>
    <w:rsid w:val="000B1E6B"/>
    <w:rsid w:val="000B1F45"/>
    <w:rsid w:val="000B2037"/>
    <w:rsid w:val="000B2B2E"/>
    <w:rsid w:val="000B2B83"/>
    <w:rsid w:val="000B3218"/>
    <w:rsid w:val="000B3270"/>
    <w:rsid w:val="000B32DF"/>
    <w:rsid w:val="000B3342"/>
    <w:rsid w:val="000B357F"/>
    <w:rsid w:val="000B43AB"/>
    <w:rsid w:val="000B4801"/>
    <w:rsid w:val="000B4F74"/>
    <w:rsid w:val="000B4FFD"/>
    <w:rsid w:val="000B5174"/>
    <w:rsid w:val="000B574B"/>
    <w:rsid w:val="000B577C"/>
    <w:rsid w:val="000B5F16"/>
    <w:rsid w:val="000B5F4F"/>
    <w:rsid w:val="000B6661"/>
    <w:rsid w:val="000B6E88"/>
    <w:rsid w:val="000B705D"/>
    <w:rsid w:val="000B7127"/>
    <w:rsid w:val="000B7224"/>
    <w:rsid w:val="000B749F"/>
    <w:rsid w:val="000B75B7"/>
    <w:rsid w:val="000B78C4"/>
    <w:rsid w:val="000B7BF2"/>
    <w:rsid w:val="000C0176"/>
    <w:rsid w:val="000C037A"/>
    <w:rsid w:val="000C04BA"/>
    <w:rsid w:val="000C0B6E"/>
    <w:rsid w:val="000C0C9E"/>
    <w:rsid w:val="000C11A4"/>
    <w:rsid w:val="000C1A1E"/>
    <w:rsid w:val="000C1A6C"/>
    <w:rsid w:val="000C1EA5"/>
    <w:rsid w:val="000C26E5"/>
    <w:rsid w:val="000C2955"/>
    <w:rsid w:val="000C2AEB"/>
    <w:rsid w:val="000C3021"/>
    <w:rsid w:val="000C315D"/>
    <w:rsid w:val="000C35D6"/>
    <w:rsid w:val="000C3F69"/>
    <w:rsid w:val="000C4429"/>
    <w:rsid w:val="000C5924"/>
    <w:rsid w:val="000C594E"/>
    <w:rsid w:val="000C5B48"/>
    <w:rsid w:val="000C5E40"/>
    <w:rsid w:val="000C63C8"/>
    <w:rsid w:val="000C6533"/>
    <w:rsid w:val="000C663B"/>
    <w:rsid w:val="000C6688"/>
    <w:rsid w:val="000C68EE"/>
    <w:rsid w:val="000C6AF2"/>
    <w:rsid w:val="000C6DA0"/>
    <w:rsid w:val="000C7281"/>
    <w:rsid w:val="000C792E"/>
    <w:rsid w:val="000C7B15"/>
    <w:rsid w:val="000C7B3C"/>
    <w:rsid w:val="000C7BA5"/>
    <w:rsid w:val="000C7BC8"/>
    <w:rsid w:val="000C7EF4"/>
    <w:rsid w:val="000C7F21"/>
    <w:rsid w:val="000C7FA3"/>
    <w:rsid w:val="000D0208"/>
    <w:rsid w:val="000D0558"/>
    <w:rsid w:val="000D05F3"/>
    <w:rsid w:val="000D0A5B"/>
    <w:rsid w:val="000D0A64"/>
    <w:rsid w:val="000D0B34"/>
    <w:rsid w:val="000D1048"/>
    <w:rsid w:val="000D10E4"/>
    <w:rsid w:val="000D17C5"/>
    <w:rsid w:val="000D2333"/>
    <w:rsid w:val="000D26B1"/>
    <w:rsid w:val="000D29F7"/>
    <w:rsid w:val="000D2F24"/>
    <w:rsid w:val="000D336F"/>
    <w:rsid w:val="000D3A7E"/>
    <w:rsid w:val="000D400A"/>
    <w:rsid w:val="000D42AF"/>
    <w:rsid w:val="000D5903"/>
    <w:rsid w:val="000D640B"/>
    <w:rsid w:val="000D656E"/>
    <w:rsid w:val="000D6735"/>
    <w:rsid w:val="000D698D"/>
    <w:rsid w:val="000E0C4F"/>
    <w:rsid w:val="000E0DBE"/>
    <w:rsid w:val="000E1425"/>
    <w:rsid w:val="000E1715"/>
    <w:rsid w:val="000E18E8"/>
    <w:rsid w:val="000E2212"/>
    <w:rsid w:val="000E2479"/>
    <w:rsid w:val="000E2A0D"/>
    <w:rsid w:val="000E2DF8"/>
    <w:rsid w:val="000E3109"/>
    <w:rsid w:val="000E3177"/>
    <w:rsid w:val="000E34AE"/>
    <w:rsid w:val="000E3760"/>
    <w:rsid w:val="000E3BE6"/>
    <w:rsid w:val="000E4E6D"/>
    <w:rsid w:val="000E4EE7"/>
    <w:rsid w:val="000E4F53"/>
    <w:rsid w:val="000E5CB5"/>
    <w:rsid w:val="000E62E1"/>
    <w:rsid w:val="000E6F49"/>
    <w:rsid w:val="000E7295"/>
    <w:rsid w:val="000E74E3"/>
    <w:rsid w:val="000E7960"/>
    <w:rsid w:val="000E79BE"/>
    <w:rsid w:val="000E7AAD"/>
    <w:rsid w:val="000E7B3F"/>
    <w:rsid w:val="000E7D0C"/>
    <w:rsid w:val="000F03FF"/>
    <w:rsid w:val="000F071C"/>
    <w:rsid w:val="000F0947"/>
    <w:rsid w:val="000F0C97"/>
    <w:rsid w:val="000F0D80"/>
    <w:rsid w:val="000F12B9"/>
    <w:rsid w:val="000F13EF"/>
    <w:rsid w:val="000F164B"/>
    <w:rsid w:val="000F1829"/>
    <w:rsid w:val="000F1982"/>
    <w:rsid w:val="000F1ABA"/>
    <w:rsid w:val="000F22FF"/>
    <w:rsid w:val="000F29E6"/>
    <w:rsid w:val="000F2CDB"/>
    <w:rsid w:val="000F2F86"/>
    <w:rsid w:val="000F3337"/>
    <w:rsid w:val="000F34A1"/>
    <w:rsid w:val="000F3A12"/>
    <w:rsid w:val="000F3C61"/>
    <w:rsid w:val="000F4129"/>
    <w:rsid w:val="000F471D"/>
    <w:rsid w:val="000F47EF"/>
    <w:rsid w:val="000F4BE8"/>
    <w:rsid w:val="000F4D29"/>
    <w:rsid w:val="000F4D9F"/>
    <w:rsid w:val="000F52D2"/>
    <w:rsid w:val="000F54DD"/>
    <w:rsid w:val="000F564B"/>
    <w:rsid w:val="000F56CA"/>
    <w:rsid w:val="000F5F10"/>
    <w:rsid w:val="000F6840"/>
    <w:rsid w:val="000F6B6D"/>
    <w:rsid w:val="000F6BDB"/>
    <w:rsid w:val="000F6F4B"/>
    <w:rsid w:val="000F7158"/>
    <w:rsid w:val="000F7213"/>
    <w:rsid w:val="000F74B0"/>
    <w:rsid w:val="000F7B70"/>
    <w:rsid w:val="000F7D53"/>
    <w:rsid w:val="001012AA"/>
    <w:rsid w:val="001020CC"/>
    <w:rsid w:val="001021AF"/>
    <w:rsid w:val="001026E8"/>
    <w:rsid w:val="00102B22"/>
    <w:rsid w:val="00102D56"/>
    <w:rsid w:val="00102DB1"/>
    <w:rsid w:val="00103429"/>
    <w:rsid w:val="0010389F"/>
    <w:rsid w:val="00103BFB"/>
    <w:rsid w:val="00104369"/>
    <w:rsid w:val="00104AD0"/>
    <w:rsid w:val="00104BF7"/>
    <w:rsid w:val="00105A30"/>
    <w:rsid w:val="00105EF0"/>
    <w:rsid w:val="00105F6C"/>
    <w:rsid w:val="001066FA"/>
    <w:rsid w:val="00106840"/>
    <w:rsid w:val="00106E6E"/>
    <w:rsid w:val="00107BDE"/>
    <w:rsid w:val="00107FE4"/>
    <w:rsid w:val="001102B4"/>
    <w:rsid w:val="00110642"/>
    <w:rsid w:val="001108A0"/>
    <w:rsid w:val="00110A30"/>
    <w:rsid w:val="001118A8"/>
    <w:rsid w:val="001120C0"/>
    <w:rsid w:val="00112928"/>
    <w:rsid w:val="001135EE"/>
    <w:rsid w:val="0011390D"/>
    <w:rsid w:val="00114177"/>
    <w:rsid w:val="00114389"/>
    <w:rsid w:val="001145B5"/>
    <w:rsid w:val="00114943"/>
    <w:rsid w:val="00114B21"/>
    <w:rsid w:val="0011515A"/>
    <w:rsid w:val="00115622"/>
    <w:rsid w:val="00115D4C"/>
    <w:rsid w:val="00115DCF"/>
    <w:rsid w:val="00117D9F"/>
    <w:rsid w:val="001200C6"/>
    <w:rsid w:val="0012088A"/>
    <w:rsid w:val="00121123"/>
    <w:rsid w:val="00121FB8"/>
    <w:rsid w:val="0012223F"/>
    <w:rsid w:val="00122795"/>
    <w:rsid w:val="00122800"/>
    <w:rsid w:val="00123012"/>
    <w:rsid w:val="0012359A"/>
    <w:rsid w:val="001248B4"/>
    <w:rsid w:val="00124DAB"/>
    <w:rsid w:val="001255C7"/>
    <w:rsid w:val="00125D5E"/>
    <w:rsid w:val="0012621D"/>
    <w:rsid w:val="001264AF"/>
    <w:rsid w:val="001267E6"/>
    <w:rsid w:val="00126994"/>
    <w:rsid w:val="001269EC"/>
    <w:rsid w:val="00126BAF"/>
    <w:rsid w:val="00126D9D"/>
    <w:rsid w:val="00126E04"/>
    <w:rsid w:val="00127383"/>
    <w:rsid w:val="001276BA"/>
    <w:rsid w:val="00127921"/>
    <w:rsid w:val="00127D83"/>
    <w:rsid w:val="00130125"/>
    <w:rsid w:val="00130156"/>
    <w:rsid w:val="001302CC"/>
    <w:rsid w:val="00130EC6"/>
    <w:rsid w:val="001322DC"/>
    <w:rsid w:val="001325F0"/>
    <w:rsid w:val="00132683"/>
    <w:rsid w:val="00132846"/>
    <w:rsid w:val="00133385"/>
    <w:rsid w:val="0013367F"/>
    <w:rsid w:val="001338D5"/>
    <w:rsid w:val="00133B1D"/>
    <w:rsid w:val="00134B8F"/>
    <w:rsid w:val="00134EAC"/>
    <w:rsid w:val="00134FCC"/>
    <w:rsid w:val="001352AD"/>
    <w:rsid w:val="00135837"/>
    <w:rsid w:val="00135F18"/>
    <w:rsid w:val="00136390"/>
    <w:rsid w:val="00136DCD"/>
    <w:rsid w:val="00136E9C"/>
    <w:rsid w:val="00137383"/>
    <w:rsid w:val="00137A8D"/>
    <w:rsid w:val="00137EEF"/>
    <w:rsid w:val="00137FE2"/>
    <w:rsid w:val="0014025C"/>
    <w:rsid w:val="00140277"/>
    <w:rsid w:val="001402F2"/>
    <w:rsid w:val="0014033B"/>
    <w:rsid w:val="00140590"/>
    <w:rsid w:val="00140A49"/>
    <w:rsid w:val="00140A96"/>
    <w:rsid w:val="00140C2B"/>
    <w:rsid w:val="00140E9E"/>
    <w:rsid w:val="00140F7D"/>
    <w:rsid w:val="00140F7F"/>
    <w:rsid w:val="00141B79"/>
    <w:rsid w:val="00142527"/>
    <w:rsid w:val="00142549"/>
    <w:rsid w:val="0014254B"/>
    <w:rsid w:val="00142B53"/>
    <w:rsid w:val="00142DA8"/>
    <w:rsid w:val="00143A60"/>
    <w:rsid w:val="00143F5E"/>
    <w:rsid w:val="001449EF"/>
    <w:rsid w:val="00144A8E"/>
    <w:rsid w:val="00144B99"/>
    <w:rsid w:val="00145739"/>
    <w:rsid w:val="00145E54"/>
    <w:rsid w:val="00145F35"/>
    <w:rsid w:val="0014643F"/>
    <w:rsid w:val="001465C2"/>
    <w:rsid w:val="001465E5"/>
    <w:rsid w:val="00146836"/>
    <w:rsid w:val="00146D03"/>
    <w:rsid w:val="00146E61"/>
    <w:rsid w:val="00146F8B"/>
    <w:rsid w:val="00147218"/>
    <w:rsid w:val="0014734A"/>
    <w:rsid w:val="00147478"/>
    <w:rsid w:val="00147697"/>
    <w:rsid w:val="001479A1"/>
    <w:rsid w:val="00147ED3"/>
    <w:rsid w:val="00150283"/>
    <w:rsid w:val="00150AA4"/>
    <w:rsid w:val="00150DA1"/>
    <w:rsid w:val="00150E41"/>
    <w:rsid w:val="00150FA6"/>
    <w:rsid w:val="001518BF"/>
    <w:rsid w:val="00151BE5"/>
    <w:rsid w:val="00151CE2"/>
    <w:rsid w:val="00151F92"/>
    <w:rsid w:val="00152317"/>
    <w:rsid w:val="0015232B"/>
    <w:rsid w:val="001524E2"/>
    <w:rsid w:val="001525FA"/>
    <w:rsid w:val="00152B07"/>
    <w:rsid w:val="00152EAE"/>
    <w:rsid w:val="00153287"/>
    <w:rsid w:val="001532B5"/>
    <w:rsid w:val="001533E2"/>
    <w:rsid w:val="00153532"/>
    <w:rsid w:val="001539BF"/>
    <w:rsid w:val="00154217"/>
    <w:rsid w:val="00154415"/>
    <w:rsid w:val="001547F0"/>
    <w:rsid w:val="00154E72"/>
    <w:rsid w:val="001559C3"/>
    <w:rsid w:val="00156001"/>
    <w:rsid w:val="001568ED"/>
    <w:rsid w:val="0015690A"/>
    <w:rsid w:val="00156C89"/>
    <w:rsid w:val="00157060"/>
    <w:rsid w:val="0015742B"/>
    <w:rsid w:val="00157918"/>
    <w:rsid w:val="00157CF1"/>
    <w:rsid w:val="00160280"/>
    <w:rsid w:val="00160510"/>
    <w:rsid w:val="001605F2"/>
    <w:rsid w:val="00160872"/>
    <w:rsid w:val="00160EF1"/>
    <w:rsid w:val="001614AF"/>
    <w:rsid w:val="001615C1"/>
    <w:rsid w:val="001615FE"/>
    <w:rsid w:val="0016191E"/>
    <w:rsid w:val="0016240A"/>
    <w:rsid w:val="001626D2"/>
    <w:rsid w:val="0016275C"/>
    <w:rsid w:val="001627DF"/>
    <w:rsid w:val="00162996"/>
    <w:rsid w:val="00162E3B"/>
    <w:rsid w:val="001630CF"/>
    <w:rsid w:val="001638DF"/>
    <w:rsid w:val="00163A37"/>
    <w:rsid w:val="00163B26"/>
    <w:rsid w:val="00163C85"/>
    <w:rsid w:val="00163CCD"/>
    <w:rsid w:val="0016471E"/>
    <w:rsid w:val="00165AAA"/>
    <w:rsid w:val="00165F0B"/>
    <w:rsid w:val="00165F28"/>
    <w:rsid w:val="00166193"/>
    <w:rsid w:val="00167822"/>
    <w:rsid w:val="001704B5"/>
    <w:rsid w:val="00170C9A"/>
    <w:rsid w:val="00171169"/>
    <w:rsid w:val="00171586"/>
    <w:rsid w:val="00171788"/>
    <w:rsid w:val="00171816"/>
    <w:rsid w:val="0017206F"/>
    <w:rsid w:val="0017214F"/>
    <w:rsid w:val="00172554"/>
    <w:rsid w:val="00172941"/>
    <w:rsid w:val="00172A1F"/>
    <w:rsid w:val="00172E0E"/>
    <w:rsid w:val="00172F6C"/>
    <w:rsid w:val="0017357A"/>
    <w:rsid w:val="00174146"/>
    <w:rsid w:val="001744DE"/>
    <w:rsid w:val="00174A77"/>
    <w:rsid w:val="00174BC6"/>
    <w:rsid w:val="00174BE9"/>
    <w:rsid w:val="00175111"/>
    <w:rsid w:val="00175A58"/>
    <w:rsid w:val="00176E35"/>
    <w:rsid w:val="00176F1C"/>
    <w:rsid w:val="0017759E"/>
    <w:rsid w:val="001778A0"/>
    <w:rsid w:val="00177FBC"/>
    <w:rsid w:val="00180417"/>
    <w:rsid w:val="00180D6E"/>
    <w:rsid w:val="001810C2"/>
    <w:rsid w:val="00181199"/>
    <w:rsid w:val="00181B40"/>
    <w:rsid w:val="00181E5C"/>
    <w:rsid w:val="00181FA5"/>
    <w:rsid w:val="001821A1"/>
    <w:rsid w:val="00182878"/>
    <w:rsid w:val="00182E35"/>
    <w:rsid w:val="00183197"/>
    <w:rsid w:val="001837B7"/>
    <w:rsid w:val="0018382E"/>
    <w:rsid w:val="00183A0E"/>
    <w:rsid w:val="00183C4E"/>
    <w:rsid w:val="00183D61"/>
    <w:rsid w:val="00183EBF"/>
    <w:rsid w:val="0018408A"/>
    <w:rsid w:val="0018468E"/>
    <w:rsid w:val="001847D8"/>
    <w:rsid w:val="00184A34"/>
    <w:rsid w:val="001850E6"/>
    <w:rsid w:val="0018517D"/>
    <w:rsid w:val="00185271"/>
    <w:rsid w:val="00185352"/>
    <w:rsid w:val="001856E7"/>
    <w:rsid w:val="00185C6B"/>
    <w:rsid w:val="00185CA3"/>
    <w:rsid w:val="00185F84"/>
    <w:rsid w:val="0018607B"/>
    <w:rsid w:val="001863EE"/>
    <w:rsid w:val="00186A12"/>
    <w:rsid w:val="00187716"/>
    <w:rsid w:val="001901B1"/>
    <w:rsid w:val="00190615"/>
    <w:rsid w:val="0019071C"/>
    <w:rsid w:val="00190A9D"/>
    <w:rsid w:val="00191376"/>
    <w:rsid w:val="0019154A"/>
    <w:rsid w:val="0019181F"/>
    <w:rsid w:val="001923C9"/>
    <w:rsid w:val="0019261C"/>
    <w:rsid w:val="001931C3"/>
    <w:rsid w:val="001934D5"/>
    <w:rsid w:val="00193C24"/>
    <w:rsid w:val="00193EED"/>
    <w:rsid w:val="001943A4"/>
    <w:rsid w:val="00194601"/>
    <w:rsid w:val="00194700"/>
    <w:rsid w:val="00194B8D"/>
    <w:rsid w:val="00195030"/>
    <w:rsid w:val="0019518C"/>
    <w:rsid w:val="00195209"/>
    <w:rsid w:val="001956EF"/>
    <w:rsid w:val="00195C26"/>
    <w:rsid w:val="00195F9A"/>
    <w:rsid w:val="00196069"/>
    <w:rsid w:val="001960B7"/>
    <w:rsid w:val="001960C1"/>
    <w:rsid w:val="001963C2"/>
    <w:rsid w:val="00196AC5"/>
    <w:rsid w:val="00196AE1"/>
    <w:rsid w:val="00197877"/>
    <w:rsid w:val="00197C2F"/>
    <w:rsid w:val="00197FB3"/>
    <w:rsid w:val="001A0298"/>
    <w:rsid w:val="001A053A"/>
    <w:rsid w:val="001A0668"/>
    <w:rsid w:val="001A06DD"/>
    <w:rsid w:val="001A0727"/>
    <w:rsid w:val="001A0BA4"/>
    <w:rsid w:val="001A0E8D"/>
    <w:rsid w:val="001A1179"/>
    <w:rsid w:val="001A184A"/>
    <w:rsid w:val="001A1CCC"/>
    <w:rsid w:val="001A2286"/>
    <w:rsid w:val="001A2702"/>
    <w:rsid w:val="001A2925"/>
    <w:rsid w:val="001A3AF4"/>
    <w:rsid w:val="001A4050"/>
    <w:rsid w:val="001A410A"/>
    <w:rsid w:val="001A42AF"/>
    <w:rsid w:val="001A4322"/>
    <w:rsid w:val="001A4367"/>
    <w:rsid w:val="001A471B"/>
    <w:rsid w:val="001A4B39"/>
    <w:rsid w:val="001A4D95"/>
    <w:rsid w:val="001A4F46"/>
    <w:rsid w:val="001A52B3"/>
    <w:rsid w:val="001A5B84"/>
    <w:rsid w:val="001A6EAD"/>
    <w:rsid w:val="001A6ED7"/>
    <w:rsid w:val="001A77B6"/>
    <w:rsid w:val="001A7AF3"/>
    <w:rsid w:val="001A7B5E"/>
    <w:rsid w:val="001B0A0B"/>
    <w:rsid w:val="001B0C56"/>
    <w:rsid w:val="001B0DD2"/>
    <w:rsid w:val="001B11E4"/>
    <w:rsid w:val="001B1902"/>
    <w:rsid w:val="001B1C22"/>
    <w:rsid w:val="001B1D6D"/>
    <w:rsid w:val="001B1D71"/>
    <w:rsid w:val="001B21F1"/>
    <w:rsid w:val="001B2C8F"/>
    <w:rsid w:val="001B3134"/>
    <w:rsid w:val="001B3953"/>
    <w:rsid w:val="001B407E"/>
    <w:rsid w:val="001B43A3"/>
    <w:rsid w:val="001B4861"/>
    <w:rsid w:val="001B4A44"/>
    <w:rsid w:val="001B5BCF"/>
    <w:rsid w:val="001B5DC3"/>
    <w:rsid w:val="001B5E47"/>
    <w:rsid w:val="001B6029"/>
    <w:rsid w:val="001B6154"/>
    <w:rsid w:val="001B688A"/>
    <w:rsid w:val="001B6B1F"/>
    <w:rsid w:val="001B6BF8"/>
    <w:rsid w:val="001B6F04"/>
    <w:rsid w:val="001B6FD5"/>
    <w:rsid w:val="001B7578"/>
    <w:rsid w:val="001B7615"/>
    <w:rsid w:val="001B765B"/>
    <w:rsid w:val="001B7B91"/>
    <w:rsid w:val="001B7E70"/>
    <w:rsid w:val="001B7EE9"/>
    <w:rsid w:val="001C011F"/>
    <w:rsid w:val="001C0530"/>
    <w:rsid w:val="001C0862"/>
    <w:rsid w:val="001C0973"/>
    <w:rsid w:val="001C0BFD"/>
    <w:rsid w:val="001C0E0A"/>
    <w:rsid w:val="001C0EF6"/>
    <w:rsid w:val="001C107F"/>
    <w:rsid w:val="001C172F"/>
    <w:rsid w:val="001C1C13"/>
    <w:rsid w:val="001C1DD4"/>
    <w:rsid w:val="001C20D8"/>
    <w:rsid w:val="001C2A77"/>
    <w:rsid w:val="001C2BB4"/>
    <w:rsid w:val="001C2C63"/>
    <w:rsid w:val="001C32BB"/>
    <w:rsid w:val="001C32FC"/>
    <w:rsid w:val="001C3385"/>
    <w:rsid w:val="001C35A5"/>
    <w:rsid w:val="001C3A7C"/>
    <w:rsid w:val="001C4442"/>
    <w:rsid w:val="001C44D3"/>
    <w:rsid w:val="001C486F"/>
    <w:rsid w:val="001C4C1B"/>
    <w:rsid w:val="001C5432"/>
    <w:rsid w:val="001C56EA"/>
    <w:rsid w:val="001C5F81"/>
    <w:rsid w:val="001C5FC5"/>
    <w:rsid w:val="001C613F"/>
    <w:rsid w:val="001C649C"/>
    <w:rsid w:val="001C6834"/>
    <w:rsid w:val="001C688B"/>
    <w:rsid w:val="001C720C"/>
    <w:rsid w:val="001C74F3"/>
    <w:rsid w:val="001C7582"/>
    <w:rsid w:val="001C78A1"/>
    <w:rsid w:val="001C79FE"/>
    <w:rsid w:val="001D036E"/>
    <w:rsid w:val="001D0651"/>
    <w:rsid w:val="001D0AFF"/>
    <w:rsid w:val="001D0E24"/>
    <w:rsid w:val="001D11F5"/>
    <w:rsid w:val="001D12D2"/>
    <w:rsid w:val="001D2B88"/>
    <w:rsid w:val="001D2F9B"/>
    <w:rsid w:val="001D3450"/>
    <w:rsid w:val="001D3E91"/>
    <w:rsid w:val="001D446A"/>
    <w:rsid w:val="001D4936"/>
    <w:rsid w:val="001D49EB"/>
    <w:rsid w:val="001D4B11"/>
    <w:rsid w:val="001D4B3F"/>
    <w:rsid w:val="001D5295"/>
    <w:rsid w:val="001D6839"/>
    <w:rsid w:val="001D6937"/>
    <w:rsid w:val="001D6D08"/>
    <w:rsid w:val="001D7239"/>
    <w:rsid w:val="001D756A"/>
    <w:rsid w:val="001D7A11"/>
    <w:rsid w:val="001E02D5"/>
    <w:rsid w:val="001E09CD"/>
    <w:rsid w:val="001E0C5C"/>
    <w:rsid w:val="001E0C99"/>
    <w:rsid w:val="001E1E16"/>
    <w:rsid w:val="001E21A9"/>
    <w:rsid w:val="001E2B72"/>
    <w:rsid w:val="001E2CD0"/>
    <w:rsid w:val="001E2EE6"/>
    <w:rsid w:val="001E311B"/>
    <w:rsid w:val="001E3700"/>
    <w:rsid w:val="001E4428"/>
    <w:rsid w:val="001E4760"/>
    <w:rsid w:val="001E481D"/>
    <w:rsid w:val="001E4943"/>
    <w:rsid w:val="001E4D0D"/>
    <w:rsid w:val="001E4F1B"/>
    <w:rsid w:val="001E4F55"/>
    <w:rsid w:val="001E570D"/>
    <w:rsid w:val="001E59C5"/>
    <w:rsid w:val="001E5C35"/>
    <w:rsid w:val="001E61E1"/>
    <w:rsid w:val="001E65AE"/>
    <w:rsid w:val="001E660F"/>
    <w:rsid w:val="001E670B"/>
    <w:rsid w:val="001E6B2B"/>
    <w:rsid w:val="001E6C0A"/>
    <w:rsid w:val="001E711E"/>
    <w:rsid w:val="001E7455"/>
    <w:rsid w:val="001E7683"/>
    <w:rsid w:val="001E7B8D"/>
    <w:rsid w:val="001E7C7F"/>
    <w:rsid w:val="001E7F51"/>
    <w:rsid w:val="001F000D"/>
    <w:rsid w:val="001F0374"/>
    <w:rsid w:val="001F0966"/>
    <w:rsid w:val="001F0A4E"/>
    <w:rsid w:val="001F1603"/>
    <w:rsid w:val="001F1740"/>
    <w:rsid w:val="001F19B5"/>
    <w:rsid w:val="001F2A31"/>
    <w:rsid w:val="001F3034"/>
    <w:rsid w:val="001F31E6"/>
    <w:rsid w:val="001F3224"/>
    <w:rsid w:val="001F3263"/>
    <w:rsid w:val="001F38DE"/>
    <w:rsid w:val="001F3CCC"/>
    <w:rsid w:val="001F3D01"/>
    <w:rsid w:val="001F3F7B"/>
    <w:rsid w:val="001F418D"/>
    <w:rsid w:val="001F4E88"/>
    <w:rsid w:val="001F4EA1"/>
    <w:rsid w:val="001F54E7"/>
    <w:rsid w:val="001F55A0"/>
    <w:rsid w:val="001F5ACE"/>
    <w:rsid w:val="001F5BF6"/>
    <w:rsid w:val="001F6181"/>
    <w:rsid w:val="001F75CD"/>
    <w:rsid w:val="001F7BBC"/>
    <w:rsid w:val="001F7C76"/>
    <w:rsid w:val="001F7C7A"/>
    <w:rsid w:val="002008A2"/>
    <w:rsid w:val="00200B35"/>
    <w:rsid w:val="00200D29"/>
    <w:rsid w:val="002014E8"/>
    <w:rsid w:val="002016B5"/>
    <w:rsid w:val="0020198A"/>
    <w:rsid w:val="00201F36"/>
    <w:rsid w:val="00201FF6"/>
    <w:rsid w:val="002020C9"/>
    <w:rsid w:val="002024FE"/>
    <w:rsid w:val="00202536"/>
    <w:rsid w:val="0020273B"/>
    <w:rsid w:val="00202B82"/>
    <w:rsid w:val="00203B31"/>
    <w:rsid w:val="00203B44"/>
    <w:rsid w:val="00203B6F"/>
    <w:rsid w:val="00203D9C"/>
    <w:rsid w:val="00203DB6"/>
    <w:rsid w:val="0020411C"/>
    <w:rsid w:val="00204840"/>
    <w:rsid w:val="0020558D"/>
    <w:rsid w:val="0020559A"/>
    <w:rsid w:val="002057EE"/>
    <w:rsid w:val="00205F85"/>
    <w:rsid w:val="0020662E"/>
    <w:rsid w:val="00206CC0"/>
    <w:rsid w:val="002075A8"/>
    <w:rsid w:val="00210048"/>
    <w:rsid w:val="00210191"/>
    <w:rsid w:val="00210758"/>
    <w:rsid w:val="00211383"/>
    <w:rsid w:val="00211446"/>
    <w:rsid w:val="0021152F"/>
    <w:rsid w:val="00211AD4"/>
    <w:rsid w:val="00211C00"/>
    <w:rsid w:val="00211D73"/>
    <w:rsid w:val="00211DE2"/>
    <w:rsid w:val="00211EC1"/>
    <w:rsid w:val="002125D7"/>
    <w:rsid w:val="00212A5E"/>
    <w:rsid w:val="00212A75"/>
    <w:rsid w:val="00212BA5"/>
    <w:rsid w:val="002134E1"/>
    <w:rsid w:val="00213638"/>
    <w:rsid w:val="00213710"/>
    <w:rsid w:val="00213A5B"/>
    <w:rsid w:val="00214974"/>
    <w:rsid w:val="002154CC"/>
    <w:rsid w:val="00216117"/>
    <w:rsid w:val="0021724C"/>
    <w:rsid w:val="002173A5"/>
    <w:rsid w:val="002177A1"/>
    <w:rsid w:val="002178CC"/>
    <w:rsid w:val="00217AD1"/>
    <w:rsid w:val="00217C31"/>
    <w:rsid w:val="00221550"/>
    <w:rsid w:val="002215CE"/>
    <w:rsid w:val="00221D01"/>
    <w:rsid w:val="00222938"/>
    <w:rsid w:val="00222B89"/>
    <w:rsid w:val="00222E27"/>
    <w:rsid w:val="00223464"/>
    <w:rsid w:val="00223A57"/>
    <w:rsid w:val="00223CB5"/>
    <w:rsid w:val="00224042"/>
    <w:rsid w:val="002243A1"/>
    <w:rsid w:val="002246FF"/>
    <w:rsid w:val="002249F1"/>
    <w:rsid w:val="002249FD"/>
    <w:rsid w:val="00224BD4"/>
    <w:rsid w:val="002253E3"/>
    <w:rsid w:val="002255BF"/>
    <w:rsid w:val="002260F9"/>
    <w:rsid w:val="00226A55"/>
    <w:rsid w:val="00226DE2"/>
    <w:rsid w:val="00226DE7"/>
    <w:rsid w:val="002271F1"/>
    <w:rsid w:val="00230550"/>
    <w:rsid w:val="002305AF"/>
    <w:rsid w:val="0023061C"/>
    <w:rsid w:val="0023092C"/>
    <w:rsid w:val="00231413"/>
    <w:rsid w:val="002315EE"/>
    <w:rsid w:val="00231D03"/>
    <w:rsid w:val="00231EE7"/>
    <w:rsid w:val="002320E9"/>
    <w:rsid w:val="002334B8"/>
    <w:rsid w:val="00233A0F"/>
    <w:rsid w:val="00233D62"/>
    <w:rsid w:val="00234F66"/>
    <w:rsid w:val="00235399"/>
    <w:rsid w:val="00235A22"/>
    <w:rsid w:val="00235BE8"/>
    <w:rsid w:val="002364A0"/>
    <w:rsid w:val="00236A15"/>
    <w:rsid w:val="00236EA1"/>
    <w:rsid w:val="002371AA"/>
    <w:rsid w:val="00237C3C"/>
    <w:rsid w:val="00237E7E"/>
    <w:rsid w:val="00237EB5"/>
    <w:rsid w:val="002400E5"/>
    <w:rsid w:val="00240172"/>
    <w:rsid w:val="00240551"/>
    <w:rsid w:val="00240A85"/>
    <w:rsid w:val="00240B65"/>
    <w:rsid w:val="00240C1C"/>
    <w:rsid w:val="00240F07"/>
    <w:rsid w:val="00241687"/>
    <w:rsid w:val="0024179C"/>
    <w:rsid w:val="00241996"/>
    <w:rsid w:val="002422A0"/>
    <w:rsid w:val="0024232A"/>
    <w:rsid w:val="00242BF9"/>
    <w:rsid w:val="00242D7A"/>
    <w:rsid w:val="00242F45"/>
    <w:rsid w:val="0024375D"/>
    <w:rsid w:val="00243DF3"/>
    <w:rsid w:val="002441CE"/>
    <w:rsid w:val="002442A1"/>
    <w:rsid w:val="002442F6"/>
    <w:rsid w:val="0024497B"/>
    <w:rsid w:val="00244B2C"/>
    <w:rsid w:val="00244CE0"/>
    <w:rsid w:val="00245041"/>
    <w:rsid w:val="002450E8"/>
    <w:rsid w:val="00245535"/>
    <w:rsid w:val="002455B8"/>
    <w:rsid w:val="00246279"/>
    <w:rsid w:val="00246311"/>
    <w:rsid w:val="00246750"/>
    <w:rsid w:val="002470AE"/>
    <w:rsid w:val="002471E6"/>
    <w:rsid w:val="00247566"/>
    <w:rsid w:val="00247819"/>
    <w:rsid w:val="00247913"/>
    <w:rsid w:val="00247B31"/>
    <w:rsid w:val="00247EE7"/>
    <w:rsid w:val="002503AD"/>
    <w:rsid w:val="0025052F"/>
    <w:rsid w:val="00250BF3"/>
    <w:rsid w:val="00251050"/>
    <w:rsid w:val="00251781"/>
    <w:rsid w:val="002519F7"/>
    <w:rsid w:val="00251E93"/>
    <w:rsid w:val="002528AD"/>
    <w:rsid w:val="00253375"/>
    <w:rsid w:val="002535B2"/>
    <w:rsid w:val="0025389B"/>
    <w:rsid w:val="00253BC4"/>
    <w:rsid w:val="00253C6B"/>
    <w:rsid w:val="002543D8"/>
    <w:rsid w:val="002549BA"/>
    <w:rsid w:val="00254ACE"/>
    <w:rsid w:val="00254BF0"/>
    <w:rsid w:val="00254EBA"/>
    <w:rsid w:val="00255168"/>
    <w:rsid w:val="00255C96"/>
    <w:rsid w:val="00255D97"/>
    <w:rsid w:val="00255FD8"/>
    <w:rsid w:val="00256359"/>
    <w:rsid w:val="00256489"/>
    <w:rsid w:val="00257104"/>
    <w:rsid w:val="00257205"/>
    <w:rsid w:val="002574CA"/>
    <w:rsid w:val="002574F8"/>
    <w:rsid w:val="00260192"/>
    <w:rsid w:val="002601B2"/>
    <w:rsid w:val="00260508"/>
    <w:rsid w:val="00260FB3"/>
    <w:rsid w:val="002610C8"/>
    <w:rsid w:val="0026158C"/>
    <w:rsid w:val="00261EAE"/>
    <w:rsid w:val="002620E1"/>
    <w:rsid w:val="0026319A"/>
    <w:rsid w:val="00263601"/>
    <w:rsid w:val="002636FB"/>
    <w:rsid w:val="00264563"/>
    <w:rsid w:val="00264E11"/>
    <w:rsid w:val="0026527B"/>
    <w:rsid w:val="002655AF"/>
    <w:rsid w:val="00265846"/>
    <w:rsid w:val="00265C02"/>
    <w:rsid w:val="00265DCC"/>
    <w:rsid w:val="0026609D"/>
    <w:rsid w:val="002673C8"/>
    <w:rsid w:val="002673ED"/>
    <w:rsid w:val="002678FF"/>
    <w:rsid w:val="00267BD1"/>
    <w:rsid w:val="00267E92"/>
    <w:rsid w:val="002707EE"/>
    <w:rsid w:val="00270B85"/>
    <w:rsid w:val="00271FE4"/>
    <w:rsid w:val="00272CFF"/>
    <w:rsid w:val="00272D2E"/>
    <w:rsid w:val="00272FEA"/>
    <w:rsid w:val="002732FF"/>
    <w:rsid w:val="00273A80"/>
    <w:rsid w:val="00273C23"/>
    <w:rsid w:val="0027401A"/>
    <w:rsid w:val="002745EC"/>
    <w:rsid w:val="00275B5B"/>
    <w:rsid w:val="0027689E"/>
    <w:rsid w:val="002768F8"/>
    <w:rsid w:val="00276A37"/>
    <w:rsid w:val="002776F8"/>
    <w:rsid w:val="00277A5A"/>
    <w:rsid w:val="00277D94"/>
    <w:rsid w:val="00277FB2"/>
    <w:rsid w:val="00280218"/>
    <w:rsid w:val="00280DCF"/>
    <w:rsid w:val="00280F26"/>
    <w:rsid w:val="002810B7"/>
    <w:rsid w:val="002810E6"/>
    <w:rsid w:val="00281E41"/>
    <w:rsid w:val="00281F57"/>
    <w:rsid w:val="0028251D"/>
    <w:rsid w:val="00282B98"/>
    <w:rsid w:val="00282D96"/>
    <w:rsid w:val="00283187"/>
    <w:rsid w:val="00283C50"/>
    <w:rsid w:val="00284B21"/>
    <w:rsid w:val="00284CD8"/>
    <w:rsid w:val="00285445"/>
    <w:rsid w:val="00285B37"/>
    <w:rsid w:val="00285BF6"/>
    <w:rsid w:val="00285E04"/>
    <w:rsid w:val="00285E54"/>
    <w:rsid w:val="00285F35"/>
    <w:rsid w:val="00286C9A"/>
    <w:rsid w:val="00290686"/>
    <w:rsid w:val="00290F0E"/>
    <w:rsid w:val="0029121E"/>
    <w:rsid w:val="002913AA"/>
    <w:rsid w:val="002913E5"/>
    <w:rsid w:val="00291411"/>
    <w:rsid w:val="002918FE"/>
    <w:rsid w:val="00291F32"/>
    <w:rsid w:val="00292074"/>
    <w:rsid w:val="00292411"/>
    <w:rsid w:val="00292520"/>
    <w:rsid w:val="00292A2C"/>
    <w:rsid w:val="00293075"/>
    <w:rsid w:val="002938D0"/>
    <w:rsid w:val="0029448A"/>
    <w:rsid w:val="00294852"/>
    <w:rsid w:val="00294AE1"/>
    <w:rsid w:val="00295041"/>
    <w:rsid w:val="00295142"/>
    <w:rsid w:val="00295EE7"/>
    <w:rsid w:val="00296536"/>
    <w:rsid w:val="00296565"/>
    <w:rsid w:val="00297B6A"/>
    <w:rsid w:val="00297F6F"/>
    <w:rsid w:val="002A0213"/>
    <w:rsid w:val="002A02F4"/>
    <w:rsid w:val="002A0368"/>
    <w:rsid w:val="002A0476"/>
    <w:rsid w:val="002A06DC"/>
    <w:rsid w:val="002A0FDD"/>
    <w:rsid w:val="002A15F0"/>
    <w:rsid w:val="002A1925"/>
    <w:rsid w:val="002A21D1"/>
    <w:rsid w:val="002A2546"/>
    <w:rsid w:val="002A2BC1"/>
    <w:rsid w:val="002A2DA6"/>
    <w:rsid w:val="002A2E9D"/>
    <w:rsid w:val="002A30F9"/>
    <w:rsid w:val="002A33A2"/>
    <w:rsid w:val="002A342D"/>
    <w:rsid w:val="002A3C3E"/>
    <w:rsid w:val="002A3DCC"/>
    <w:rsid w:val="002A3F22"/>
    <w:rsid w:val="002A4776"/>
    <w:rsid w:val="002A48FB"/>
    <w:rsid w:val="002A4935"/>
    <w:rsid w:val="002A4DCE"/>
    <w:rsid w:val="002A50C9"/>
    <w:rsid w:val="002A541C"/>
    <w:rsid w:val="002A596D"/>
    <w:rsid w:val="002A6A06"/>
    <w:rsid w:val="002A6A30"/>
    <w:rsid w:val="002A6DF4"/>
    <w:rsid w:val="002A711A"/>
    <w:rsid w:val="002A781A"/>
    <w:rsid w:val="002A7C5E"/>
    <w:rsid w:val="002B0109"/>
    <w:rsid w:val="002B051E"/>
    <w:rsid w:val="002B14B2"/>
    <w:rsid w:val="002B1EAF"/>
    <w:rsid w:val="002B2445"/>
    <w:rsid w:val="002B26A0"/>
    <w:rsid w:val="002B2D99"/>
    <w:rsid w:val="002B34EF"/>
    <w:rsid w:val="002B3839"/>
    <w:rsid w:val="002B387B"/>
    <w:rsid w:val="002B3968"/>
    <w:rsid w:val="002B4355"/>
    <w:rsid w:val="002B444E"/>
    <w:rsid w:val="002B49AB"/>
    <w:rsid w:val="002B4E39"/>
    <w:rsid w:val="002B4E86"/>
    <w:rsid w:val="002B4F73"/>
    <w:rsid w:val="002B5355"/>
    <w:rsid w:val="002B5514"/>
    <w:rsid w:val="002B5A33"/>
    <w:rsid w:val="002B637B"/>
    <w:rsid w:val="002B6514"/>
    <w:rsid w:val="002B65EA"/>
    <w:rsid w:val="002B6EA4"/>
    <w:rsid w:val="002B7157"/>
    <w:rsid w:val="002B71A5"/>
    <w:rsid w:val="002B7291"/>
    <w:rsid w:val="002B7AD4"/>
    <w:rsid w:val="002C08EF"/>
    <w:rsid w:val="002C115D"/>
    <w:rsid w:val="002C141B"/>
    <w:rsid w:val="002C15E0"/>
    <w:rsid w:val="002C1744"/>
    <w:rsid w:val="002C17D6"/>
    <w:rsid w:val="002C19A4"/>
    <w:rsid w:val="002C1B5E"/>
    <w:rsid w:val="002C1CB4"/>
    <w:rsid w:val="002C273C"/>
    <w:rsid w:val="002C2F42"/>
    <w:rsid w:val="002C304F"/>
    <w:rsid w:val="002C4258"/>
    <w:rsid w:val="002C44B7"/>
    <w:rsid w:val="002C4C86"/>
    <w:rsid w:val="002C5714"/>
    <w:rsid w:val="002C59F4"/>
    <w:rsid w:val="002C6390"/>
    <w:rsid w:val="002C64B6"/>
    <w:rsid w:val="002C6932"/>
    <w:rsid w:val="002C6C05"/>
    <w:rsid w:val="002C6DE3"/>
    <w:rsid w:val="002C7670"/>
    <w:rsid w:val="002C76B8"/>
    <w:rsid w:val="002C77B5"/>
    <w:rsid w:val="002C7C49"/>
    <w:rsid w:val="002C7C60"/>
    <w:rsid w:val="002D0028"/>
    <w:rsid w:val="002D0513"/>
    <w:rsid w:val="002D0D5D"/>
    <w:rsid w:val="002D13EB"/>
    <w:rsid w:val="002D1509"/>
    <w:rsid w:val="002D1642"/>
    <w:rsid w:val="002D17D6"/>
    <w:rsid w:val="002D18FD"/>
    <w:rsid w:val="002D1D7E"/>
    <w:rsid w:val="002D1F08"/>
    <w:rsid w:val="002D2035"/>
    <w:rsid w:val="002D2714"/>
    <w:rsid w:val="002D29AA"/>
    <w:rsid w:val="002D2A28"/>
    <w:rsid w:val="002D31CF"/>
    <w:rsid w:val="002D331F"/>
    <w:rsid w:val="002D38A3"/>
    <w:rsid w:val="002D3BEE"/>
    <w:rsid w:val="002D4EAA"/>
    <w:rsid w:val="002D57E8"/>
    <w:rsid w:val="002D5B0F"/>
    <w:rsid w:val="002D5F4F"/>
    <w:rsid w:val="002D66ED"/>
    <w:rsid w:val="002D6776"/>
    <w:rsid w:val="002D7047"/>
    <w:rsid w:val="002D7255"/>
    <w:rsid w:val="002D7662"/>
    <w:rsid w:val="002D79A8"/>
    <w:rsid w:val="002D7F61"/>
    <w:rsid w:val="002E0181"/>
    <w:rsid w:val="002E0259"/>
    <w:rsid w:val="002E069F"/>
    <w:rsid w:val="002E0C3C"/>
    <w:rsid w:val="002E0F8C"/>
    <w:rsid w:val="002E1519"/>
    <w:rsid w:val="002E1F7A"/>
    <w:rsid w:val="002E2248"/>
    <w:rsid w:val="002E23B4"/>
    <w:rsid w:val="002E2FB6"/>
    <w:rsid w:val="002E3002"/>
    <w:rsid w:val="002E3252"/>
    <w:rsid w:val="002E3A1E"/>
    <w:rsid w:val="002E45F1"/>
    <w:rsid w:val="002E46D2"/>
    <w:rsid w:val="002E4BF4"/>
    <w:rsid w:val="002E53EF"/>
    <w:rsid w:val="002E5509"/>
    <w:rsid w:val="002E577D"/>
    <w:rsid w:val="002E5BD2"/>
    <w:rsid w:val="002E5E6D"/>
    <w:rsid w:val="002E5FA2"/>
    <w:rsid w:val="002E6F02"/>
    <w:rsid w:val="002E72EF"/>
    <w:rsid w:val="002E7330"/>
    <w:rsid w:val="002E7371"/>
    <w:rsid w:val="002E7427"/>
    <w:rsid w:val="002E7FB0"/>
    <w:rsid w:val="002F0826"/>
    <w:rsid w:val="002F0E95"/>
    <w:rsid w:val="002F1C1B"/>
    <w:rsid w:val="002F1DD9"/>
    <w:rsid w:val="002F2782"/>
    <w:rsid w:val="002F279A"/>
    <w:rsid w:val="002F2B83"/>
    <w:rsid w:val="002F2D70"/>
    <w:rsid w:val="002F2D87"/>
    <w:rsid w:val="002F39B6"/>
    <w:rsid w:val="002F3AD0"/>
    <w:rsid w:val="002F3B06"/>
    <w:rsid w:val="002F3C00"/>
    <w:rsid w:val="002F3FF1"/>
    <w:rsid w:val="002F49F7"/>
    <w:rsid w:val="002F49FD"/>
    <w:rsid w:val="002F4ABF"/>
    <w:rsid w:val="002F4B05"/>
    <w:rsid w:val="002F4C04"/>
    <w:rsid w:val="002F5591"/>
    <w:rsid w:val="002F55B0"/>
    <w:rsid w:val="002F6396"/>
    <w:rsid w:val="002F6E1D"/>
    <w:rsid w:val="002F6E97"/>
    <w:rsid w:val="002F7214"/>
    <w:rsid w:val="002F7BB8"/>
    <w:rsid w:val="002F7CFF"/>
    <w:rsid w:val="0030027F"/>
    <w:rsid w:val="0030037A"/>
    <w:rsid w:val="003007A9"/>
    <w:rsid w:val="003009B5"/>
    <w:rsid w:val="00300BF9"/>
    <w:rsid w:val="00300E9C"/>
    <w:rsid w:val="00301029"/>
    <w:rsid w:val="00302355"/>
    <w:rsid w:val="00302DA6"/>
    <w:rsid w:val="00302F12"/>
    <w:rsid w:val="00302FE7"/>
    <w:rsid w:val="00303C2B"/>
    <w:rsid w:val="00304007"/>
    <w:rsid w:val="0030417A"/>
    <w:rsid w:val="003044C9"/>
    <w:rsid w:val="003049D5"/>
    <w:rsid w:val="003049F3"/>
    <w:rsid w:val="00304BAF"/>
    <w:rsid w:val="00304C97"/>
    <w:rsid w:val="00304D5F"/>
    <w:rsid w:val="00304EAD"/>
    <w:rsid w:val="003053BB"/>
    <w:rsid w:val="003059E4"/>
    <w:rsid w:val="00305C48"/>
    <w:rsid w:val="00306003"/>
    <w:rsid w:val="00306516"/>
    <w:rsid w:val="00306562"/>
    <w:rsid w:val="00306793"/>
    <w:rsid w:val="00306884"/>
    <w:rsid w:val="00306B25"/>
    <w:rsid w:val="0030714E"/>
    <w:rsid w:val="00307304"/>
    <w:rsid w:val="00307CAE"/>
    <w:rsid w:val="00310162"/>
    <w:rsid w:val="00310773"/>
    <w:rsid w:val="00311452"/>
    <w:rsid w:val="003116D8"/>
    <w:rsid w:val="003116E6"/>
    <w:rsid w:val="00311737"/>
    <w:rsid w:val="00311B33"/>
    <w:rsid w:val="00311DF8"/>
    <w:rsid w:val="0031222B"/>
    <w:rsid w:val="00312654"/>
    <w:rsid w:val="0031290E"/>
    <w:rsid w:val="00312CCD"/>
    <w:rsid w:val="00312EB6"/>
    <w:rsid w:val="00313406"/>
    <w:rsid w:val="00313442"/>
    <w:rsid w:val="003135AB"/>
    <w:rsid w:val="00313AD6"/>
    <w:rsid w:val="00313D16"/>
    <w:rsid w:val="00314539"/>
    <w:rsid w:val="00314832"/>
    <w:rsid w:val="0031495C"/>
    <w:rsid w:val="00314B39"/>
    <w:rsid w:val="003151F6"/>
    <w:rsid w:val="00315282"/>
    <w:rsid w:val="00315429"/>
    <w:rsid w:val="00315B58"/>
    <w:rsid w:val="00315E05"/>
    <w:rsid w:val="00315EAE"/>
    <w:rsid w:val="003161D7"/>
    <w:rsid w:val="003163EE"/>
    <w:rsid w:val="003168B6"/>
    <w:rsid w:val="00316919"/>
    <w:rsid w:val="00316DBA"/>
    <w:rsid w:val="0031729F"/>
    <w:rsid w:val="00317800"/>
    <w:rsid w:val="003179C3"/>
    <w:rsid w:val="00320002"/>
    <w:rsid w:val="0032025A"/>
    <w:rsid w:val="003205A6"/>
    <w:rsid w:val="003206E4"/>
    <w:rsid w:val="00320787"/>
    <w:rsid w:val="00320850"/>
    <w:rsid w:val="00321014"/>
    <w:rsid w:val="00321305"/>
    <w:rsid w:val="00321427"/>
    <w:rsid w:val="003216BE"/>
    <w:rsid w:val="00321E27"/>
    <w:rsid w:val="00322087"/>
    <w:rsid w:val="00322369"/>
    <w:rsid w:val="00322441"/>
    <w:rsid w:val="00322F00"/>
    <w:rsid w:val="00323043"/>
    <w:rsid w:val="00323182"/>
    <w:rsid w:val="003235E5"/>
    <w:rsid w:val="00323E34"/>
    <w:rsid w:val="00323F09"/>
    <w:rsid w:val="0032468C"/>
    <w:rsid w:val="00324B57"/>
    <w:rsid w:val="00324BFA"/>
    <w:rsid w:val="00325A1B"/>
    <w:rsid w:val="00325BA0"/>
    <w:rsid w:val="00326067"/>
    <w:rsid w:val="003263CE"/>
    <w:rsid w:val="003264BF"/>
    <w:rsid w:val="00326932"/>
    <w:rsid w:val="003269A9"/>
    <w:rsid w:val="003272B6"/>
    <w:rsid w:val="00327D89"/>
    <w:rsid w:val="00327F80"/>
    <w:rsid w:val="00330AFE"/>
    <w:rsid w:val="00330BEA"/>
    <w:rsid w:val="00330DF9"/>
    <w:rsid w:val="003311EC"/>
    <w:rsid w:val="00331241"/>
    <w:rsid w:val="00331B7B"/>
    <w:rsid w:val="00331DB6"/>
    <w:rsid w:val="00332628"/>
    <w:rsid w:val="003327BF"/>
    <w:rsid w:val="0033286A"/>
    <w:rsid w:val="003328A4"/>
    <w:rsid w:val="003329F6"/>
    <w:rsid w:val="00332DC3"/>
    <w:rsid w:val="0033302C"/>
    <w:rsid w:val="00333286"/>
    <w:rsid w:val="003332EE"/>
    <w:rsid w:val="003337DD"/>
    <w:rsid w:val="00333911"/>
    <w:rsid w:val="00333D04"/>
    <w:rsid w:val="00334130"/>
    <w:rsid w:val="0033414A"/>
    <w:rsid w:val="00334232"/>
    <w:rsid w:val="00334D96"/>
    <w:rsid w:val="00334F94"/>
    <w:rsid w:val="00335E20"/>
    <w:rsid w:val="0033601B"/>
    <w:rsid w:val="003365D2"/>
    <w:rsid w:val="003372A9"/>
    <w:rsid w:val="0033755C"/>
    <w:rsid w:val="00337740"/>
    <w:rsid w:val="003378EA"/>
    <w:rsid w:val="00337ABF"/>
    <w:rsid w:val="00337F50"/>
    <w:rsid w:val="00337F74"/>
    <w:rsid w:val="00340D97"/>
    <w:rsid w:val="00340FA5"/>
    <w:rsid w:val="00341617"/>
    <w:rsid w:val="003419F8"/>
    <w:rsid w:val="00341F87"/>
    <w:rsid w:val="00342251"/>
    <w:rsid w:val="003423EB"/>
    <w:rsid w:val="003426CF"/>
    <w:rsid w:val="0034277F"/>
    <w:rsid w:val="00342A6C"/>
    <w:rsid w:val="00342BC0"/>
    <w:rsid w:val="003434D3"/>
    <w:rsid w:val="00343990"/>
    <w:rsid w:val="00343BC0"/>
    <w:rsid w:val="00343D04"/>
    <w:rsid w:val="00343E08"/>
    <w:rsid w:val="00343FA2"/>
    <w:rsid w:val="00344496"/>
    <w:rsid w:val="00344B0F"/>
    <w:rsid w:val="00344CF2"/>
    <w:rsid w:val="00344D65"/>
    <w:rsid w:val="00345338"/>
    <w:rsid w:val="003453BF"/>
    <w:rsid w:val="003454CC"/>
    <w:rsid w:val="00346F84"/>
    <w:rsid w:val="0034711C"/>
    <w:rsid w:val="003472A3"/>
    <w:rsid w:val="00347EAB"/>
    <w:rsid w:val="003502DC"/>
    <w:rsid w:val="003509A2"/>
    <w:rsid w:val="00350E73"/>
    <w:rsid w:val="00350F2F"/>
    <w:rsid w:val="00351474"/>
    <w:rsid w:val="00351775"/>
    <w:rsid w:val="00351E52"/>
    <w:rsid w:val="003524FA"/>
    <w:rsid w:val="003525DC"/>
    <w:rsid w:val="00352F2F"/>
    <w:rsid w:val="0035303E"/>
    <w:rsid w:val="003535C7"/>
    <w:rsid w:val="00353876"/>
    <w:rsid w:val="00353B78"/>
    <w:rsid w:val="00353BD1"/>
    <w:rsid w:val="00354395"/>
    <w:rsid w:val="0035448D"/>
    <w:rsid w:val="00354533"/>
    <w:rsid w:val="003545D6"/>
    <w:rsid w:val="00354A6F"/>
    <w:rsid w:val="00354D52"/>
    <w:rsid w:val="00354F97"/>
    <w:rsid w:val="00355912"/>
    <w:rsid w:val="00355AD3"/>
    <w:rsid w:val="00355CFE"/>
    <w:rsid w:val="00356918"/>
    <w:rsid w:val="0035740F"/>
    <w:rsid w:val="00357540"/>
    <w:rsid w:val="00357656"/>
    <w:rsid w:val="003578E0"/>
    <w:rsid w:val="00357A5C"/>
    <w:rsid w:val="00357C09"/>
    <w:rsid w:val="00357C11"/>
    <w:rsid w:val="00360139"/>
    <w:rsid w:val="0036029D"/>
    <w:rsid w:val="0036081A"/>
    <w:rsid w:val="00360971"/>
    <w:rsid w:val="00361097"/>
    <w:rsid w:val="00361199"/>
    <w:rsid w:val="00361745"/>
    <w:rsid w:val="00361753"/>
    <w:rsid w:val="00361DC3"/>
    <w:rsid w:val="00361DDC"/>
    <w:rsid w:val="003621C6"/>
    <w:rsid w:val="00362241"/>
    <w:rsid w:val="0036241D"/>
    <w:rsid w:val="00362C9D"/>
    <w:rsid w:val="00362D46"/>
    <w:rsid w:val="0036300D"/>
    <w:rsid w:val="00363220"/>
    <w:rsid w:val="00363D09"/>
    <w:rsid w:val="00364095"/>
    <w:rsid w:val="00364578"/>
    <w:rsid w:val="00364E5B"/>
    <w:rsid w:val="00364F05"/>
    <w:rsid w:val="003650BD"/>
    <w:rsid w:val="0036512E"/>
    <w:rsid w:val="00365E4B"/>
    <w:rsid w:val="003664B2"/>
    <w:rsid w:val="0036655E"/>
    <w:rsid w:val="00366C1D"/>
    <w:rsid w:val="00366C43"/>
    <w:rsid w:val="00366D07"/>
    <w:rsid w:val="00366D8D"/>
    <w:rsid w:val="003670F3"/>
    <w:rsid w:val="003671C7"/>
    <w:rsid w:val="00367915"/>
    <w:rsid w:val="00367F16"/>
    <w:rsid w:val="00367F97"/>
    <w:rsid w:val="00370799"/>
    <w:rsid w:val="00370894"/>
    <w:rsid w:val="00370899"/>
    <w:rsid w:val="0037091B"/>
    <w:rsid w:val="00370C3B"/>
    <w:rsid w:val="00370CBF"/>
    <w:rsid w:val="00371187"/>
    <w:rsid w:val="00371506"/>
    <w:rsid w:val="00371723"/>
    <w:rsid w:val="003717D6"/>
    <w:rsid w:val="0037182F"/>
    <w:rsid w:val="00371AE6"/>
    <w:rsid w:val="0037218B"/>
    <w:rsid w:val="003722E3"/>
    <w:rsid w:val="00372645"/>
    <w:rsid w:val="00372A42"/>
    <w:rsid w:val="00372AF2"/>
    <w:rsid w:val="00372B32"/>
    <w:rsid w:val="0037327D"/>
    <w:rsid w:val="00373357"/>
    <w:rsid w:val="003737A3"/>
    <w:rsid w:val="00373E7E"/>
    <w:rsid w:val="00374374"/>
    <w:rsid w:val="00374A4B"/>
    <w:rsid w:val="00374D09"/>
    <w:rsid w:val="00374FFE"/>
    <w:rsid w:val="00375106"/>
    <w:rsid w:val="00375553"/>
    <w:rsid w:val="00375676"/>
    <w:rsid w:val="003756D3"/>
    <w:rsid w:val="003761F2"/>
    <w:rsid w:val="0037665D"/>
    <w:rsid w:val="0037672D"/>
    <w:rsid w:val="00377256"/>
    <w:rsid w:val="0037774A"/>
    <w:rsid w:val="00377784"/>
    <w:rsid w:val="00377DA5"/>
    <w:rsid w:val="00377F5E"/>
    <w:rsid w:val="003800A9"/>
    <w:rsid w:val="00381426"/>
    <w:rsid w:val="003823AB"/>
    <w:rsid w:val="00382825"/>
    <w:rsid w:val="003832DB"/>
    <w:rsid w:val="003839C6"/>
    <w:rsid w:val="003846A2"/>
    <w:rsid w:val="00384AB8"/>
    <w:rsid w:val="00384CA1"/>
    <w:rsid w:val="0038532C"/>
    <w:rsid w:val="00385D35"/>
    <w:rsid w:val="00385F20"/>
    <w:rsid w:val="00386192"/>
    <w:rsid w:val="003879ED"/>
    <w:rsid w:val="00390AC6"/>
    <w:rsid w:val="00390B4B"/>
    <w:rsid w:val="00390B96"/>
    <w:rsid w:val="00390C14"/>
    <w:rsid w:val="003918D3"/>
    <w:rsid w:val="0039197D"/>
    <w:rsid w:val="0039291A"/>
    <w:rsid w:val="00392A4F"/>
    <w:rsid w:val="00393177"/>
    <w:rsid w:val="00393181"/>
    <w:rsid w:val="00393254"/>
    <w:rsid w:val="0039395F"/>
    <w:rsid w:val="00394041"/>
    <w:rsid w:val="00394280"/>
    <w:rsid w:val="0039470A"/>
    <w:rsid w:val="003948BE"/>
    <w:rsid w:val="00394960"/>
    <w:rsid w:val="00394A6C"/>
    <w:rsid w:val="00394AE0"/>
    <w:rsid w:val="00394C2C"/>
    <w:rsid w:val="00394D0F"/>
    <w:rsid w:val="00394E9C"/>
    <w:rsid w:val="00395EFA"/>
    <w:rsid w:val="00396239"/>
    <w:rsid w:val="00397739"/>
    <w:rsid w:val="00397D85"/>
    <w:rsid w:val="003A1088"/>
    <w:rsid w:val="003A1464"/>
    <w:rsid w:val="003A14EC"/>
    <w:rsid w:val="003A1E93"/>
    <w:rsid w:val="003A2089"/>
    <w:rsid w:val="003A2709"/>
    <w:rsid w:val="003A29C6"/>
    <w:rsid w:val="003A29D2"/>
    <w:rsid w:val="003A2A2F"/>
    <w:rsid w:val="003A33BC"/>
    <w:rsid w:val="003A36AB"/>
    <w:rsid w:val="003A403C"/>
    <w:rsid w:val="003A4311"/>
    <w:rsid w:val="003A438C"/>
    <w:rsid w:val="003A4697"/>
    <w:rsid w:val="003A4BED"/>
    <w:rsid w:val="003A54BE"/>
    <w:rsid w:val="003A5ADD"/>
    <w:rsid w:val="003A6CA1"/>
    <w:rsid w:val="003A6D70"/>
    <w:rsid w:val="003A730E"/>
    <w:rsid w:val="003A734E"/>
    <w:rsid w:val="003A7625"/>
    <w:rsid w:val="003A7BD9"/>
    <w:rsid w:val="003B033C"/>
    <w:rsid w:val="003B057B"/>
    <w:rsid w:val="003B06E3"/>
    <w:rsid w:val="003B092A"/>
    <w:rsid w:val="003B0B06"/>
    <w:rsid w:val="003B12EC"/>
    <w:rsid w:val="003B175D"/>
    <w:rsid w:val="003B1E02"/>
    <w:rsid w:val="003B1EC1"/>
    <w:rsid w:val="003B216E"/>
    <w:rsid w:val="003B275E"/>
    <w:rsid w:val="003B2DF2"/>
    <w:rsid w:val="003B2DFF"/>
    <w:rsid w:val="003B2EED"/>
    <w:rsid w:val="003B2F0D"/>
    <w:rsid w:val="003B3042"/>
    <w:rsid w:val="003B3527"/>
    <w:rsid w:val="003B3AF7"/>
    <w:rsid w:val="003B3B7A"/>
    <w:rsid w:val="003B4137"/>
    <w:rsid w:val="003B42C8"/>
    <w:rsid w:val="003B4555"/>
    <w:rsid w:val="003B4570"/>
    <w:rsid w:val="003B4B24"/>
    <w:rsid w:val="003B4E15"/>
    <w:rsid w:val="003B5753"/>
    <w:rsid w:val="003B59A9"/>
    <w:rsid w:val="003B5A9D"/>
    <w:rsid w:val="003B642A"/>
    <w:rsid w:val="003B6846"/>
    <w:rsid w:val="003B6A0B"/>
    <w:rsid w:val="003B6A90"/>
    <w:rsid w:val="003B762A"/>
    <w:rsid w:val="003B7862"/>
    <w:rsid w:val="003B7F5F"/>
    <w:rsid w:val="003C013C"/>
    <w:rsid w:val="003C02F1"/>
    <w:rsid w:val="003C087C"/>
    <w:rsid w:val="003C0924"/>
    <w:rsid w:val="003C126E"/>
    <w:rsid w:val="003C1725"/>
    <w:rsid w:val="003C2515"/>
    <w:rsid w:val="003C285B"/>
    <w:rsid w:val="003C2B80"/>
    <w:rsid w:val="003C31A7"/>
    <w:rsid w:val="003C35BA"/>
    <w:rsid w:val="003C360F"/>
    <w:rsid w:val="003C3C4F"/>
    <w:rsid w:val="003C3F6E"/>
    <w:rsid w:val="003C4311"/>
    <w:rsid w:val="003C4563"/>
    <w:rsid w:val="003C497C"/>
    <w:rsid w:val="003C52A9"/>
    <w:rsid w:val="003C5429"/>
    <w:rsid w:val="003C5B57"/>
    <w:rsid w:val="003C5F76"/>
    <w:rsid w:val="003C631E"/>
    <w:rsid w:val="003C6669"/>
    <w:rsid w:val="003C6687"/>
    <w:rsid w:val="003C6D1F"/>
    <w:rsid w:val="003C6DC6"/>
    <w:rsid w:val="003C6DE0"/>
    <w:rsid w:val="003C7125"/>
    <w:rsid w:val="003C71B4"/>
    <w:rsid w:val="003C76F1"/>
    <w:rsid w:val="003C7C32"/>
    <w:rsid w:val="003C7DB3"/>
    <w:rsid w:val="003C7F6D"/>
    <w:rsid w:val="003D07DD"/>
    <w:rsid w:val="003D12CC"/>
    <w:rsid w:val="003D138E"/>
    <w:rsid w:val="003D13AA"/>
    <w:rsid w:val="003D13E3"/>
    <w:rsid w:val="003D1532"/>
    <w:rsid w:val="003D160A"/>
    <w:rsid w:val="003D1793"/>
    <w:rsid w:val="003D1BF4"/>
    <w:rsid w:val="003D2360"/>
    <w:rsid w:val="003D23DC"/>
    <w:rsid w:val="003D23DE"/>
    <w:rsid w:val="003D245B"/>
    <w:rsid w:val="003D291F"/>
    <w:rsid w:val="003D29D8"/>
    <w:rsid w:val="003D2A4B"/>
    <w:rsid w:val="003D2B70"/>
    <w:rsid w:val="003D2F17"/>
    <w:rsid w:val="003D2F1B"/>
    <w:rsid w:val="003D347B"/>
    <w:rsid w:val="003D363E"/>
    <w:rsid w:val="003D3E35"/>
    <w:rsid w:val="003D3E6A"/>
    <w:rsid w:val="003D3EA9"/>
    <w:rsid w:val="003D42F4"/>
    <w:rsid w:val="003D436E"/>
    <w:rsid w:val="003D49D3"/>
    <w:rsid w:val="003D4F06"/>
    <w:rsid w:val="003D506A"/>
    <w:rsid w:val="003D5483"/>
    <w:rsid w:val="003D5C0A"/>
    <w:rsid w:val="003D5C75"/>
    <w:rsid w:val="003D5D78"/>
    <w:rsid w:val="003D600F"/>
    <w:rsid w:val="003D6A44"/>
    <w:rsid w:val="003D6D4A"/>
    <w:rsid w:val="003D730E"/>
    <w:rsid w:val="003D769F"/>
    <w:rsid w:val="003D79A0"/>
    <w:rsid w:val="003D7B3B"/>
    <w:rsid w:val="003E01C1"/>
    <w:rsid w:val="003E01E4"/>
    <w:rsid w:val="003E0472"/>
    <w:rsid w:val="003E0722"/>
    <w:rsid w:val="003E1285"/>
    <w:rsid w:val="003E1FBB"/>
    <w:rsid w:val="003E2385"/>
    <w:rsid w:val="003E25C6"/>
    <w:rsid w:val="003E292F"/>
    <w:rsid w:val="003E2CFD"/>
    <w:rsid w:val="003E337A"/>
    <w:rsid w:val="003E33D9"/>
    <w:rsid w:val="003E39DE"/>
    <w:rsid w:val="003E3A34"/>
    <w:rsid w:val="003E3A94"/>
    <w:rsid w:val="003E3BDE"/>
    <w:rsid w:val="003E3EFA"/>
    <w:rsid w:val="003E40A8"/>
    <w:rsid w:val="003E46ED"/>
    <w:rsid w:val="003E4DAA"/>
    <w:rsid w:val="003E5189"/>
    <w:rsid w:val="003E5AA1"/>
    <w:rsid w:val="003E5C3B"/>
    <w:rsid w:val="003E636C"/>
    <w:rsid w:val="003E642A"/>
    <w:rsid w:val="003E64B5"/>
    <w:rsid w:val="003E6543"/>
    <w:rsid w:val="003E6DB3"/>
    <w:rsid w:val="003E70E5"/>
    <w:rsid w:val="003E7B1E"/>
    <w:rsid w:val="003F004D"/>
    <w:rsid w:val="003F04EE"/>
    <w:rsid w:val="003F0660"/>
    <w:rsid w:val="003F07F4"/>
    <w:rsid w:val="003F08AA"/>
    <w:rsid w:val="003F0D40"/>
    <w:rsid w:val="003F0E6C"/>
    <w:rsid w:val="003F0E7D"/>
    <w:rsid w:val="003F0F14"/>
    <w:rsid w:val="003F10B9"/>
    <w:rsid w:val="003F1151"/>
    <w:rsid w:val="003F116B"/>
    <w:rsid w:val="003F1474"/>
    <w:rsid w:val="003F1591"/>
    <w:rsid w:val="003F1997"/>
    <w:rsid w:val="003F1C38"/>
    <w:rsid w:val="003F1C48"/>
    <w:rsid w:val="003F1CC3"/>
    <w:rsid w:val="003F1D43"/>
    <w:rsid w:val="003F1F29"/>
    <w:rsid w:val="003F2057"/>
    <w:rsid w:val="003F2363"/>
    <w:rsid w:val="003F24F7"/>
    <w:rsid w:val="003F2ED2"/>
    <w:rsid w:val="003F30E9"/>
    <w:rsid w:val="003F349F"/>
    <w:rsid w:val="003F47D4"/>
    <w:rsid w:val="003F4805"/>
    <w:rsid w:val="003F48F7"/>
    <w:rsid w:val="003F4C5E"/>
    <w:rsid w:val="003F4D2D"/>
    <w:rsid w:val="003F53B6"/>
    <w:rsid w:val="003F54F7"/>
    <w:rsid w:val="003F574D"/>
    <w:rsid w:val="003F6A6C"/>
    <w:rsid w:val="003F6DDC"/>
    <w:rsid w:val="0040069C"/>
    <w:rsid w:val="004008C7"/>
    <w:rsid w:val="00400DA3"/>
    <w:rsid w:val="0040106F"/>
    <w:rsid w:val="00401AA9"/>
    <w:rsid w:val="00401AC1"/>
    <w:rsid w:val="004023C2"/>
    <w:rsid w:val="00402723"/>
    <w:rsid w:val="00402839"/>
    <w:rsid w:val="004028D9"/>
    <w:rsid w:val="00402F41"/>
    <w:rsid w:val="00403014"/>
    <w:rsid w:val="004031B2"/>
    <w:rsid w:val="00404405"/>
    <w:rsid w:val="00404513"/>
    <w:rsid w:val="0040455C"/>
    <w:rsid w:val="0040493E"/>
    <w:rsid w:val="00405255"/>
    <w:rsid w:val="00405274"/>
    <w:rsid w:val="0040595F"/>
    <w:rsid w:val="00405AF8"/>
    <w:rsid w:val="00405F0F"/>
    <w:rsid w:val="00406128"/>
    <w:rsid w:val="0040631D"/>
    <w:rsid w:val="00406F4E"/>
    <w:rsid w:val="004076E0"/>
    <w:rsid w:val="00410164"/>
    <w:rsid w:val="004103E2"/>
    <w:rsid w:val="00410590"/>
    <w:rsid w:val="0041089F"/>
    <w:rsid w:val="004108B2"/>
    <w:rsid w:val="004108D8"/>
    <w:rsid w:val="00411242"/>
    <w:rsid w:val="004113AE"/>
    <w:rsid w:val="0041146B"/>
    <w:rsid w:val="004116AB"/>
    <w:rsid w:val="00412052"/>
    <w:rsid w:val="0041267C"/>
    <w:rsid w:val="00412692"/>
    <w:rsid w:val="00412B13"/>
    <w:rsid w:val="00412BD2"/>
    <w:rsid w:val="0041342F"/>
    <w:rsid w:val="00413606"/>
    <w:rsid w:val="00413B8D"/>
    <w:rsid w:val="00414DF1"/>
    <w:rsid w:val="0041521D"/>
    <w:rsid w:val="00415AE6"/>
    <w:rsid w:val="00416956"/>
    <w:rsid w:val="00416B1C"/>
    <w:rsid w:val="0041720C"/>
    <w:rsid w:val="004176E6"/>
    <w:rsid w:val="0041780D"/>
    <w:rsid w:val="00417BA8"/>
    <w:rsid w:val="004201C1"/>
    <w:rsid w:val="004205BE"/>
    <w:rsid w:val="004222B6"/>
    <w:rsid w:val="004226B6"/>
    <w:rsid w:val="00422AC9"/>
    <w:rsid w:val="00422B59"/>
    <w:rsid w:val="00422C5A"/>
    <w:rsid w:val="0042312A"/>
    <w:rsid w:val="0042314F"/>
    <w:rsid w:val="004235A6"/>
    <w:rsid w:val="00423C45"/>
    <w:rsid w:val="00423D95"/>
    <w:rsid w:val="00423F54"/>
    <w:rsid w:val="004248D9"/>
    <w:rsid w:val="00424947"/>
    <w:rsid w:val="00424A1A"/>
    <w:rsid w:val="00424E42"/>
    <w:rsid w:val="00424EDC"/>
    <w:rsid w:val="00424EFA"/>
    <w:rsid w:val="004253D7"/>
    <w:rsid w:val="00425AC2"/>
    <w:rsid w:val="00425CC7"/>
    <w:rsid w:val="00425FE2"/>
    <w:rsid w:val="00426321"/>
    <w:rsid w:val="0042697C"/>
    <w:rsid w:val="00426F46"/>
    <w:rsid w:val="004271C9"/>
    <w:rsid w:val="004272A5"/>
    <w:rsid w:val="0042771B"/>
    <w:rsid w:val="00427DB7"/>
    <w:rsid w:val="00427F88"/>
    <w:rsid w:val="0043132F"/>
    <w:rsid w:val="004317A5"/>
    <w:rsid w:val="00431ACC"/>
    <w:rsid w:val="00431CB6"/>
    <w:rsid w:val="00431EB7"/>
    <w:rsid w:val="00432283"/>
    <w:rsid w:val="00432414"/>
    <w:rsid w:val="00432BBC"/>
    <w:rsid w:val="004336AA"/>
    <w:rsid w:val="004339C7"/>
    <w:rsid w:val="00433A8A"/>
    <w:rsid w:val="00433BC5"/>
    <w:rsid w:val="00433D97"/>
    <w:rsid w:val="00433FF7"/>
    <w:rsid w:val="004341F5"/>
    <w:rsid w:val="00434917"/>
    <w:rsid w:val="00434F1D"/>
    <w:rsid w:val="004359E6"/>
    <w:rsid w:val="00435B66"/>
    <w:rsid w:val="00435CAD"/>
    <w:rsid w:val="00435E89"/>
    <w:rsid w:val="00435EFE"/>
    <w:rsid w:val="00435FB5"/>
    <w:rsid w:val="0043600D"/>
    <w:rsid w:val="00436134"/>
    <w:rsid w:val="00436FE1"/>
    <w:rsid w:val="00437366"/>
    <w:rsid w:val="004374E7"/>
    <w:rsid w:val="004379F9"/>
    <w:rsid w:val="00437A3A"/>
    <w:rsid w:val="00437BE0"/>
    <w:rsid w:val="00440080"/>
    <w:rsid w:val="004402CA"/>
    <w:rsid w:val="00440914"/>
    <w:rsid w:val="00441345"/>
    <w:rsid w:val="004414C4"/>
    <w:rsid w:val="00441551"/>
    <w:rsid w:val="004416EA"/>
    <w:rsid w:val="00441B62"/>
    <w:rsid w:val="00441E12"/>
    <w:rsid w:val="0044241C"/>
    <w:rsid w:val="00443389"/>
    <w:rsid w:val="00443DCD"/>
    <w:rsid w:val="00443F81"/>
    <w:rsid w:val="0044410C"/>
    <w:rsid w:val="00444604"/>
    <w:rsid w:val="00444C7C"/>
    <w:rsid w:val="00444D7F"/>
    <w:rsid w:val="00444F34"/>
    <w:rsid w:val="0044539D"/>
    <w:rsid w:val="00445A50"/>
    <w:rsid w:val="00446FB1"/>
    <w:rsid w:val="00447208"/>
    <w:rsid w:val="004474F4"/>
    <w:rsid w:val="00447BB4"/>
    <w:rsid w:val="0045020A"/>
    <w:rsid w:val="004506FF"/>
    <w:rsid w:val="004508AB"/>
    <w:rsid w:val="00450982"/>
    <w:rsid w:val="004509F0"/>
    <w:rsid w:val="00450E28"/>
    <w:rsid w:val="00450F2F"/>
    <w:rsid w:val="0045119F"/>
    <w:rsid w:val="00451D26"/>
    <w:rsid w:val="00451DE6"/>
    <w:rsid w:val="00451E17"/>
    <w:rsid w:val="0045238C"/>
    <w:rsid w:val="00452A36"/>
    <w:rsid w:val="00452B22"/>
    <w:rsid w:val="00452B9C"/>
    <w:rsid w:val="004530F8"/>
    <w:rsid w:val="004530FB"/>
    <w:rsid w:val="004534CB"/>
    <w:rsid w:val="00453CCF"/>
    <w:rsid w:val="004543DB"/>
    <w:rsid w:val="00454649"/>
    <w:rsid w:val="00454971"/>
    <w:rsid w:val="00454B6C"/>
    <w:rsid w:val="00454D4E"/>
    <w:rsid w:val="00454DA2"/>
    <w:rsid w:val="00455566"/>
    <w:rsid w:val="00455EEB"/>
    <w:rsid w:val="00456071"/>
    <w:rsid w:val="004564B1"/>
    <w:rsid w:val="004569E2"/>
    <w:rsid w:val="0045755F"/>
    <w:rsid w:val="00457933"/>
    <w:rsid w:val="004579BF"/>
    <w:rsid w:val="00457B56"/>
    <w:rsid w:val="00460245"/>
    <w:rsid w:val="00460499"/>
    <w:rsid w:val="00460C9C"/>
    <w:rsid w:val="00460E7A"/>
    <w:rsid w:val="004619E1"/>
    <w:rsid w:val="00462F53"/>
    <w:rsid w:val="00463093"/>
    <w:rsid w:val="0046313A"/>
    <w:rsid w:val="00463B66"/>
    <w:rsid w:val="004649DC"/>
    <w:rsid w:val="00464B33"/>
    <w:rsid w:val="00464B7C"/>
    <w:rsid w:val="004654F5"/>
    <w:rsid w:val="0046552C"/>
    <w:rsid w:val="004659E7"/>
    <w:rsid w:val="00465B8A"/>
    <w:rsid w:val="0046729F"/>
    <w:rsid w:val="004676F4"/>
    <w:rsid w:val="00467ED0"/>
    <w:rsid w:val="00470077"/>
    <w:rsid w:val="0047110F"/>
    <w:rsid w:val="00471507"/>
    <w:rsid w:val="004719AD"/>
    <w:rsid w:val="00471A86"/>
    <w:rsid w:val="00471D95"/>
    <w:rsid w:val="0047220A"/>
    <w:rsid w:val="004723FE"/>
    <w:rsid w:val="004726A5"/>
    <w:rsid w:val="004727E0"/>
    <w:rsid w:val="00472881"/>
    <w:rsid w:val="0047291B"/>
    <w:rsid w:val="00473014"/>
    <w:rsid w:val="004733F9"/>
    <w:rsid w:val="00473732"/>
    <w:rsid w:val="0047393A"/>
    <w:rsid w:val="00473956"/>
    <w:rsid w:val="00473982"/>
    <w:rsid w:val="004745A2"/>
    <w:rsid w:val="00474A2E"/>
    <w:rsid w:val="00474B53"/>
    <w:rsid w:val="00475099"/>
    <w:rsid w:val="00475131"/>
    <w:rsid w:val="004751B1"/>
    <w:rsid w:val="0047526B"/>
    <w:rsid w:val="004764FF"/>
    <w:rsid w:val="00476808"/>
    <w:rsid w:val="00476D02"/>
    <w:rsid w:val="00476F7A"/>
    <w:rsid w:val="004772DA"/>
    <w:rsid w:val="0047750D"/>
    <w:rsid w:val="00480459"/>
    <w:rsid w:val="00480857"/>
    <w:rsid w:val="00480B85"/>
    <w:rsid w:val="00480E13"/>
    <w:rsid w:val="0048104F"/>
    <w:rsid w:val="00481112"/>
    <w:rsid w:val="004817D7"/>
    <w:rsid w:val="0048225F"/>
    <w:rsid w:val="00482293"/>
    <w:rsid w:val="00482318"/>
    <w:rsid w:val="0048232E"/>
    <w:rsid w:val="00482A11"/>
    <w:rsid w:val="00482B49"/>
    <w:rsid w:val="00482E7E"/>
    <w:rsid w:val="004832EC"/>
    <w:rsid w:val="00483BB8"/>
    <w:rsid w:val="004847DF"/>
    <w:rsid w:val="00484949"/>
    <w:rsid w:val="00485210"/>
    <w:rsid w:val="00485367"/>
    <w:rsid w:val="00485666"/>
    <w:rsid w:val="00485809"/>
    <w:rsid w:val="00485891"/>
    <w:rsid w:val="00485CA8"/>
    <w:rsid w:val="00485E1F"/>
    <w:rsid w:val="00485FD3"/>
    <w:rsid w:val="0048660C"/>
    <w:rsid w:val="004866F1"/>
    <w:rsid w:val="004869A0"/>
    <w:rsid w:val="004872A8"/>
    <w:rsid w:val="00487890"/>
    <w:rsid w:val="00487A95"/>
    <w:rsid w:val="00487B28"/>
    <w:rsid w:val="00487F17"/>
    <w:rsid w:val="00490303"/>
    <w:rsid w:val="00490532"/>
    <w:rsid w:val="004907E6"/>
    <w:rsid w:val="004908FD"/>
    <w:rsid w:val="00490A4B"/>
    <w:rsid w:val="00490BDC"/>
    <w:rsid w:val="00490DAE"/>
    <w:rsid w:val="0049142F"/>
    <w:rsid w:val="00491849"/>
    <w:rsid w:val="00491947"/>
    <w:rsid w:val="00491B3D"/>
    <w:rsid w:val="00491E00"/>
    <w:rsid w:val="004922BD"/>
    <w:rsid w:val="00492C9B"/>
    <w:rsid w:val="00492CD1"/>
    <w:rsid w:val="00493599"/>
    <w:rsid w:val="004936AC"/>
    <w:rsid w:val="00493BD4"/>
    <w:rsid w:val="00494A6C"/>
    <w:rsid w:val="00494D3D"/>
    <w:rsid w:val="00494E80"/>
    <w:rsid w:val="00495275"/>
    <w:rsid w:val="00495778"/>
    <w:rsid w:val="00495959"/>
    <w:rsid w:val="00495C0A"/>
    <w:rsid w:val="00495E1D"/>
    <w:rsid w:val="004960ED"/>
    <w:rsid w:val="004960F7"/>
    <w:rsid w:val="00496114"/>
    <w:rsid w:val="00496339"/>
    <w:rsid w:val="00496ADD"/>
    <w:rsid w:val="00496BBE"/>
    <w:rsid w:val="004972A1"/>
    <w:rsid w:val="004977E1"/>
    <w:rsid w:val="004978A7"/>
    <w:rsid w:val="00497EFD"/>
    <w:rsid w:val="00497F71"/>
    <w:rsid w:val="004A04F8"/>
    <w:rsid w:val="004A07AB"/>
    <w:rsid w:val="004A080F"/>
    <w:rsid w:val="004A10C6"/>
    <w:rsid w:val="004A178E"/>
    <w:rsid w:val="004A1A4C"/>
    <w:rsid w:val="004A1DB8"/>
    <w:rsid w:val="004A23BB"/>
    <w:rsid w:val="004A2468"/>
    <w:rsid w:val="004A2596"/>
    <w:rsid w:val="004A2EF1"/>
    <w:rsid w:val="004A3032"/>
    <w:rsid w:val="004A3338"/>
    <w:rsid w:val="004A34E5"/>
    <w:rsid w:val="004A3A93"/>
    <w:rsid w:val="004A3B1B"/>
    <w:rsid w:val="004A3F16"/>
    <w:rsid w:val="004A46DA"/>
    <w:rsid w:val="004A4756"/>
    <w:rsid w:val="004A4F2F"/>
    <w:rsid w:val="004A5A51"/>
    <w:rsid w:val="004A5C5B"/>
    <w:rsid w:val="004A6087"/>
    <w:rsid w:val="004A60CF"/>
    <w:rsid w:val="004A60F1"/>
    <w:rsid w:val="004A677A"/>
    <w:rsid w:val="004A6982"/>
    <w:rsid w:val="004A7B90"/>
    <w:rsid w:val="004A7D76"/>
    <w:rsid w:val="004A7E10"/>
    <w:rsid w:val="004A7F54"/>
    <w:rsid w:val="004B060C"/>
    <w:rsid w:val="004B1175"/>
    <w:rsid w:val="004B171F"/>
    <w:rsid w:val="004B187B"/>
    <w:rsid w:val="004B23A4"/>
    <w:rsid w:val="004B25E2"/>
    <w:rsid w:val="004B271A"/>
    <w:rsid w:val="004B2CE8"/>
    <w:rsid w:val="004B3478"/>
    <w:rsid w:val="004B5049"/>
    <w:rsid w:val="004B597E"/>
    <w:rsid w:val="004B5B6A"/>
    <w:rsid w:val="004B5E22"/>
    <w:rsid w:val="004B6066"/>
    <w:rsid w:val="004B60EC"/>
    <w:rsid w:val="004B6D5B"/>
    <w:rsid w:val="004B7002"/>
    <w:rsid w:val="004B74DD"/>
    <w:rsid w:val="004B76E0"/>
    <w:rsid w:val="004B78DA"/>
    <w:rsid w:val="004C030E"/>
    <w:rsid w:val="004C0A38"/>
    <w:rsid w:val="004C0AE8"/>
    <w:rsid w:val="004C127E"/>
    <w:rsid w:val="004C194E"/>
    <w:rsid w:val="004C1CAB"/>
    <w:rsid w:val="004C2C9F"/>
    <w:rsid w:val="004C3182"/>
    <w:rsid w:val="004C320B"/>
    <w:rsid w:val="004C343B"/>
    <w:rsid w:val="004C35C4"/>
    <w:rsid w:val="004C3D53"/>
    <w:rsid w:val="004C414D"/>
    <w:rsid w:val="004C42B5"/>
    <w:rsid w:val="004C464B"/>
    <w:rsid w:val="004C4E83"/>
    <w:rsid w:val="004C5A48"/>
    <w:rsid w:val="004C5CBE"/>
    <w:rsid w:val="004C5D1F"/>
    <w:rsid w:val="004C5EF5"/>
    <w:rsid w:val="004C65C4"/>
    <w:rsid w:val="004C65E0"/>
    <w:rsid w:val="004C7087"/>
    <w:rsid w:val="004C70A4"/>
    <w:rsid w:val="004C72F8"/>
    <w:rsid w:val="004C7390"/>
    <w:rsid w:val="004C744C"/>
    <w:rsid w:val="004C76B8"/>
    <w:rsid w:val="004D040F"/>
    <w:rsid w:val="004D0917"/>
    <w:rsid w:val="004D105A"/>
    <w:rsid w:val="004D15E8"/>
    <w:rsid w:val="004D1607"/>
    <w:rsid w:val="004D19AD"/>
    <w:rsid w:val="004D1A12"/>
    <w:rsid w:val="004D1F97"/>
    <w:rsid w:val="004D2477"/>
    <w:rsid w:val="004D25B7"/>
    <w:rsid w:val="004D26EB"/>
    <w:rsid w:val="004D27A0"/>
    <w:rsid w:val="004D2E2E"/>
    <w:rsid w:val="004D371D"/>
    <w:rsid w:val="004D3E37"/>
    <w:rsid w:val="004D48C6"/>
    <w:rsid w:val="004D4E63"/>
    <w:rsid w:val="004D5171"/>
    <w:rsid w:val="004D53DC"/>
    <w:rsid w:val="004D55A8"/>
    <w:rsid w:val="004D593B"/>
    <w:rsid w:val="004D5B2B"/>
    <w:rsid w:val="004D5D64"/>
    <w:rsid w:val="004D6082"/>
    <w:rsid w:val="004D65CC"/>
    <w:rsid w:val="004D66E3"/>
    <w:rsid w:val="004D714B"/>
    <w:rsid w:val="004D7C5B"/>
    <w:rsid w:val="004E1361"/>
    <w:rsid w:val="004E17D7"/>
    <w:rsid w:val="004E1A05"/>
    <w:rsid w:val="004E1ABA"/>
    <w:rsid w:val="004E1B54"/>
    <w:rsid w:val="004E2304"/>
    <w:rsid w:val="004E33D6"/>
    <w:rsid w:val="004E355D"/>
    <w:rsid w:val="004E385A"/>
    <w:rsid w:val="004E3A2F"/>
    <w:rsid w:val="004E3E94"/>
    <w:rsid w:val="004E4407"/>
    <w:rsid w:val="004E4DF2"/>
    <w:rsid w:val="004E5741"/>
    <w:rsid w:val="004E586A"/>
    <w:rsid w:val="004E6900"/>
    <w:rsid w:val="004E6C8E"/>
    <w:rsid w:val="004E6CDD"/>
    <w:rsid w:val="004E6D0A"/>
    <w:rsid w:val="004E7086"/>
    <w:rsid w:val="004E7144"/>
    <w:rsid w:val="004E78D9"/>
    <w:rsid w:val="004E7D1C"/>
    <w:rsid w:val="004E7DBC"/>
    <w:rsid w:val="004E7F3E"/>
    <w:rsid w:val="004F04E1"/>
    <w:rsid w:val="004F05F0"/>
    <w:rsid w:val="004F08E4"/>
    <w:rsid w:val="004F14E4"/>
    <w:rsid w:val="004F1522"/>
    <w:rsid w:val="004F1A7F"/>
    <w:rsid w:val="004F1BE8"/>
    <w:rsid w:val="004F2845"/>
    <w:rsid w:val="004F2A52"/>
    <w:rsid w:val="004F2EDA"/>
    <w:rsid w:val="004F38B6"/>
    <w:rsid w:val="004F3A44"/>
    <w:rsid w:val="004F3BE1"/>
    <w:rsid w:val="004F3D6D"/>
    <w:rsid w:val="004F3DF6"/>
    <w:rsid w:val="004F41BC"/>
    <w:rsid w:val="004F48C5"/>
    <w:rsid w:val="004F4F73"/>
    <w:rsid w:val="004F5263"/>
    <w:rsid w:val="004F534B"/>
    <w:rsid w:val="004F54B0"/>
    <w:rsid w:val="004F599C"/>
    <w:rsid w:val="004F6087"/>
    <w:rsid w:val="004F6241"/>
    <w:rsid w:val="004F6528"/>
    <w:rsid w:val="004F69DD"/>
    <w:rsid w:val="004F700A"/>
    <w:rsid w:val="004F71F3"/>
    <w:rsid w:val="004F7842"/>
    <w:rsid w:val="004F7BB2"/>
    <w:rsid w:val="0050006A"/>
    <w:rsid w:val="00500352"/>
    <w:rsid w:val="00500800"/>
    <w:rsid w:val="00500982"/>
    <w:rsid w:val="00500AD6"/>
    <w:rsid w:val="0050142D"/>
    <w:rsid w:val="0050144E"/>
    <w:rsid w:val="00501FD2"/>
    <w:rsid w:val="0050209D"/>
    <w:rsid w:val="00502E92"/>
    <w:rsid w:val="00503174"/>
    <w:rsid w:val="0050330D"/>
    <w:rsid w:val="005034D4"/>
    <w:rsid w:val="00503522"/>
    <w:rsid w:val="00503793"/>
    <w:rsid w:val="005037A0"/>
    <w:rsid w:val="005039FA"/>
    <w:rsid w:val="00503E3E"/>
    <w:rsid w:val="0050406C"/>
    <w:rsid w:val="005040BE"/>
    <w:rsid w:val="00504A8A"/>
    <w:rsid w:val="00504C89"/>
    <w:rsid w:val="00505657"/>
    <w:rsid w:val="00506771"/>
    <w:rsid w:val="005067E0"/>
    <w:rsid w:val="005071EE"/>
    <w:rsid w:val="00507807"/>
    <w:rsid w:val="0050781A"/>
    <w:rsid w:val="0050799C"/>
    <w:rsid w:val="00507B7C"/>
    <w:rsid w:val="0051003E"/>
    <w:rsid w:val="005102F2"/>
    <w:rsid w:val="00510527"/>
    <w:rsid w:val="005109E2"/>
    <w:rsid w:val="00510A97"/>
    <w:rsid w:val="00510E69"/>
    <w:rsid w:val="005112F6"/>
    <w:rsid w:val="005118BB"/>
    <w:rsid w:val="00512463"/>
    <w:rsid w:val="00512E04"/>
    <w:rsid w:val="005131D1"/>
    <w:rsid w:val="00513277"/>
    <w:rsid w:val="0051332F"/>
    <w:rsid w:val="005134FA"/>
    <w:rsid w:val="00513514"/>
    <w:rsid w:val="00513C83"/>
    <w:rsid w:val="00513D5D"/>
    <w:rsid w:val="005147F7"/>
    <w:rsid w:val="005151F2"/>
    <w:rsid w:val="005152D5"/>
    <w:rsid w:val="005157D7"/>
    <w:rsid w:val="00516571"/>
    <w:rsid w:val="005169D9"/>
    <w:rsid w:val="00517085"/>
    <w:rsid w:val="0051768D"/>
    <w:rsid w:val="00517955"/>
    <w:rsid w:val="00517AB0"/>
    <w:rsid w:val="00517B1D"/>
    <w:rsid w:val="00517E7C"/>
    <w:rsid w:val="005200A7"/>
    <w:rsid w:val="005206E6"/>
    <w:rsid w:val="00520D59"/>
    <w:rsid w:val="005214CB"/>
    <w:rsid w:val="005217AB"/>
    <w:rsid w:val="00521AE3"/>
    <w:rsid w:val="0052208D"/>
    <w:rsid w:val="005235A3"/>
    <w:rsid w:val="0052372A"/>
    <w:rsid w:val="00523765"/>
    <w:rsid w:val="00523900"/>
    <w:rsid w:val="00523CD7"/>
    <w:rsid w:val="00523D11"/>
    <w:rsid w:val="00523FF9"/>
    <w:rsid w:val="00524BAB"/>
    <w:rsid w:val="005261CC"/>
    <w:rsid w:val="0052632F"/>
    <w:rsid w:val="0052651E"/>
    <w:rsid w:val="005272B5"/>
    <w:rsid w:val="005278E8"/>
    <w:rsid w:val="00527F47"/>
    <w:rsid w:val="005308F7"/>
    <w:rsid w:val="00530DFF"/>
    <w:rsid w:val="00530FDE"/>
    <w:rsid w:val="00533024"/>
    <w:rsid w:val="005339C3"/>
    <w:rsid w:val="00533CA2"/>
    <w:rsid w:val="00533D3A"/>
    <w:rsid w:val="00533D7A"/>
    <w:rsid w:val="00533E6F"/>
    <w:rsid w:val="005340DB"/>
    <w:rsid w:val="00534736"/>
    <w:rsid w:val="005347C3"/>
    <w:rsid w:val="005348DA"/>
    <w:rsid w:val="005349E3"/>
    <w:rsid w:val="00534C8E"/>
    <w:rsid w:val="0053506E"/>
    <w:rsid w:val="0053531C"/>
    <w:rsid w:val="00535C45"/>
    <w:rsid w:val="00535FC1"/>
    <w:rsid w:val="00535FEF"/>
    <w:rsid w:val="005361AD"/>
    <w:rsid w:val="00536225"/>
    <w:rsid w:val="00536253"/>
    <w:rsid w:val="0053632F"/>
    <w:rsid w:val="00536BE2"/>
    <w:rsid w:val="00536D65"/>
    <w:rsid w:val="00536E41"/>
    <w:rsid w:val="0053760A"/>
    <w:rsid w:val="00537DD4"/>
    <w:rsid w:val="00540489"/>
    <w:rsid w:val="00540C26"/>
    <w:rsid w:val="00541014"/>
    <w:rsid w:val="00541060"/>
    <w:rsid w:val="005411B5"/>
    <w:rsid w:val="005420FE"/>
    <w:rsid w:val="005424F0"/>
    <w:rsid w:val="00542530"/>
    <w:rsid w:val="00542D1A"/>
    <w:rsid w:val="00542E3E"/>
    <w:rsid w:val="0054301E"/>
    <w:rsid w:val="00543273"/>
    <w:rsid w:val="00543740"/>
    <w:rsid w:val="005437DC"/>
    <w:rsid w:val="00543911"/>
    <w:rsid w:val="00543A28"/>
    <w:rsid w:val="00544041"/>
    <w:rsid w:val="00544132"/>
    <w:rsid w:val="005441BF"/>
    <w:rsid w:val="00545057"/>
    <w:rsid w:val="0054618C"/>
    <w:rsid w:val="00546541"/>
    <w:rsid w:val="0054654B"/>
    <w:rsid w:val="00546822"/>
    <w:rsid w:val="00546FED"/>
    <w:rsid w:val="00547101"/>
    <w:rsid w:val="005475B6"/>
    <w:rsid w:val="00547910"/>
    <w:rsid w:val="00547BB5"/>
    <w:rsid w:val="00547FE1"/>
    <w:rsid w:val="00550068"/>
    <w:rsid w:val="00551139"/>
    <w:rsid w:val="00551200"/>
    <w:rsid w:val="005513FE"/>
    <w:rsid w:val="00551F08"/>
    <w:rsid w:val="005520FB"/>
    <w:rsid w:val="0055260E"/>
    <w:rsid w:val="005528F7"/>
    <w:rsid w:val="00552D73"/>
    <w:rsid w:val="0055347A"/>
    <w:rsid w:val="00553890"/>
    <w:rsid w:val="005539BF"/>
    <w:rsid w:val="00553B0F"/>
    <w:rsid w:val="00553CEF"/>
    <w:rsid w:val="00553CF2"/>
    <w:rsid w:val="00553E0D"/>
    <w:rsid w:val="005541C5"/>
    <w:rsid w:val="00554386"/>
    <w:rsid w:val="0055526B"/>
    <w:rsid w:val="00556C69"/>
    <w:rsid w:val="00556DC8"/>
    <w:rsid w:val="005575A7"/>
    <w:rsid w:val="00557B21"/>
    <w:rsid w:val="0056059A"/>
    <w:rsid w:val="005611A2"/>
    <w:rsid w:val="00561BE5"/>
    <w:rsid w:val="00561EFA"/>
    <w:rsid w:val="005625C4"/>
    <w:rsid w:val="00562B1D"/>
    <w:rsid w:val="0056300D"/>
    <w:rsid w:val="0056435B"/>
    <w:rsid w:val="005647C3"/>
    <w:rsid w:val="00564B5D"/>
    <w:rsid w:val="00564CA7"/>
    <w:rsid w:val="00565082"/>
    <w:rsid w:val="00565155"/>
    <w:rsid w:val="005652E6"/>
    <w:rsid w:val="005662C5"/>
    <w:rsid w:val="0056656A"/>
    <w:rsid w:val="005669E2"/>
    <w:rsid w:val="00566C0C"/>
    <w:rsid w:val="00567813"/>
    <w:rsid w:val="00567915"/>
    <w:rsid w:val="00567C85"/>
    <w:rsid w:val="005704FE"/>
    <w:rsid w:val="0057051A"/>
    <w:rsid w:val="005706A1"/>
    <w:rsid w:val="005712F2"/>
    <w:rsid w:val="00571C59"/>
    <w:rsid w:val="00571C83"/>
    <w:rsid w:val="00571D10"/>
    <w:rsid w:val="005720BA"/>
    <w:rsid w:val="00572450"/>
    <w:rsid w:val="00572A4D"/>
    <w:rsid w:val="005730E1"/>
    <w:rsid w:val="005733D7"/>
    <w:rsid w:val="00573892"/>
    <w:rsid w:val="0057435B"/>
    <w:rsid w:val="00574540"/>
    <w:rsid w:val="00574F7D"/>
    <w:rsid w:val="00575333"/>
    <w:rsid w:val="005754B8"/>
    <w:rsid w:val="00575E69"/>
    <w:rsid w:val="00575F0B"/>
    <w:rsid w:val="00577253"/>
    <w:rsid w:val="005773BB"/>
    <w:rsid w:val="00577681"/>
    <w:rsid w:val="005776B5"/>
    <w:rsid w:val="00577F17"/>
    <w:rsid w:val="00577FED"/>
    <w:rsid w:val="005808FE"/>
    <w:rsid w:val="00580ECB"/>
    <w:rsid w:val="005815BF"/>
    <w:rsid w:val="005816AE"/>
    <w:rsid w:val="00581D97"/>
    <w:rsid w:val="00581FA7"/>
    <w:rsid w:val="00581FDD"/>
    <w:rsid w:val="005826F8"/>
    <w:rsid w:val="005828C9"/>
    <w:rsid w:val="00582AF1"/>
    <w:rsid w:val="00582BA6"/>
    <w:rsid w:val="00582E9B"/>
    <w:rsid w:val="0058313E"/>
    <w:rsid w:val="0058328C"/>
    <w:rsid w:val="0058380C"/>
    <w:rsid w:val="005838AD"/>
    <w:rsid w:val="00583C3F"/>
    <w:rsid w:val="005843A5"/>
    <w:rsid w:val="00584C80"/>
    <w:rsid w:val="00584D8F"/>
    <w:rsid w:val="005855B5"/>
    <w:rsid w:val="00585ABA"/>
    <w:rsid w:val="00586831"/>
    <w:rsid w:val="0058695F"/>
    <w:rsid w:val="00586C5E"/>
    <w:rsid w:val="00586EFA"/>
    <w:rsid w:val="00586FA8"/>
    <w:rsid w:val="00587282"/>
    <w:rsid w:val="00587B6C"/>
    <w:rsid w:val="00587C60"/>
    <w:rsid w:val="00587E53"/>
    <w:rsid w:val="0059014B"/>
    <w:rsid w:val="005909BB"/>
    <w:rsid w:val="00591033"/>
    <w:rsid w:val="005913D0"/>
    <w:rsid w:val="00591487"/>
    <w:rsid w:val="005915B7"/>
    <w:rsid w:val="00591BEF"/>
    <w:rsid w:val="00591C33"/>
    <w:rsid w:val="00591DDF"/>
    <w:rsid w:val="00591FB8"/>
    <w:rsid w:val="0059212D"/>
    <w:rsid w:val="005923D1"/>
    <w:rsid w:val="005923FF"/>
    <w:rsid w:val="0059246C"/>
    <w:rsid w:val="005926A9"/>
    <w:rsid w:val="005927F6"/>
    <w:rsid w:val="00592DF6"/>
    <w:rsid w:val="00593116"/>
    <w:rsid w:val="005933E9"/>
    <w:rsid w:val="00593630"/>
    <w:rsid w:val="00593AA8"/>
    <w:rsid w:val="00593D39"/>
    <w:rsid w:val="00593EE9"/>
    <w:rsid w:val="00594452"/>
    <w:rsid w:val="00594528"/>
    <w:rsid w:val="005946E8"/>
    <w:rsid w:val="00594A94"/>
    <w:rsid w:val="00594EA0"/>
    <w:rsid w:val="0059523A"/>
    <w:rsid w:val="0059543E"/>
    <w:rsid w:val="00595B1A"/>
    <w:rsid w:val="00596952"/>
    <w:rsid w:val="00596B07"/>
    <w:rsid w:val="00596CD1"/>
    <w:rsid w:val="00597116"/>
    <w:rsid w:val="005A014F"/>
    <w:rsid w:val="005A032F"/>
    <w:rsid w:val="005A06E8"/>
    <w:rsid w:val="005A0E37"/>
    <w:rsid w:val="005A10E6"/>
    <w:rsid w:val="005A2120"/>
    <w:rsid w:val="005A22B8"/>
    <w:rsid w:val="005A24DC"/>
    <w:rsid w:val="005A26CE"/>
    <w:rsid w:val="005A2E14"/>
    <w:rsid w:val="005A3359"/>
    <w:rsid w:val="005A36C7"/>
    <w:rsid w:val="005A4235"/>
    <w:rsid w:val="005A4482"/>
    <w:rsid w:val="005A4534"/>
    <w:rsid w:val="005A4584"/>
    <w:rsid w:val="005A4C8A"/>
    <w:rsid w:val="005A4E96"/>
    <w:rsid w:val="005A4EA1"/>
    <w:rsid w:val="005A54F7"/>
    <w:rsid w:val="005A5585"/>
    <w:rsid w:val="005A5624"/>
    <w:rsid w:val="005A66D8"/>
    <w:rsid w:val="005A6FA7"/>
    <w:rsid w:val="005A78F3"/>
    <w:rsid w:val="005A7CE9"/>
    <w:rsid w:val="005A7F8C"/>
    <w:rsid w:val="005B029C"/>
    <w:rsid w:val="005B0342"/>
    <w:rsid w:val="005B0700"/>
    <w:rsid w:val="005B0767"/>
    <w:rsid w:val="005B11A1"/>
    <w:rsid w:val="005B175B"/>
    <w:rsid w:val="005B178C"/>
    <w:rsid w:val="005B18D9"/>
    <w:rsid w:val="005B1A74"/>
    <w:rsid w:val="005B1AC5"/>
    <w:rsid w:val="005B1AF7"/>
    <w:rsid w:val="005B1BB4"/>
    <w:rsid w:val="005B1BF6"/>
    <w:rsid w:val="005B23AC"/>
    <w:rsid w:val="005B29E5"/>
    <w:rsid w:val="005B2AD0"/>
    <w:rsid w:val="005B2C65"/>
    <w:rsid w:val="005B2CCC"/>
    <w:rsid w:val="005B30DC"/>
    <w:rsid w:val="005B32F6"/>
    <w:rsid w:val="005B32FE"/>
    <w:rsid w:val="005B3519"/>
    <w:rsid w:val="005B3B25"/>
    <w:rsid w:val="005B432E"/>
    <w:rsid w:val="005B4AE4"/>
    <w:rsid w:val="005B4CF3"/>
    <w:rsid w:val="005B4DD5"/>
    <w:rsid w:val="005B51E7"/>
    <w:rsid w:val="005B5476"/>
    <w:rsid w:val="005B55F8"/>
    <w:rsid w:val="005B56AE"/>
    <w:rsid w:val="005B5862"/>
    <w:rsid w:val="005B6C9F"/>
    <w:rsid w:val="005B728C"/>
    <w:rsid w:val="005B7666"/>
    <w:rsid w:val="005C01A3"/>
    <w:rsid w:val="005C04D9"/>
    <w:rsid w:val="005C0585"/>
    <w:rsid w:val="005C0680"/>
    <w:rsid w:val="005C0869"/>
    <w:rsid w:val="005C08A5"/>
    <w:rsid w:val="005C0A12"/>
    <w:rsid w:val="005C0AC2"/>
    <w:rsid w:val="005C10D9"/>
    <w:rsid w:val="005C1238"/>
    <w:rsid w:val="005C17D6"/>
    <w:rsid w:val="005C18F9"/>
    <w:rsid w:val="005C18FB"/>
    <w:rsid w:val="005C1E01"/>
    <w:rsid w:val="005C2984"/>
    <w:rsid w:val="005C2E07"/>
    <w:rsid w:val="005C2FDE"/>
    <w:rsid w:val="005C3E90"/>
    <w:rsid w:val="005C42BB"/>
    <w:rsid w:val="005C43C9"/>
    <w:rsid w:val="005C4624"/>
    <w:rsid w:val="005C518A"/>
    <w:rsid w:val="005C55F4"/>
    <w:rsid w:val="005C56BF"/>
    <w:rsid w:val="005C59D8"/>
    <w:rsid w:val="005C5C2B"/>
    <w:rsid w:val="005C5FEE"/>
    <w:rsid w:val="005C63AF"/>
    <w:rsid w:val="005C69E2"/>
    <w:rsid w:val="005C6B22"/>
    <w:rsid w:val="005C6BBE"/>
    <w:rsid w:val="005C7550"/>
    <w:rsid w:val="005C75E7"/>
    <w:rsid w:val="005C7833"/>
    <w:rsid w:val="005C7C7F"/>
    <w:rsid w:val="005C7D5D"/>
    <w:rsid w:val="005C7DC3"/>
    <w:rsid w:val="005D0454"/>
    <w:rsid w:val="005D09D0"/>
    <w:rsid w:val="005D0CEF"/>
    <w:rsid w:val="005D10DB"/>
    <w:rsid w:val="005D1348"/>
    <w:rsid w:val="005D181D"/>
    <w:rsid w:val="005D1AAC"/>
    <w:rsid w:val="005D205D"/>
    <w:rsid w:val="005D2399"/>
    <w:rsid w:val="005D27C6"/>
    <w:rsid w:val="005D2DC9"/>
    <w:rsid w:val="005D2E80"/>
    <w:rsid w:val="005D33A4"/>
    <w:rsid w:val="005D36F0"/>
    <w:rsid w:val="005D3C3E"/>
    <w:rsid w:val="005D3D48"/>
    <w:rsid w:val="005D4489"/>
    <w:rsid w:val="005D45F0"/>
    <w:rsid w:val="005D4D37"/>
    <w:rsid w:val="005D4E98"/>
    <w:rsid w:val="005D4F4A"/>
    <w:rsid w:val="005D50E1"/>
    <w:rsid w:val="005D5734"/>
    <w:rsid w:val="005D597A"/>
    <w:rsid w:val="005D6027"/>
    <w:rsid w:val="005D607C"/>
    <w:rsid w:val="005D6349"/>
    <w:rsid w:val="005D64CE"/>
    <w:rsid w:val="005D66FD"/>
    <w:rsid w:val="005D6918"/>
    <w:rsid w:val="005D6A58"/>
    <w:rsid w:val="005D6FA1"/>
    <w:rsid w:val="005D7449"/>
    <w:rsid w:val="005D7584"/>
    <w:rsid w:val="005D75BE"/>
    <w:rsid w:val="005D7D12"/>
    <w:rsid w:val="005D7F0F"/>
    <w:rsid w:val="005D7FA3"/>
    <w:rsid w:val="005E054B"/>
    <w:rsid w:val="005E0610"/>
    <w:rsid w:val="005E0CF3"/>
    <w:rsid w:val="005E10EA"/>
    <w:rsid w:val="005E2294"/>
    <w:rsid w:val="005E231E"/>
    <w:rsid w:val="005E2560"/>
    <w:rsid w:val="005E2927"/>
    <w:rsid w:val="005E2B53"/>
    <w:rsid w:val="005E2C06"/>
    <w:rsid w:val="005E2E75"/>
    <w:rsid w:val="005E2E96"/>
    <w:rsid w:val="005E2F88"/>
    <w:rsid w:val="005E2FD3"/>
    <w:rsid w:val="005E3A6B"/>
    <w:rsid w:val="005E3D7C"/>
    <w:rsid w:val="005E3E24"/>
    <w:rsid w:val="005E45DA"/>
    <w:rsid w:val="005E46D8"/>
    <w:rsid w:val="005E47F0"/>
    <w:rsid w:val="005E48BF"/>
    <w:rsid w:val="005E4ECB"/>
    <w:rsid w:val="005E504C"/>
    <w:rsid w:val="005E5182"/>
    <w:rsid w:val="005E5AA7"/>
    <w:rsid w:val="005E5E3A"/>
    <w:rsid w:val="005E6537"/>
    <w:rsid w:val="005E7166"/>
    <w:rsid w:val="005E72B8"/>
    <w:rsid w:val="005E731B"/>
    <w:rsid w:val="005F0156"/>
    <w:rsid w:val="005F12AA"/>
    <w:rsid w:val="005F13CC"/>
    <w:rsid w:val="005F1AC6"/>
    <w:rsid w:val="005F23F5"/>
    <w:rsid w:val="005F2689"/>
    <w:rsid w:val="005F2714"/>
    <w:rsid w:val="005F2DC2"/>
    <w:rsid w:val="005F32A9"/>
    <w:rsid w:val="005F351A"/>
    <w:rsid w:val="005F4106"/>
    <w:rsid w:val="005F41DE"/>
    <w:rsid w:val="005F436C"/>
    <w:rsid w:val="005F45C8"/>
    <w:rsid w:val="005F48F5"/>
    <w:rsid w:val="005F4925"/>
    <w:rsid w:val="005F51DD"/>
    <w:rsid w:val="005F6391"/>
    <w:rsid w:val="005F6503"/>
    <w:rsid w:val="005F6531"/>
    <w:rsid w:val="005F6836"/>
    <w:rsid w:val="005F6AA0"/>
    <w:rsid w:val="005F6C9E"/>
    <w:rsid w:val="005F6CFF"/>
    <w:rsid w:val="005F6F28"/>
    <w:rsid w:val="005F794E"/>
    <w:rsid w:val="005F7A03"/>
    <w:rsid w:val="005F7D00"/>
    <w:rsid w:val="006000AA"/>
    <w:rsid w:val="0060095C"/>
    <w:rsid w:val="00601126"/>
    <w:rsid w:val="00601691"/>
    <w:rsid w:val="006016F2"/>
    <w:rsid w:val="0060179D"/>
    <w:rsid w:val="0060196D"/>
    <w:rsid w:val="0060216C"/>
    <w:rsid w:val="006022DB"/>
    <w:rsid w:val="006025A3"/>
    <w:rsid w:val="0060280F"/>
    <w:rsid w:val="00603B3C"/>
    <w:rsid w:val="00603FAD"/>
    <w:rsid w:val="00605387"/>
    <w:rsid w:val="006054BF"/>
    <w:rsid w:val="00605980"/>
    <w:rsid w:val="00605B0F"/>
    <w:rsid w:val="00606502"/>
    <w:rsid w:val="006068DA"/>
    <w:rsid w:val="00606B98"/>
    <w:rsid w:val="006070C5"/>
    <w:rsid w:val="006077E8"/>
    <w:rsid w:val="006103F8"/>
    <w:rsid w:val="006105B6"/>
    <w:rsid w:val="00610E63"/>
    <w:rsid w:val="00610F16"/>
    <w:rsid w:val="00610F87"/>
    <w:rsid w:val="0061156E"/>
    <w:rsid w:val="00611998"/>
    <w:rsid w:val="00611E50"/>
    <w:rsid w:val="00612160"/>
    <w:rsid w:val="00612ABE"/>
    <w:rsid w:val="00612CB5"/>
    <w:rsid w:val="006131D6"/>
    <w:rsid w:val="00614B64"/>
    <w:rsid w:val="00614EAC"/>
    <w:rsid w:val="006153EC"/>
    <w:rsid w:val="0061573B"/>
    <w:rsid w:val="0061649C"/>
    <w:rsid w:val="00616887"/>
    <w:rsid w:val="00616DB8"/>
    <w:rsid w:val="006176FF"/>
    <w:rsid w:val="006178C2"/>
    <w:rsid w:val="00617E30"/>
    <w:rsid w:val="00617F03"/>
    <w:rsid w:val="006202E0"/>
    <w:rsid w:val="00620A02"/>
    <w:rsid w:val="00620A5B"/>
    <w:rsid w:val="00620AB3"/>
    <w:rsid w:val="00620D8B"/>
    <w:rsid w:val="00621148"/>
    <w:rsid w:val="00621882"/>
    <w:rsid w:val="00621E27"/>
    <w:rsid w:val="0062252F"/>
    <w:rsid w:val="006225D3"/>
    <w:rsid w:val="00622603"/>
    <w:rsid w:val="00622A75"/>
    <w:rsid w:val="0062309E"/>
    <w:rsid w:val="00623195"/>
    <w:rsid w:val="006231FE"/>
    <w:rsid w:val="00623247"/>
    <w:rsid w:val="00623266"/>
    <w:rsid w:val="0062344C"/>
    <w:rsid w:val="00623667"/>
    <w:rsid w:val="0062468D"/>
    <w:rsid w:val="00624F5B"/>
    <w:rsid w:val="006254F8"/>
    <w:rsid w:val="006257DD"/>
    <w:rsid w:val="00625D43"/>
    <w:rsid w:val="00625FC0"/>
    <w:rsid w:val="00626769"/>
    <w:rsid w:val="006267B2"/>
    <w:rsid w:val="006270EA"/>
    <w:rsid w:val="00627637"/>
    <w:rsid w:val="006277E1"/>
    <w:rsid w:val="006277F4"/>
    <w:rsid w:val="00627A9A"/>
    <w:rsid w:val="00627D7F"/>
    <w:rsid w:val="00627E3C"/>
    <w:rsid w:val="006300BB"/>
    <w:rsid w:val="00630E1C"/>
    <w:rsid w:val="006318E4"/>
    <w:rsid w:val="00631CAA"/>
    <w:rsid w:val="00632998"/>
    <w:rsid w:val="00632CA5"/>
    <w:rsid w:val="00633107"/>
    <w:rsid w:val="006337F9"/>
    <w:rsid w:val="00634937"/>
    <w:rsid w:val="00634969"/>
    <w:rsid w:val="00634CFE"/>
    <w:rsid w:val="0063504A"/>
    <w:rsid w:val="00635B6D"/>
    <w:rsid w:val="00635EC8"/>
    <w:rsid w:val="00636750"/>
    <w:rsid w:val="006367A6"/>
    <w:rsid w:val="006369B9"/>
    <w:rsid w:val="00636BB4"/>
    <w:rsid w:val="00636F8B"/>
    <w:rsid w:val="006375F9"/>
    <w:rsid w:val="00637A38"/>
    <w:rsid w:val="006405DE"/>
    <w:rsid w:val="006407AC"/>
    <w:rsid w:val="0064085C"/>
    <w:rsid w:val="00640B60"/>
    <w:rsid w:val="0064272B"/>
    <w:rsid w:val="00642C0B"/>
    <w:rsid w:val="00642EBC"/>
    <w:rsid w:val="00642F71"/>
    <w:rsid w:val="00643559"/>
    <w:rsid w:val="00643E27"/>
    <w:rsid w:val="00643F62"/>
    <w:rsid w:val="00644381"/>
    <w:rsid w:val="00644759"/>
    <w:rsid w:val="00644A3D"/>
    <w:rsid w:val="00644D06"/>
    <w:rsid w:val="00644F19"/>
    <w:rsid w:val="006454E3"/>
    <w:rsid w:val="00645727"/>
    <w:rsid w:val="00645E6A"/>
    <w:rsid w:val="00645F7B"/>
    <w:rsid w:val="006464ED"/>
    <w:rsid w:val="00646566"/>
    <w:rsid w:val="00646B6D"/>
    <w:rsid w:val="00646DC2"/>
    <w:rsid w:val="00646EA8"/>
    <w:rsid w:val="00647108"/>
    <w:rsid w:val="00647577"/>
    <w:rsid w:val="00647FFB"/>
    <w:rsid w:val="006507C5"/>
    <w:rsid w:val="00650B50"/>
    <w:rsid w:val="00650B65"/>
    <w:rsid w:val="00650D3D"/>
    <w:rsid w:val="00650DB6"/>
    <w:rsid w:val="00651D9E"/>
    <w:rsid w:val="00651DEB"/>
    <w:rsid w:val="00652015"/>
    <w:rsid w:val="0065238B"/>
    <w:rsid w:val="006525EC"/>
    <w:rsid w:val="0065285A"/>
    <w:rsid w:val="00652A51"/>
    <w:rsid w:val="00652A85"/>
    <w:rsid w:val="00652C2F"/>
    <w:rsid w:val="0065319F"/>
    <w:rsid w:val="0065341D"/>
    <w:rsid w:val="0065353B"/>
    <w:rsid w:val="006541E7"/>
    <w:rsid w:val="00654695"/>
    <w:rsid w:val="0065486C"/>
    <w:rsid w:val="00654908"/>
    <w:rsid w:val="00654AC2"/>
    <w:rsid w:val="00654EEC"/>
    <w:rsid w:val="0065597E"/>
    <w:rsid w:val="006560B9"/>
    <w:rsid w:val="00656130"/>
    <w:rsid w:val="0065614E"/>
    <w:rsid w:val="0065653C"/>
    <w:rsid w:val="00656966"/>
    <w:rsid w:val="00656A4B"/>
    <w:rsid w:val="00656D72"/>
    <w:rsid w:val="00656E27"/>
    <w:rsid w:val="00657087"/>
    <w:rsid w:val="0065736A"/>
    <w:rsid w:val="006576D4"/>
    <w:rsid w:val="00657B41"/>
    <w:rsid w:val="00660237"/>
    <w:rsid w:val="00660CBD"/>
    <w:rsid w:val="00660D82"/>
    <w:rsid w:val="00660E76"/>
    <w:rsid w:val="006611B1"/>
    <w:rsid w:val="006614A6"/>
    <w:rsid w:val="00661A96"/>
    <w:rsid w:val="00661DAB"/>
    <w:rsid w:val="00662126"/>
    <w:rsid w:val="0066221B"/>
    <w:rsid w:val="00662298"/>
    <w:rsid w:val="0066238F"/>
    <w:rsid w:val="00662637"/>
    <w:rsid w:val="00663477"/>
    <w:rsid w:val="00663556"/>
    <w:rsid w:val="00663568"/>
    <w:rsid w:val="00663BCC"/>
    <w:rsid w:val="0066408F"/>
    <w:rsid w:val="00664424"/>
    <w:rsid w:val="0066517B"/>
    <w:rsid w:val="00665B5E"/>
    <w:rsid w:val="00665B93"/>
    <w:rsid w:val="00665E03"/>
    <w:rsid w:val="00666523"/>
    <w:rsid w:val="00667277"/>
    <w:rsid w:val="00667430"/>
    <w:rsid w:val="00667CAD"/>
    <w:rsid w:val="0067067A"/>
    <w:rsid w:val="0067073B"/>
    <w:rsid w:val="00670E00"/>
    <w:rsid w:val="00670EA5"/>
    <w:rsid w:val="00671B76"/>
    <w:rsid w:val="0067353D"/>
    <w:rsid w:val="00673F08"/>
    <w:rsid w:val="006741A9"/>
    <w:rsid w:val="00674D85"/>
    <w:rsid w:val="00675517"/>
    <w:rsid w:val="006757DB"/>
    <w:rsid w:val="0067594E"/>
    <w:rsid w:val="00675D53"/>
    <w:rsid w:val="00675DF3"/>
    <w:rsid w:val="006764DD"/>
    <w:rsid w:val="006764E0"/>
    <w:rsid w:val="00676530"/>
    <w:rsid w:val="0067685A"/>
    <w:rsid w:val="0067697F"/>
    <w:rsid w:val="0067787B"/>
    <w:rsid w:val="006778F0"/>
    <w:rsid w:val="00677DC8"/>
    <w:rsid w:val="0068018A"/>
    <w:rsid w:val="006802B1"/>
    <w:rsid w:val="00680BF7"/>
    <w:rsid w:val="00680CB2"/>
    <w:rsid w:val="00681133"/>
    <w:rsid w:val="00681154"/>
    <w:rsid w:val="006811B9"/>
    <w:rsid w:val="006818A1"/>
    <w:rsid w:val="00681EF2"/>
    <w:rsid w:val="00681FCF"/>
    <w:rsid w:val="00682689"/>
    <w:rsid w:val="0068271E"/>
    <w:rsid w:val="00682CDE"/>
    <w:rsid w:val="00683616"/>
    <w:rsid w:val="00683686"/>
    <w:rsid w:val="00683968"/>
    <w:rsid w:val="00683998"/>
    <w:rsid w:val="00683AA2"/>
    <w:rsid w:val="0068419C"/>
    <w:rsid w:val="006846AF"/>
    <w:rsid w:val="00684DFE"/>
    <w:rsid w:val="00685534"/>
    <w:rsid w:val="00685749"/>
    <w:rsid w:val="00685B6A"/>
    <w:rsid w:val="00685B9D"/>
    <w:rsid w:val="00685BB7"/>
    <w:rsid w:val="00685C1B"/>
    <w:rsid w:val="00685C1D"/>
    <w:rsid w:val="00685EF8"/>
    <w:rsid w:val="00686C8D"/>
    <w:rsid w:val="00687917"/>
    <w:rsid w:val="00687FED"/>
    <w:rsid w:val="00690D25"/>
    <w:rsid w:val="00690DB6"/>
    <w:rsid w:val="00690E43"/>
    <w:rsid w:val="00690E98"/>
    <w:rsid w:val="006912EA"/>
    <w:rsid w:val="00691D5B"/>
    <w:rsid w:val="00691FC3"/>
    <w:rsid w:val="006921B7"/>
    <w:rsid w:val="0069229B"/>
    <w:rsid w:val="00692B06"/>
    <w:rsid w:val="00692BD5"/>
    <w:rsid w:val="00692D15"/>
    <w:rsid w:val="00693F03"/>
    <w:rsid w:val="00694155"/>
    <w:rsid w:val="0069436B"/>
    <w:rsid w:val="006943BA"/>
    <w:rsid w:val="006943E4"/>
    <w:rsid w:val="006949BE"/>
    <w:rsid w:val="00694B36"/>
    <w:rsid w:val="006953B7"/>
    <w:rsid w:val="00695B6D"/>
    <w:rsid w:val="00696500"/>
    <w:rsid w:val="006968EE"/>
    <w:rsid w:val="0069696B"/>
    <w:rsid w:val="00696A7A"/>
    <w:rsid w:val="00696AD7"/>
    <w:rsid w:val="00697166"/>
    <w:rsid w:val="006972A6"/>
    <w:rsid w:val="006972AF"/>
    <w:rsid w:val="00697D64"/>
    <w:rsid w:val="006A088F"/>
    <w:rsid w:val="006A0C00"/>
    <w:rsid w:val="006A1477"/>
    <w:rsid w:val="006A1503"/>
    <w:rsid w:val="006A178B"/>
    <w:rsid w:val="006A1984"/>
    <w:rsid w:val="006A19FE"/>
    <w:rsid w:val="006A1C09"/>
    <w:rsid w:val="006A1C7A"/>
    <w:rsid w:val="006A1ED4"/>
    <w:rsid w:val="006A22BA"/>
    <w:rsid w:val="006A22E5"/>
    <w:rsid w:val="006A25C3"/>
    <w:rsid w:val="006A2E84"/>
    <w:rsid w:val="006A3001"/>
    <w:rsid w:val="006A3536"/>
    <w:rsid w:val="006A38EC"/>
    <w:rsid w:val="006A3C2B"/>
    <w:rsid w:val="006A3D39"/>
    <w:rsid w:val="006A3F21"/>
    <w:rsid w:val="006A4112"/>
    <w:rsid w:val="006A415C"/>
    <w:rsid w:val="006A41CB"/>
    <w:rsid w:val="006A4632"/>
    <w:rsid w:val="006A478C"/>
    <w:rsid w:val="006A4953"/>
    <w:rsid w:val="006A4BFB"/>
    <w:rsid w:val="006A5DDE"/>
    <w:rsid w:val="006A6205"/>
    <w:rsid w:val="006A6733"/>
    <w:rsid w:val="006A69C2"/>
    <w:rsid w:val="006A6DEC"/>
    <w:rsid w:val="006A7B1F"/>
    <w:rsid w:val="006A7CB0"/>
    <w:rsid w:val="006B0509"/>
    <w:rsid w:val="006B0B5C"/>
    <w:rsid w:val="006B0FC4"/>
    <w:rsid w:val="006B1043"/>
    <w:rsid w:val="006B1089"/>
    <w:rsid w:val="006B141A"/>
    <w:rsid w:val="006B19BF"/>
    <w:rsid w:val="006B1BFA"/>
    <w:rsid w:val="006B1C07"/>
    <w:rsid w:val="006B1EEA"/>
    <w:rsid w:val="006B1EFF"/>
    <w:rsid w:val="006B2355"/>
    <w:rsid w:val="006B25A9"/>
    <w:rsid w:val="006B25D4"/>
    <w:rsid w:val="006B2BD1"/>
    <w:rsid w:val="006B2CDD"/>
    <w:rsid w:val="006B2F51"/>
    <w:rsid w:val="006B30C1"/>
    <w:rsid w:val="006B3202"/>
    <w:rsid w:val="006B32F5"/>
    <w:rsid w:val="006B3AC2"/>
    <w:rsid w:val="006B3FA2"/>
    <w:rsid w:val="006B43A0"/>
    <w:rsid w:val="006B46BD"/>
    <w:rsid w:val="006B4C24"/>
    <w:rsid w:val="006B4F3C"/>
    <w:rsid w:val="006B581C"/>
    <w:rsid w:val="006B5932"/>
    <w:rsid w:val="006B5F5F"/>
    <w:rsid w:val="006B61B3"/>
    <w:rsid w:val="006B6604"/>
    <w:rsid w:val="006B6605"/>
    <w:rsid w:val="006B6B1B"/>
    <w:rsid w:val="006B6BF2"/>
    <w:rsid w:val="006B749F"/>
    <w:rsid w:val="006B74BA"/>
    <w:rsid w:val="006B7700"/>
    <w:rsid w:val="006B778A"/>
    <w:rsid w:val="006B7A57"/>
    <w:rsid w:val="006B7FF8"/>
    <w:rsid w:val="006C1404"/>
    <w:rsid w:val="006C143B"/>
    <w:rsid w:val="006C1C1E"/>
    <w:rsid w:val="006C1EE8"/>
    <w:rsid w:val="006C21F3"/>
    <w:rsid w:val="006C2269"/>
    <w:rsid w:val="006C23D5"/>
    <w:rsid w:val="006C2637"/>
    <w:rsid w:val="006C2F00"/>
    <w:rsid w:val="006C2F60"/>
    <w:rsid w:val="006C3420"/>
    <w:rsid w:val="006C37F5"/>
    <w:rsid w:val="006C3D02"/>
    <w:rsid w:val="006C3F50"/>
    <w:rsid w:val="006C4442"/>
    <w:rsid w:val="006C46B8"/>
    <w:rsid w:val="006C476E"/>
    <w:rsid w:val="006C4C38"/>
    <w:rsid w:val="006C4F93"/>
    <w:rsid w:val="006C5356"/>
    <w:rsid w:val="006C5A0A"/>
    <w:rsid w:val="006C65C3"/>
    <w:rsid w:val="006C6F0D"/>
    <w:rsid w:val="006C7108"/>
    <w:rsid w:val="006C745C"/>
    <w:rsid w:val="006C7655"/>
    <w:rsid w:val="006C7B9B"/>
    <w:rsid w:val="006D081B"/>
    <w:rsid w:val="006D09D3"/>
    <w:rsid w:val="006D1528"/>
    <w:rsid w:val="006D1778"/>
    <w:rsid w:val="006D2140"/>
    <w:rsid w:val="006D29CB"/>
    <w:rsid w:val="006D29CF"/>
    <w:rsid w:val="006D2A17"/>
    <w:rsid w:val="006D2EDB"/>
    <w:rsid w:val="006D31F2"/>
    <w:rsid w:val="006D3823"/>
    <w:rsid w:val="006D3A2D"/>
    <w:rsid w:val="006D3B36"/>
    <w:rsid w:val="006D585E"/>
    <w:rsid w:val="006D5D9A"/>
    <w:rsid w:val="006D5F16"/>
    <w:rsid w:val="006D63A2"/>
    <w:rsid w:val="006D6DF9"/>
    <w:rsid w:val="006D70EA"/>
    <w:rsid w:val="006D7571"/>
    <w:rsid w:val="006D76A5"/>
    <w:rsid w:val="006D7BFA"/>
    <w:rsid w:val="006D7E9B"/>
    <w:rsid w:val="006E03B6"/>
    <w:rsid w:val="006E045C"/>
    <w:rsid w:val="006E0486"/>
    <w:rsid w:val="006E0747"/>
    <w:rsid w:val="006E096D"/>
    <w:rsid w:val="006E0D14"/>
    <w:rsid w:val="006E0EB0"/>
    <w:rsid w:val="006E0F4A"/>
    <w:rsid w:val="006E10F2"/>
    <w:rsid w:val="006E127D"/>
    <w:rsid w:val="006E133F"/>
    <w:rsid w:val="006E180F"/>
    <w:rsid w:val="006E1CD6"/>
    <w:rsid w:val="006E1D24"/>
    <w:rsid w:val="006E3334"/>
    <w:rsid w:val="006E394B"/>
    <w:rsid w:val="006E4804"/>
    <w:rsid w:val="006E48A8"/>
    <w:rsid w:val="006E5916"/>
    <w:rsid w:val="006E5C5E"/>
    <w:rsid w:val="006E5CAF"/>
    <w:rsid w:val="006E5D73"/>
    <w:rsid w:val="006E607C"/>
    <w:rsid w:val="006E6B0B"/>
    <w:rsid w:val="006E6FF2"/>
    <w:rsid w:val="006E7177"/>
    <w:rsid w:val="006E7AF4"/>
    <w:rsid w:val="006F0B5D"/>
    <w:rsid w:val="006F0CE6"/>
    <w:rsid w:val="006F1418"/>
    <w:rsid w:val="006F16D1"/>
    <w:rsid w:val="006F1937"/>
    <w:rsid w:val="006F20F3"/>
    <w:rsid w:val="006F2173"/>
    <w:rsid w:val="006F230A"/>
    <w:rsid w:val="006F2421"/>
    <w:rsid w:val="006F2A84"/>
    <w:rsid w:val="006F2BBC"/>
    <w:rsid w:val="006F320A"/>
    <w:rsid w:val="006F3E71"/>
    <w:rsid w:val="006F419C"/>
    <w:rsid w:val="006F47FA"/>
    <w:rsid w:val="006F4C12"/>
    <w:rsid w:val="006F4DF1"/>
    <w:rsid w:val="006F4FAA"/>
    <w:rsid w:val="006F5289"/>
    <w:rsid w:val="006F53B9"/>
    <w:rsid w:val="006F549B"/>
    <w:rsid w:val="006F5979"/>
    <w:rsid w:val="006F5AA4"/>
    <w:rsid w:val="006F6171"/>
    <w:rsid w:val="006F66B8"/>
    <w:rsid w:val="006F69E0"/>
    <w:rsid w:val="006F6CE7"/>
    <w:rsid w:val="006F7711"/>
    <w:rsid w:val="006F77F8"/>
    <w:rsid w:val="006F7921"/>
    <w:rsid w:val="006F7A6B"/>
    <w:rsid w:val="007001F5"/>
    <w:rsid w:val="00700231"/>
    <w:rsid w:val="007002E9"/>
    <w:rsid w:val="0070090D"/>
    <w:rsid w:val="00701127"/>
    <w:rsid w:val="007011B2"/>
    <w:rsid w:val="0070134C"/>
    <w:rsid w:val="007014D1"/>
    <w:rsid w:val="007015CC"/>
    <w:rsid w:val="00701655"/>
    <w:rsid w:val="00701952"/>
    <w:rsid w:val="00702737"/>
    <w:rsid w:val="007028CE"/>
    <w:rsid w:val="00702AE9"/>
    <w:rsid w:val="00702D6F"/>
    <w:rsid w:val="00702EB4"/>
    <w:rsid w:val="00702FF9"/>
    <w:rsid w:val="007035EC"/>
    <w:rsid w:val="007038CD"/>
    <w:rsid w:val="00703C02"/>
    <w:rsid w:val="00704613"/>
    <w:rsid w:val="0070477A"/>
    <w:rsid w:val="00704BEC"/>
    <w:rsid w:val="00705CE4"/>
    <w:rsid w:val="00706326"/>
    <w:rsid w:val="00706BAA"/>
    <w:rsid w:val="00707176"/>
    <w:rsid w:val="0070780E"/>
    <w:rsid w:val="00707BE6"/>
    <w:rsid w:val="00710988"/>
    <w:rsid w:val="007109CB"/>
    <w:rsid w:val="00711ACA"/>
    <w:rsid w:val="00711CCA"/>
    <w:rsid w:val="0071209D"/>
    <w:rsid w:val="00712ACC"/>
    <w:rsid w:val="0071310C"/>
    <w:rsid w:val="007134CF"/>
    <w:rsid w:val="00713845"/>
    <w:rsid w:val="007139D7"/>
    <w:rsid w:val="00714AE3"/>
    <w:rsid w:val="00714BFD"/>
    <w:rsid w:val="00714D1E"/>
    <w:rsid w:val="007158BC"/>
    <w:rsid w:val="00715AF3"/>
    <w:rsid w:val="00715CFA"/>
    <w:rsid w:val="007161F1"/>
    <w:rsid w:val="007168F3"/>
    <w:rsid w:val="0071699D"/>
    <w:rsid w:val="00716B79"/>
    <w:rsid w:val="00716CE2"/>
    <w:rsid w:val="00716D2B"/>
    <w:rsid w:val="007174A8"/>
    <w:rsid w:val="007175C9"/>
    <w:rsid w:val="00717716"/>
    <w:rsid w:val="007178AD"/>
    <w:rsid w:val="00717E12"/>
    <w:rsid w:val="007210F8"/>
    <w:rsid w:val="007211B6"/>
    <w:rsid w:val="007211FE"/>
    <w:rsid w:val="007215DF"/>
    <w:rsid w:val="00721839"/>
    <w:rsid w:val="00721A10"/>
    <w:rsid w:val="00721D74"/>
    <w:rsid w:val="00722833"/>
    <w:rsid w:val="00723748"/>
    <w:rsid w:val="00723E68"/>
    <w:rsid w:val="00723EF5"/>
    <w:rsid w:val="00724470"/>
    <w:rsid w:val="007251F0"/>
    <w:rsid w:val="00725392"/>
    <w:rsid w:val="00725652"/>
    <w:rsid w:val="007257E5"/>
    <w:rsid w:val="00725875"/>
    <w:rsid w:val="00725C30"/>
    <w:rsid w:val="00726388"/>
    <w:rsid w:val="00726516"/>
    <w:rsid w:val="00726690"/>
    <w:rsid w:val="00726734"/>
    <w:rsid w:val="00726DAE"/>
    <w:rsid w:val="00726F25"/>
    <w:rsid w:val="00727401"/>
    <w:rsid w:val="007278D0"/>
    <w:rsid w:val="00727F69"/>
    <w:rsid w:val="007302A8"/>
    <w:rsid w:val="007303D9"/>
    <w:rsid w:val="00730A9E"/>
    <w:rsid w:val="00730EAD"/>
    <w:rsid w:val="0073128D"/>
    <w:rsid w:val="00731705"/>
    <w:rsid w:val="007319B3"/>
    <w:rsid w:val="00731AD8"/>
    <w:rsid w:val="00731D7F"/>
    <w:rsid w:val="00731E49"/>
    <w:rsid w:val="00732314"/>
    <w:rsid w:val="007325BE"/>
    <w:rsid w:val="00732951"/>
    <w:rsid w:val="007329D0"/>
    <w:rsid w:val="00732BA6"/>
    <w:rsid w:val="00733311"/>
    <w:rsid w:val="00733D15"/>
    <w:rsid w:val="00733DC5"/>
    <w:rsid w:val="00733F49"/>
    <w:rsid w:val="0073419E"/>
    <w:rsid w:val="007342A6"/>
    <w:rsid w:val="00734646"/>
    <w:rsid w:val="0073542A"/>
    <w:rsid w:val="007355EA"/>
    <w:rsid w:val="00735864"/>
    <w:rsid w:val="00735A17"/>
    <w:rsid w:val="00735B0D"/>
    <w:rsid w:val="00735B2E"/>
    <w:rsid w:val="007365FF"/>
    <w:rsid w:val="0073661C"/>
    <w:rsid w:val="00736994"/>
    <w:rsid w:val="007374EB"/>
    <w:rsid w:val="0073756B"/>
    <w:rsid w:val="0073772B"/>
    <w:rsid w:val="0073787F"/>
    <w:rsid w:val="00737E05"/>
    <w:rsid w:val="00737EF2"/>
    <w:rsid w:val="00737F1E"/>
    <w:rsid w:val="007402D2"/>
    <w:rsid w:val="00740B16"/>
    <w:rsid w:val="0074186A"/>
    <w:rsid w:val="007419C9"/>
    <w:rsid w:val="00741B14"/>
    <w:rsid w:val="00741FB5"/>
    <w:rsid w:val="0074202F"/>
    <w:rsid w:val="00742213"/>
    <w:rsid w:val="00742F3C"/>
    <w:rsid w:val="0074320F"/>
    <w:rsid w:val="00743693"/>
    <w:rsid w:val="0074459A"/>
    <w:rsid w:val="007445A3"/>
    <w:rsid w:val="0074470A"/>
    <w:rsid w:val="00744DF6"/>
    <w:rsid w:val="00744F63"/>
    <w:rsid w:val="00745164"/>
    <w:rsid w:val="00745A30"/>
    <w:rsid w:val="00746080"/>
    <w:rsid w:val="0074693C"/>
    <w:rsid w:val="00746AEB"/>
    <w:rsid w:val="00746B4C"/>
    <w:rsid w:val="00747234"/>
    <w:rsid w:val="0074779D"/>
    <w:rsid w:val="0075014F"/>
    <w:rsid w:val="007501AB"/>
    <w:rsid w:val="00750682"/>
    <w:rsid w:val="007510D7"/>
    <w:rsid w:val="0075135E"/>
    <w:rsid w:val="00751459"/>
    <w:rsid w:val="00751C35"/>
    <w:rsid w:val="0075244B"/>
    <w:rsid w:val="0075262D"/>
    <w:rsid w:val="0075348F"/>
    <w:rsid w:val="00753545"/>
    <w:rsid w:val="007535D9"/>
    <w:rsid w:val="007541DD"/>
    <w:rsid w:val="0075463C"/>
    <w:rsid w:val="007546B4"/>
    <w:rsid w:val="00754712"/>
    <w:rsid w:val="0075477B"/>
    <w:rsid w:val="007548BD"/>
    <w:rsid w:val="00754B90"/>
    <w:rsid w:val="00754B91"/>
    <w:rsid w:val="0075574D"/>
    <w:rsid w:val="00755FC1"/>
    <w:rsid w:val="007567C1"/>
    <w:rsid w:val="00756B4E"/>
    <w:rsid w:val="007570A8"/>
    <w:rsid w:val="00757445"/>
    <w:rsid w:val="007574B1"/>
    <w:rsid w:val="007577A2"/>
    <w:rsid w:val="00757D55"/>
    <w:rsid w:val="00760281"/>
    <w:rsid w:val="0076028B"/>
    <w:rsid w:val="0076051C"/>
    <w:rsid w:val="0076094D"/>
    <w:rsid w:val="00760FD3"/>
    <w:rsid w:val="007615FA"/>
    <w:rsid w:val="00761EF8"/>
    <w:rsid w:val="007622E5"/>
    <w:rsid w:val="007623D3"/>
    <w:rsid w:val="0076284E"/>
    <w:rsid w:val="00762E43"/>
    <w:rsid w:val="00762E69"/>
    <w:rsid w:val="00762F37"/>
    <w:rsid w:val="00763303"/>
    <w:rsid w:val="0076344F"/>
    <w:rsid w:val="00763F49"/>
    <w:rsid w:val="00763FB8"/>
    <w:rsid w:val="007641F8"/>
    <w:rsid w:val="007642F1"/>
    <w:rsid w:val="00764974"/>
    <w:rsid w:val="00764BBF"/>
    <w:rsid w:val="00765987"/>
    <w:rsid w:val="00765C82"/>
    <w:rsid w:val="007664E4"/>
    <w:rsid w:val="007665FB"/>
    <w:rsid w:val="0076684C"/>
    <w:rsid w:val="007669F6"/>
    <w:rsid w:val="00766AEE"/>
    <w:rsid w:val="00766C70"/>
    <w:rsid w:val="00766F5A"/>
    <w:rsid w:val="007707AF"/>
    <w:rsid w:val="00770BB9"/>
    <w:rsid w:val="00771B8E"/>
    <w:rsid w:val="00771E6C"/>
    <w:rsid w:val="00772017"/>
    <w:rsid w:val="00772079"/>
    <w:rsid w:val="00772163"/>
    <w:rsid w:val="00772931"/>
    <w:rsid w:val="00773072"/>
    <w:rsid w:val="007732E4"/>
    <w:rsid w:val="007735F3"/>
    <w:rsid w:val="007735FF"/>
    <w:rsid w:val="00773862"/>
    <w:rsid w:val="007738C1"/>
    <w:rsid w:val="00773A76"/>
    <w:rsid w:val="00774356"/>
    <w:rsid w:val="0077446C"/>
    <w:rsid w:val="007744DF"/>
    <w:rsid w:val="0077456B"/>
    <w:rsid w:val="007751FF"/>
    <w:rsid w:val="00775210"/>
    <w:rsid w:val="00775D61"/>
    <w:rsid w:val="00775F57"/>
    <w:rsid w:val="007765B7"/>
    <w:rsid w:val="0077678C"/>
    <w:rsid w:val="00777594"/>
    <w:rsid w:val="00780785"/>
    <w:rsid w:val="007808FA"/>
    <w:rsid w:val="00781011"/>
    <w:rsid w:val="007818CD"/>
    <w:rsid w:val="0078194F"/>
    <w:rsid w:val="0078238E"/>
    <w:rsid w:val="00782E75"/>
    <w:rsid w:val="00783138"/>
    <w:rsid w:val="0078326B"/>
    <w:rsid w:val="0078329B"/>
    <w:rsid w:val="00783453"/>
    <w:rsid w:val="00783463"/>
    <w:rsid w:val="00783937"/>
    <w:rsid w:val="007839C1"/>
    <w:rsid w:val="00783ECE"/>
    <w:rsid w:val="0078433F"/>
    <w:rsid w:val="00784374"/>
    <w:rsid w:val="0078460E"/>
    <w:rsid w:val="0078535E"/>
    <w:rsid w:val="007856D9"/>
    <w:rsid w:val="00785701"/>
    <w:rsid w:val="00785F38"/>
    <w:rsid w:val="007863E3"/>
    <w:rsid w:val="00786420"/>
    <w:rsid w:val="007869C6"/>
    <w:rsid w:val="00786A53"/>
    <w:rsid w:val="00787227"/>
    <w:rsid w:val="00790810"/>
    <w:rsid w:val="00790A62"/>
    <w:rsid w:val="00790DFA"/>
    <w:rsid w:val="00791F30"/>
    <w:rsid w:val="007925F6"/>
    <w:rsid w:val="0079302C"/>
    <w:rsid w:val="00793324"/>
    <w:rsid w:val="00793D17"/>
    <w:rsid w:val="00793F1B"/>
    <w:rsid w:val="00794360"/>
    <w:rsid w:val="0079440E"/>
    <w:rsid w:val="00794B64"/>
    <w:rsid w:val="00794C76"/>
    <w:rsid w:val="00794EC4"/>
    <w:rsid w:val="0079514C"/>
    <w:rsid w:val="00795386"/>
    <w:rsid w:val="007955D5"/>
    <w:rsid w:val="00795953"/>
    <w:rsid w:val="007960C0"/>
    <w:rsid w:val="00796530"/>
    <w:rsid w:val="00796783"/>
    <w:rsid w:val="00796F0D"/>
    <w:rsid w:val="007974C0"/>
    <w:rsid w:val="0079789C"/>
    <w:rsid w:val="007A01A8"/>
    <w:rsid w:val="007A02A2"/>
    <w:rsid w:val="007A04DB"/>
    <w:rsid w:val="007A0539"/>
    <w:rsid w:val="007A0C9A"/>
    <w:rsid w:val="007A17FD"/>
    <w:rsid w:val="007A1A1A"/>
    <w:rsid w:val="007A1D5A"/>
    <w:rsid w:val="007A2FF0"/>
    <w:rsid w:val="007A3043"/>
    <w:rsid w:val="007A328E"/>
    <w:rsid w:val="007A32C8"/>
    <w:rsid w:val="007A3604"/>
    <w:rsid w:val="007A369E"/>
    <w:rsid w:val="007A3961"/>
    <w:rsid w:val="007A3A10"/>
    <w:rsid w:val="007A3D07"/>
    <w:rsid w:val="007A4547"/>
    <w:rsid w:val="007A4892"/>
    <w:rsid w:val="007A4CCD"/>
    <w:rsid w:val="007A5255"/>
    <w:rsid w:val="007A572C"/>
    <w:rsid w:val="007A59C8"/>
    <w:rsid w:val="007A6511"/>
    <w:rsid w:val="007A6590"/>
    <w:rsid w:val="007A65B3"/>
    <w:rsid w:val="007A6836"/>
    <w:rsid w:val="007A70F9"/>
    <w:rsid w:val="007A7273"/>
    <w:rsid w:val="007B0150"/>
    <w:rsid w:val="007B0B29"/>
    <w:rsid w:val="007B13CD"/>
    <w:rsid w:val="007B1F55"/>
    <w:rsid w:val="007B2158"/>
    <w:rsid w:val="007B24EC"/>
    <w:rsid w:val="007B282B"/>
    <w:rsid w:val="007B28C6"/>
    <w:rsid w:val="007B2947"/>
    <w:rsid w:val="007B2A65"/>
    <w:rsid w:val="007B2D7B"/>
    <w:rsid w:val="007B33FF"/>
    <w:rsid w:val="007B34B8"/>
    <w:rsid w:val="007B36D0"/>
    <w:rsid w:val="007B3F29"/>
    <w:rsid w:val="007B423F"/>
    <w:rsid w:val="007B49A1"/>
    <w:rsid w:val="007B4C05"/>
    <w:rsid w:val="007B53DB"/>
    <w:rsid w:val="007B5732"/>
    <w:rsid w:val="007B61D5"/>
    <w:rsid w:val="007B6343"/>
    <w:rsid w:val="007B6502"/>
    <w:rsid w:val="007B65BC"/>
    <w:rsid w:val="007B71B5"/>
    <w:rsid w:val="007B73D1"/>
    <w:rsid w:val="007B77C9"/>
    <w:rsid w:val="007B7932"/>
    <w:rsid w:val="007C044F"/>
    <w:rsid w:val="007C0738"/>
    <w:rsid w:val="007C07AA"/>
    <w:rsid w:val="007C0900"/>
    <w:rsid w:val="007C0CD3"/>
    <w:rsid w:val="007C1039"/>
    <w:rsid w:val="007C128F"/>
    <w:rsid w:val="007C14C0"/>
    <w:rsid w:val="007C2696"/>
    <w:rsid w:val="007C269B"/>
    <w:rsid w:val="007C2777"/>
    <w:rsid w:val="007C2A15"/>
    <w:rsid w:val="007C2C55"/>
    <w:rsid w:val="007C2D7A"/>
    <w:rsid w:val="007C2DAE"/>
    <w:rsid w:val="007C2FCA"/>
    <w:rsid w:val="007C30D8"/>
    <w:rsid w:val="007C3240"/>
    <w:rsid w:val="007C334F"/>
    <w:rsid w:val="007C4070"/>
    <w:rsid w:val="007C41A6"/>
    <w:rsid w:val="007C4409"/>
    <w:rsid w:val="007C4672"/>
    <w:rsid w:val="007C4861"/>
    <w:rsid w:val="007C5660"/>
    <w:rsid w:val="007C5D9A"/>
    <w:rsid w:val="007C5DA3"/>
    <w:rsid w:val="007C5EF9"/>
    <w:rsid w:val="007C617F"/>
    <w:rsid w:val="007C6524"/>
    <w:rsid w:val="007C6D93"/>
    <w:rsid w:val="007C73C3"/>
    <w:rsid w:val="007C77E1"/>
    <w:rsid w:val="007D00F4"/>
    <w:rsid w:val="007D0710"/>
    <w:rsid w:val="007D0835"/>
    <w:rsid w:val="007D08B1"/>
    <w:rsid w:val="007D0C4A"/>
    <w:rsid w:val="007D104B"/>
    <w:rsid w:val="007D14AB"/>
    <w:rsid w:val="007D15AB"/>
    <w:rsid w:val="007D1E7F"/>
    <w:rsid w:val="007D1F86"/>
    <w:rsid w:val="007D25FD"/>
    <w:rsid w:val="007D264C"/>
    <w:rsid w:val="007D2F55"/>
    <w:rsid w:val="007D34DF"/>
    <w:rsid w:val="007D36A0"/>
    <w:rsid w:val="007D3883"/>
    <w:rsid w:val="007D3928"/>
    <w:rsid w:val="007D3A46"/>
    <w:rsid w:val="007D3E4B"/>
    <w:rsid w:val="007D418C"/>
    <w:rsid w:val="007D494B"/>
    <w:rsid w:val="007D4973"/>
    <w:rsid w:val="007D587B"/>
    <w:rsid w:val="007D5BD0"/>
    <w:rsid w:val="007D6093"/>
    <w:rsid w:val="007D60D7"/>
    <w:rsid w:val="007D6C3C"/>
    <w:rsid w:val="007D6D23"/>
    <w:rsid w:val="007D700C"/>
    <w:rsid w:val="007D7DAC"/>
    <w:rsid w:val="007D7ECC"/>
    <w:rsid w:val="007E04E9"/>
    <w:rsid w:val="007E071B"/>
    <w:rsid w:val="007E083F"/>
    <w:rsid w:val="007E0B94"/>
    <w:rsid w:val="007E0BC3"/>
    <w:rsid w:val="007E0C7C"/>
    <w:rsid w:val="007E0E07"/>
    <w:rsid w:val="007E113D"/>
    <w:rsid w:val="007E1599"/>
    <w:rsid w:val="007E16F7"/>
    <w:rsid w:val="007E2D43"/>
    <w:rsid w:val="007E2DB3"/>
    <w:rsid w:val="007E3750"/>
    <w:rsid w:val="007E3EDD"/>
    <w:rsid w:val="007E4A5C"/>
    <w:rsid w:val="007E4D9C"/>
    <w:rsid w:val="007E4EE4"/>
    <w:rsid w:val="007E5148"/>
    <w:rsid w:val="007E5323"/>
    <w:rsid w:val="007E54A4"/>
    <w:rsid w:val="007E54D0"/>
    <w:rsid w:val="007E5A9E"/>
    <w:rsid w:val="007E5DBE"/>
    <w:rsid w:val="007E5DDF"/>
    <w:rsid w:val="007E6F15"/>
    <w:rsid w:val="007F0347"/>
    <w:rsid w:val="007F055F"/>
    <w:rsid w:val="007F05BB"/>
    <w:rsid w:val="007F095A"/>
    <w:rsid w:val="007F0FF4"/>
    <w:rsid w:val="007F1462"/>
    <w:rsid w:val="007F17E5"/>
    <w:rsid w:val="007F189E"/>
    <w:rsid w:val="007F1ADC"/>
    <w:rsid w:val="007F2393"/>
    <w:rsid w:val="007F27EC"/>
    <w:rsid w:val="007F2B41"/>
    <w:rsid w:val="007F2ECC"/>
    <w:rsid w:val="007F3045"/>
    <w:rsid w:val="007F328F"/>
    <w:rsid w:val="007F4220"/>
    <w:rsid w:val="007F4738"/>
    <w:rsid w:val="007F4B27"/>
    <w:rsid w:val="007F4E13"/>
    <w:rsid w:val="007F52EC"/>
    <w:rsid w:val="007F537F"/>
    <w:rsid w:val="007F593C"/>
    <w:rsid w:val="007F640F"/>
    <w:rsid w:val="007F6518"/>
    <w:rsid w:val="007F684F"/>
    <w:rsid w:val="007F7714"/>
    <w:rsid w:val="007F7DA7"/>
    <w:rsid w:val="007F7EB3"/>
    <w:rsid w:val="00800694"/>
    <w:rsid w:val="008006C8"/>
    <w:rsid w:val="00800763"/>
    <w:rsid w:val="00800872"/>
    <w:rsid w:val="00800D96"/>
    <w:rsid w:val="00800DF6"/>
    <w:rsid w:val="008012E2"/>
    <w:rsid w:val="008013C3"/>
    <w:rsid w:val="0080184C"/>
    <w:rsid w:val="008019DC"/>
    <w:rsid w:val="00801AB3"/>
    <w:rsid w:val="00801E1E"/>
    <w:rsid w:val="00801ECB"/>
    <w:rsid w:val="0080277B"/>
    <w:rsid w:val="008029B5"/>
    <w:rsid w:val="008029FD"/>
    <w:rsid w:val="00802BB4"/>
    <w:rsid w:val="00802BC9"/>
    <w:rsid w:val="0080322B"/>
    <w:rsid w:val="0080350F"/>
    <w:rsid w:val="008040D8"/>
    <w:rsid w:val="0080415B"/>
    <w:rsid w:val="00804B61"/>
    <w:rsid w:val="00804C28"/>
    <w:rsid w:val="00804F6E"/>
    <w:rsid w:val="0080524D"/>
    <w:rsid w:val="008054B8"/>
    <w:rsid w:val="0080674A"/>
    <w:rsid w:val="008068D1"/>
    <w:rsid w:val="00806956"/>
    <w:rsid w:val="00806A5D"/>
    <w:rsid w:val="00806F72"/>
    <w:rsid w:val="0080730E"/>
    <w:rsid w:val="0081041C"/>
    <w:rsid w:val="0081076A"/>
    <w:rsid w:val="00810B84"/>
    <w:rsid w:val="00810B8C"/>
    <w:rsid w:val="00810B91"/>
    <w:rsid w:val="00810BB3"/>
    <w:rsid w:val="00811A74"/>
    <w:rsid w:val="00811C5E"/>
    <w:rsid w:val="00811F8F"/>
    <w:rsid w:val="0081206F"/>
    <w:rsid w:val="008121DF"/>
    <w:rsid w:val="00812B95"/>
    <w:rsid w:val="00812D3B"/>
    <w:rsid w:val="00813A6E"/>
    <w:rsid w:val="008142C6"/>
    <w:rsid w:val="00814373"/>
    <w:rsid w:val="00814445"/>
    <w:rsid w:val="00814526"/>
    <w:rsid w:val="0081471D"/>
    <w:rsid w:val="008150FA"/>
    <w:rsid w:val="00815C4E"/>
    <w:rsid w:val="00816156"/>
    <w:rsid w:val="0081687A"/>
    <w:rsid w:val="0081697C"/>
    <w:rsid w:val="00816E12"/>
    <w:rsid w:val="008172C6"/>
    <w:rsid w:val="0081766D"/>
    <w:rsid w:val="00817C85"/>
    <w:rsid w:val="00817D26"/>
    <w:rsid w:val="00820776"/>
    <w:rsid w:val="00820852"/>
    <w:rsid w:val="00820B5D"/>
    <w:rsid w:val="00821186"/>
    <w:rsid w:val="00821239"/>
    <w:rsid w:val="00821505"/>
    <w:rsid w:val="0082179E"/>
    <w:rsid w:val="0082180C"/>
    <w:rsid w:val="00821969"/>
    <w:rsid w:val="008223CA"/>
    <w:rsid w:val="00822A5E"/>
    <w:rsid w:val="00823017"/>
    <w:rsid w:val="00823194"/>
    <w:rsid w:val="008232DF"/>
    <w:rsid w:val="00823E80"/>
    <w:rsid w:val="0082479C"/>
    <w:rsid w:val="00824A27"/>
    <w:rsid w:val="00825211"/>
    <w:rsid w:val="0082547A"/>
    <w:rsid w:val="00825927"/>
    <w:rsid w:val="008259A8"/>
    <w:rsid w:val="00825B7E"/>
    <w:rsid w:val="00825FC2"/>
    <w:rsid w:val="00826006"/>
    <w:rsid w:val="008260D3"/>
    <w:rsid w:val="008261FD"/>
    <w:rsid w:val="00826292"/>
    <w:rsid w:val="00826B68"/>
    <w:rsid w:val="00826BB4"/>
    <w:rsid w:val="00826D59"/>
    <w:rsid w:val="008271CA"/>
    <w:rsid w:val="00827220"/>
    <w:rsid w:val="00827329"/>
    <w:rsid w:val="0082744E"/>
    <w:rsid w:val="00827B83"/>
    <w:rsid w:val="00827E35"/>
    <w:rsid w:val="00827EAE"/>
    <w:rsid w:val="008301D0"/>
    <w:rsid w:val="008302B9"/>
    <w:rsid w:val="008309B1"/>
    <w:rsid w:val="00830B78"/>
    <w:rsid w:val="00830CE4"/>
    <w:rsid w:val="00831288"/>
    <w:rsid w:val="00831BD0"/>
    <w:rsid w:val="00832482"/>
    <w:rsid w:val="0083351A"/>
    <w:rsid w:val="00833AD1"/>
    <w:rsid w:val="00833F6B"/>
    <w:rsid w:val="00833FB6"/>
    <w:rsid w:val="0083465C"/>
    <w:rsid w:val="0083515D"/>
    <w:rsid w:val="008352CF"/>
    <w:rsid w:val="00835333"/>
    <w:rsid w:val="008358B0"/>
    <w:rsid w:val="008360C1"/>
    <w:rsid w:val="008361DE"/>
    <w:rsid w:val="008364CC"/>
    <w:rsid w:val="008366AB"/>
    <w:rsid w:val="00836767"/>
    <w:rsid w:val="00836BB9"/>
    <w:rsid w:val="008377A5"/>
    <w:rsid w:val="008379CF"/>
    <w:rsid w:val="00837C0D"/>
    <w:rsid w:val="00837D56"/>
    <w:rsid w:val="008403B8"/>
    <w:rsid w:val="0084048C"/>
    <w:rsid w:val="00840D80"/>
    <w:rsid w:val="00840E03"/>
    <w:rsid w:val="00841099"/>
    <w:rsid w:val="00841A00"/>
    <w:rsid w:val="00841BA4"/>
    <w:rsid w:val="00841DC6"/>
    <w:rsid w:val="008421B8"/>
    <w:rsid w:val="00842679"/>
    <w:rsid w:val="00842D75"/>
    <w:rsid w:val="00842EE5"/>
    <w:rsid w:val="00843209"/>
    <w:rsid w:val="008433E0"/>
    <w:rsid w:val="00843482"/>
    <w:rsid w:val="00843858"/>
    <w:rsid w:val="008439CA"/>
    <w:rsid w:val="00843C6C"/>
    <w:rsid w:val="00844673"/>
    <w:rsid w:val="00844967"/>
    <w:rsid w:val="00844CA5"/>
    <w:rsid w:val="008453BC"/>
    <w:rsid w:val="0084548E"/>
    <w:rsid w:val="0084589B"/>
    <w:rsid w:val="00845E04"/>
    <w:rsid w:val="00846B98"/>
    <w:rsid w:val="00846BA5"/>
    <w:rsid w:val="00846BC8"/>
    <w:rsid w:val="00846CCA"/>
    <w:rsid w:val="008474AB"/>
    <w:rsid w:val="008477B5"/>
    <w:rsid w:val="008477E0"/>
    <w:rsid w:val="0085011B"/>
    <w:rsid w:val="008505F6"/>
    <w:rsid w:val="008507E4"/>
    <w:rsid w:val="00850FCF"/>
    <w:rsid w:val="008511A9"/>
    <w:rsid w:val="008515F2"/>
    <w:rsid w:val="0085178A"/>
    <w:rsid w:val="008524CA"/>
    <w:rsid w:val="00852EFC"/>
    <w:rsid w:val="00853373"/>
    <w:rsid w:val="00853948"/>
    <w:rsid w:val="00853E45"/>
    <w:rsid w:val="00854729"/>
    <w:rsid w:val="00854FA6"/>
    <w:rsid w:val="00855466"/>
    <w:rsid w:val="00855BB4"/>
    <w:rsid w:val="00855E63"/>
    <w:rsid w:val="00856942"/>
    <w:rsid w:val="00856C20"/>
    <w:rsid w:val="00857015"/>
    <w:rsid w:val="008571AE"/>
    <w:rsid w:val="0085752D"/>
    <w:rsid w:val="008576CE"/>
    <w:rsid w:val="00857924"/>
    <w:rsid w:val="00857955"/>
    <w:rsid w:val="008604AD"/>
    <w:rsid w:val="008608F8"/>
    <w:rsid w:val="00860B8A"/>
    <w:rsid w:val="008611C2"/>
    <w:rsid w:val="008614DE"/>
    <w:rsid w:val="00861929"/>
    <w:rsid w:val="008619B3"/>
    <w:rsid w:val="008619CD"/>
    <w:rsid w:val="00861E7D"/>
    <w:rsid w:val="008621AC"/>
    <w:rsid w:val="00862B0F"/>
    <w:rsid w:val="00862EF0"/>
    <w:rsid w:val="008632E7"/>
    <w:rsid w:val="008634D2"/>
    <w:rsid w:val="00863AF1"/>
    <w:rsid w:val="00863D5A"/>
    <w:rsid w:val="00863DF9"/>
    <w:rsid w:val="00863E13"/>
    <w:rsid w:val="00864465"/>
    <w:rsid w:val="00864586"/>
    <w:rsid w:val="00864DB3"/>
    <w:rsid w:val="00865CC4"/>
    <w:rsid w:val="00866391"/>
    <w:rsid w:val="0086661E"/>
    <w:rsid w:val="008667D6"/>
    <w:rsid w:val="00866E0C"/>
    <w:rsid w:val="00866E16"/>
    <w:rsid w:val="00870B8D"/>
    <w:rsid w:val="00871311"/>
    <w:rsid w:val="00871576"/>
    <w:rsid w:val="00871657"/>
    <w:rsid w:val="00871715"/>
    <w:rsid w:val="008719E1"/>
    <w:rsid w:val="00871BF0"/>
    <w:rsid w:val="00872121"/>
    <w:rsid w:val="008725EB"/>
    <w:rsid w:val="00872900"/>
    <w:rsid w:val="00872984"/>
    <w:rsid w:val="00872C7B"/>
    <w:rsid w:val="00872F95"/>
    <w:rsid w:val="00873039"/>
    <w:rsid w:val="008735AC"/>
    <w:rsid w:val="008739FF"/>
    <w:rsid w:val="00873B8F"/>
    <w:rsid w:val="008740EA"/>
    <w:rsid w:val="00874101"/>
    <w:rsid w:val="00874409"/>
    <w:rsid w:val="00874831"/>
    <w:rsid w:val="00874AB2"/>
    <w:rsid w:val="0087546C"/>
    <w:rsid w:val="008755A7"/>
    <w:rsid w:val="008756FC"/>
    <w:rsid w:val="0087570E"/>
    <w:rsid w:val="00875925"/>
    <w:rsid w:val="0087646E"/>
    <w:rsid w:val="00876486"/>
    <w:rsid w:val="00876585"/>
    <w:rsid w:val="00876787"/>
    <w:rsid w:val="00876F0A"/>
    <w:rsid w:val="0087768F"/>
    <w:rsid w:val="00877A07"/>
    <w:rsid w:val="00877BFC"/>
    <w:rsid w:val="00877F03"/>
    <w:rsid w:val="008800FE"/>
    <w:rsid w:val="008805F1"/>
    <w:rsid w:val="008809FE"/>
    <w:rsid w:val="00880BC6"/>
    <w:rsid w:val="00880CC0"/>
    <w:rsid w:val="00880EBC"/>
    <w:rsid w:val="00881082"/>
    <w:rsid w:val="00881246"/>
    <w:rsid w:val="0088195E"/>
    <w:rsid w:val="00881F60"/>
    <w:rsid w:val="008820B9"/>
    <w:rsid w:val="0088214E"/>
    <w:rsid w:val="008823BB"/>
    <w:rsid w:val="00882436"/>
    <w:rsid w:val="00882975"/>
    <w:rsid w:val="00882DB0"/>
    <w:rsid w:val="00882DB9"/>
    <w:rsid w:val="00882F08"/>
    <w:rsid w:val="00883158"/>
    <w:rsid w:val="0088381E"/>
    <w:rsid w:val="00883DB2"/>
    <w:rsid w:val="00883F1D"/>
    <w:rsid w:val="0088421C"/>
    <w:rsid w:val="008843AE"/>
    <w:rsid w:val="00884B0E"/>
    <w:rsid w:val="00884F36"/>
    <w:rsid w:val="00884F6E"/>
    <w:rsid w:val="00885265"/>
    <w:rsid w:val="008858B7"/>
    <w:rsid w:val="00885CA2"/>
    <w:rsid w:val="00885CD0"/>
    <w:rsid w:val="008865CD"/>
    <w:rsid w:val="0088695F"/>
    <w:rsid w:val="008869C0"/>
    <w:rsid w:val="00886A2B"/>
    <w:rsid w:val="00886DD7"/>
    <w:rsid w:val="00886F73"/>
    <w:rsid w:val="00886FB5"/>
    <w:rsid w:val="0088708E"/>
    <w:rsid w:val="00887798"/>
    <w:rsid w:val="00887DEA"/>
    <w:rsid w:val="00887E26"/>
    <w:rsid w:val="00890BE9"/>
    <w:rsid w:val="008913A9"/>
    <w:rsid w:val="008919E3"/>
    <w:rsid w:val="008924B4"/>
    <w:rsid w:val="00892550"/>
    <w:rsid w:val="008929B2"/>
    <w:rsid w:val="00892E6A"/>
    <w:rsid w:val="0089309C"/>
    <w:rsid w:val="008931B0"/>
    <w:rsid w:val="00893D5A"/>
    <w:rsid w:val="00894015"/>
    <w:rsid w:val="00894090"/>
    <w:rsid w:val="00894389"/>
    <w:rsid w:val="008949F5"/>
    <w:rsid w:val="00894F2A"/>
    <w:rsid w:val="00896016"/>
    <w:rsid w:val="00896483"/>
    <w:rsid w:val="008965A5"/>
    <w:rsid w:val="00896AFD"/>
    <w:rsid w:val="00896D3D"/>
    <w:rsid w:val="00896E8A"/>
    <w:rsid w:val="00896EA5"/>
    <w:rsid w:val="00897738"/>
    <w:rsid w:val="008978B1"/>
    <w:rsid w:val="00897E13"/>
    <w:rsid w:val="008A06D5"/>
    <w:rsid w:val="008A1628"/>
    <w:rsid w:val="008A18F5"/>
    <w:rsid w:val="008A1A8C"/>
    <w:rsid w:val="008A2275"/>
    <w:rsid w:val="008A2925"/>
    <w:rsid w:val="008A3218"/>
    <w:rsid w:val="008A38A1"/>
    <w:rsid w:val="008A3AC0"/>
    <w:rsid w:val="008A3D39"/>
    <w:rsid w:val="008A438E"/>
    <w:rsid w:val="008A4570"/>
    <w:rsid w:val="008A4854"/>
    <w:rsid w:val="008A486D"/>
    <w:rsid w:val="008A53CE"/>
    <w:rsid w:val="008A53EC"/>
    <w:rsid w:val="008A5C30"/>
    <w:rsid w:val="008A5CC1"/>
    <w:rsid w:val="008A6118"/>
    <w:rsid w:val="008A6183"/>
    <w:rsid w:val="008A682F"/>
    <w:rsid w:val="008A786D"/>
    <w:rsid w:val="008A7C16"/>
    <w:rsid w:val="008B02F8"/>
    <w:rsid w:val="008B079D"/>
    <w:rsid w:val="008B0887"/>
    <w:rsid w:val="008B0CBB"/>
    <w:rsid w:val="008B154A"/>
    <w:rsid w:val="008B15A6"/>
    <w:rsid w:val="008B1985"/>
    <w:rsid w:val="008B1B52"/>
    <w:rsid w:val="008B1F7A"/>
    <w:rsid w:val="008B2061"/>
    <w:rsid w:val="008B2065"/>
    <w:rsid w:val="008B2614"/>
    <w:rsid w:val="008B296E"/>
    <w:rsid w:val="008B2D04"/>
    <w:rsid w:val="008B347D"/>
    <w:rsid w:val="008B45C5"/>
    <w:rsid w:val="008B4737"/>
    <w:rsid w:val="008B49BA"/>
    <w:rsid w:val="008B592F"/>
    <w:rsid w:val="008B5C4C"/>
    <w:rsid w:val="008B5CC4"/>
    <w:rsid w:val="008B5FE6"/>
    <w:rsid w:val="008B6060"/>
    <w:rsid w:val="008B628E"/>
    <w:rsid w:val="008B62B7"/>
    <w:rsid w:val="008B699B"/>
    <w:rsid w:val="008B6DCC"/>
    <w:rsid w:val="008B7112"/>
    <w:rsid w:val="008B78D8"/>
    <w:rsid w:val="008C039C"/>
    <w:rsid w:val="008C07A1"/>
    <w:rsid w:val="008C09E7"/>
    <w:rsid w:val="008C0E07"/>
    <w:rsid w:val="008C0F2D"/>
    <w:rsid w:val="008C1493"/>
    <w:rsid w:val="008C161D"/>
    <w:rsid w:val="008C1727"/>
    <w:rsid w:val="008C18C5"/>
    <w:rsid w:val="008C2295"/>
    <w:rsid w:val="008C2491"/>
    <w:rsid w:val="008C2894"/>
    <w:rsid w:val="008C2950"/>
    <w:rsid w:val="008C317A"/>
    <w:rsid w:val="008C321F"/>
    <w:rsid w:val="008C46D6"/>
    <w:rsid w:val="008C46E5"/>
    <w:rsid w:val="008C472F"/>
    <w:rsid w:val="008C490D"/>
    <w:rsid w:val="008C4A9B"/>
    <w:rsid w:val="008C4D61"/>
    <w:rsid w:val="008C50AC"/>
    <w:rsid w:val="008C50C4"/>
    <w:rsid w:val="008C5405"/>
    <w:rsid w:val="008C5DFA"/>
    <w:rsid w:val="008C5E48"/>
    <w:rsid w:val="008C6697"/>
    <w:rsid w:val="008C6711"/>
    <w:rsid w:val="008C6FF2"/>
    <w:rsid w:val="008C79FF"/>
    <w:rsid w:val="008C7A77"/>
    <w:rsid w:val="008C7E09"/>
    <w:rsid w:val="008D0693"/>
    <w:rsid w:val="008D07A4"/>
    <w:rsid w:val="008D091E"/>
    <w:rsid w:val="008D0AE9"/>
    <w:rsid w:val="008D10AD"/>
    <w:rsid w:val="008D13B8"/>
    <w:rsid w:val="008D182E"/>
    <w:rsid w:val="008D19A6"/>
    <w:rsid w:val="008D1A40"/>
    <w:rsid w:val="008D213E"/>
    <w:rsid w:val="008D2742"/>
    <w:rsid w:val="008D2ADE"/>
    <w:rsid w:val="008D2CBF"/>
    <w:rsid w:val="008D381C"/>
    <w:rsid w:val="008D3A57"/>
    <w:rsid w:val="008D3A68"/>
    <w:rsid w:val="008D3D7F"/>
    <w:rsid w:val="008D43D9"/>
    <w:rsid w:val="008D44FE"/>
    <w:rsid w:val="008D46E0"/>
    <w:rsid w:val="008D4831"/>
    <w:rsid w:val="008D4D71"/>
    <w:rsid w:val="008D5441"/>
    <w:rsid w:val="008D5EE2"/>
    <w:rsid w:val="008D6204"/>
    <w:rsid w:val="008D62B3"/>
    <w:rsid w:val="008D68E1"/>
    <w:rsid w:val="008D6B8C"/>
    <w:rsid w:val="008D6EA0"/>
    <w:rsid w:val="008D6F82"/>
    <w:rsid w:val="008D74CC"/>
    <w:rsid w:val="008D7538"/>
    <w:rsid w:val="008E01A5"/>
    <w:rsid w:val="008E02AB"/>
    <w:rsid w:val="008E1362"/>
    <w:rsid w:val="008E2057"/>
    <w:rsid w:val="008E238C"/>
    <w:rsid w:val="008E2D6D"/>
    <w:rsid w:val="008E4105"/>
    <w:rsid w:val="008E42D5"/>
    <w:rsid w:val="008E482C"/>
    <w:rsid w:val="008E4949"/>
    <w:rsid w:val="008E494E"/>
    <w:rsid w:val="008E57DF"/>
    <w:rsid w:val="008E5919"/>
    <w:rsid w:val="008E59C9"/>
    <w:rsid w:val="008E5EA6"/>
    <w:rsid w:val="008E661A"/>
    <w:rsid w:val="008E6D2F"/>
    <w:rsid w:val="008E7284"/>
    <w:rsid w:val="008E77B6"/>
    <w:rsid w:val="008E7949"/>
    <w:rsid w:val="008E7C70"/>
    <w:rsid w:val="008E7D01"/>
    <w:rsid w:val="008E7D2E"/>
    <w:rsid w:val="008F05C8"/>
    <w:rsid w:val="008F0905"/>
    <w:rsid w:val="008F1383"/>
    <w:rsid w:val="008F15F2"/>
    <w:rsid w:val="008F17D0"/>
    <w:rsid w:val="008F1892"/>
    <w:rsid w:val="008F1963"/>
    <w:rsid w:val="008F1CF0"/>
    <w:rsid w:val="008F1E94"/>
    <w:rsid w:val="008F20F1"/>
    <w:rsid w:val="008F212B"/>
    <w:rsid w:val="008F2354"/>
    <w:rsid w:val="008F2480"/>
    <w:rsid w:val="008F25FA"/>
    <w:rsid w:val="008F27C6"/>
    <w:rsid w:val="008F2CE7"/>
    <w:rsid w:val="008F3232"/>
    <w:rsid w:val="008F380C"/>
    <w:rsid w:val="008F3821"/>
    <w:rsid w:val="008F3850"/>
    <w:rsid w:val="008F3DBA"/>
    <w:rsid w:val="008F475F"/>
    <w:rsid w:val="008F4AC6"/>
    <w:rsid w:val="008F54D8"/>
    <w:rsid w:val="008F574B"/>
    <w:rsid w:val="008F6011"/>
    <w:rsid w:val="008F6260"/>
    <w:rsid w:val="008F641E"/>
    <w:rsid w:val="008F70D3"/>
    <w:rsid w:val="008F73D1"/>
    <w:rsid w:val="008F7D02"/>
    <w:rsid w:val="00900035"/>
    <w:rsid w:val="00900268"/>
    <w:rsid w:val="0090073F"/>
    <w:rsid w:val="0090085C"/>
    <w:rsid w:val="0090093E"/>
    <w:rsid w:val="009011CA"/>
    <w:rsid w:val="00901A0C"/>
    <w:rsid w:val="00901CC8"/>
    <w:rsid w:val="00902275"/>
    <w:rsid w:val="0090255A"/>
    <w:rsid w:val="00902CBA"/>
    <w:rsid w:val="00902D33"/>
    <w:rsid w:val="0090350F"/>
    <w:rsid w:val="0090368C"/>
    <w:rsid w:val="00903DF8"/>
    <w:rsid w:val="009042AE"/>
    <w:rsid w:val="00904695"/>
    <w:rsid w:val="00904B6F"/>
    <w:rsid w:val="00904E67"/>
    <w:rsid w:val="0090553B"/>
    <w:rsid w:val="00905933"/>
    <w:rsid w:val="00905A54"/>
    <w:rsid w:val="00905FD8"/>
    <w:rsid w:val="0090607B"/>
    <w:rsid w:val="0090622B"/>
    <w:rsid w:val="00907C84"/>
    <w:rsid w:val="00910183"/>
    <w:rsid w:val="00910448"/>
    <w:rsid w:val="00911076"/>
    <w:rsid w:val="009110A8"/>
    <w:rsid w:val="009110AC"/>
    <w:rsid w:val="00911237"/>
    <w:rsid w:val="00911D89"/>
    <w:rsid w:val="0091216F"/>
    <w:rsid w:val="00912989"/>
    <w:rsid w:val="0091299D"/>
    <w:rsid w:val="009132A3"/>
    <w:rsid w:val="0091345C"/>
    <w:rsid w:val="0091384B"/>
    <w:rsid w:val="00913E92"/>
    <w:rsid w:val="00913FFC"/>
    <w:rsid w:val="00914253"/>
    <w:rsid w:val="00914298"/>
    <w:rsid w:val="00914754"/>
    <w:rsid w:val="00914814"/>
    <w:rsid w:val="00914BFF"/>
    <w:rsid w:val="00914CEA"/>
    <w:rsid w:val="009151AD"/>
    <w:rsid w:val="00915334"/>
    <w:rsid w:val="00915600"/>
    <w:rsid w:val="009157F0"/>
    <w:rsid w:val="00915B50"/>
    <w:rsid w:val="00916309"/>
    <w:rsid w:val="00916653"/>
    <w:rsid w:val="009167F6"/>
    <w:rsid w:val="00916E7A"/>
    <w:rsid w:val="00916EEC"/>
    <w:rsid w:val="00917453"/>
    <w:rsid w:val="009176F1"/>
    <w:rsid w:val="00917D4B"/>
    <w:rsid w:val="0092005A"/>
    <w:rsid w:val="0092043E"/>
    <w:rsid w:val="00920990"/>
    <w:rsid w:val="00920FD6"/>
    <w:rsid w:val="009219E5"/>
    <w:rsid w:val="00921C72"/>
    <w:rsid w:val="00921F44"/>
    <w:rsid w:val="009227D1"/>
    <w:rsid w:val="0092294F"/>
    <w:rsid w:val="00922D15"/>
    <w:rsid w:val="0092316B"/>
    <w:rsid w:val="00923519"/>
    <w:rsid w:val="009237C1"/>
    <w:rsid w:val="00923DE8"/>
    <w:rsid w:val="009242A8"/>
    <w:rsid w:val="00924535"/>
    <w:rsid w:val="0092471C"/>
    <w:rsid w:val="00924D83"/>
    <w:rsid w:val="00924F0A"/>
    <w:rsid w:val="00925609"/>
    <w:rsid w:val="00925834"/>
    <w:rsid w:val="009261B6"/>
    <w:rsid w:val="00926227"/>
    <w:rsid w:val="00926FF5"/>
    <w:rsid w:val="00927786"/>
    <w:rsid w:val="00927E4D"/>
    <w:rsid w:val="0093087A"/>
    <w:rsid w:val="00930C30"/>
    <w:rsid w:val="00930C52"/>
    <w:rsid w:val="00930DFB"/>
    <w:rsid w:val="00930EBF"/>
    <w:rsid w:val="0093125A"/>
    <w:rsid w:val="00931A1F"/>
    <w:rsid w:val="00931FE0"/>
    <w:rsid w:val="009320C4"/>
    <w:rsid w:val="009321FB"/>
    <w:rsid w:val="00932FB3"/>
    <w:rsid w:val="00933414"/>
    <w:rsid w:val="00933B31"/>
    <w:rsid w:val="00933BB0"/>
    <w:rsid w:val="009344B6"/>
    <w:rsid w:val="009344D2"/>
    <w:rsid w:val="00934A9B"/>
    <w:rsid w:val="00934E1A"/>
    <w:rsid w:val="0093555F"/>
    <w:rsid w:val="00935E2E"/>
    <w:rsid w:val="0093646E"/>
    <w:rsid w:val="0093675F"/>
    <w:rsid w:val="00936CEA"/>
    <w:rsid w:val="00936D64"/>
    <w:rsid w:val="00936FDD"/>
    <w:rsid w:val="00937424"/>
    <w:rsid w:val="00937718"/>
    <w:rsid w:val="00937B84"/>
    <w:rsid w:val="00937DDD"/>
    <w:rsid w:val="009401EE"/>
    <w:rsid w:val="00940C0F"/>
    <w:rsid w:val="00940DFD"/>
    <w:rsid w:val="00940EC4"/>
    <w:rsid w:val="0094186C"/>
    <w:rsid w:val="00941B9C"/>
    <w:rsid w:val="00942423"/>
    <w:rsid w:val="0094255F"/>
    <w:rsid w:val="0094264A"/>
    <w:rsid w:val="00943035"/>
    <w:rsid w:val="009438D4"/>
    <w:rsid w:val="009446C2"/>
    <w:rsid w:val="009448B0"/>
    <w:rsid w:val="0094575B"/>
    <w:rsid w:val="0094585D"/>
    <w:rsid w:val="00945B78"/>
    <w:rsid w:val="00945BF9"/>
    <w:rsid w:val="00945CFC"/>
    <w:rsid w:val="009463EC"/>
    <w:rsid w:val="009464E4"/>
    <w:rsid w:val="0094655E"/>
    <w:rsid w:val="00947160"/>
    <w:rsid w:val="00947983"/>
    <w:rsid w:val="00947B9C"/>
    <w:rsid w:val="0095091C"/>
    <w:rsid w:val="009509A9"/>
    <w:rsid w:val="009515FC"/>
    <w:rsid w:val="00951E3C"/>
    <w:rsid w:val="00952193"/>
    <w:rsid w:val="00952463"/>
    <w:rsid w:val="00952695"/>
    <w:rsid w:val="00953256"/>
    <w:rsid w:val="00953AAD"/>
    <w:rsid w:val="00953D6F"/>
    <w:rsid w:val="009546C5"/>
    <w:rsid w:val="00954DBC"/>
    <w:rsid w:val="00954DF7"/>
    <w:rsid w:val="00954F90"/>
    <w:rsid w:val="009554F6"/>
    <w:rsid w:val="00955B3B"/>
    <w:rsid w:val="00956259"/>
    <w:rsid w:val="00956879"/>
    <w:rsid w:val="009568BF"/>
    <w:rsid w:val="00957397"/>
    <w:rsid w:val="0095788F"/>
    <w:rsid w:val="0095798B"/>
    <w:rsid w:val="00957CF9"/>
    <w:rsid w:val="00957DF7"/>
    <w:rsid w:val="00957F21"/>
    <w:rsid w:val="00960E13"/>
    <w:rsid w:val="00961643"/>
    <w:rsid w:val="009624B2"/>
    <w:rsid w:val="009626B6"/>
    <w:rsid w:val="00963188"/>
    <w:rsid w:val="0096332C"/>
    <w:rsid w:val="0096339D"/>
    <w:rsid w:val="0096392A"/>
    <w:rsid w:val="00963A4B"/>
    <w:rsid w:val="00963C0A"/>
    <w:rsid w:val="00963EEB"/>
    <w:rsid w:val="00964147"/>
    <w:rsid w:val="00964580"/>
    <w:rsid w:val="00964C8A"/>
    <w:rsid w:val="00964D6A"/>
    <w:rsid w:val="00964D96"/>
    <w:rsid w:val="00964EA3"/>
    <w:rsid w:val="009655D9"/>
    <w:rsid w:val="00965CDD"/>
    <w:rsid w:val="00965DD8"/>
    <w:rsid w:val="0096680F"/>
    <w:rsid w:val="0096777B"/>
    <w:rsid w:val="009705A5"/>
    <w:rsid w:val="0097070E"/>
    <w:rsid w:val="00970BD9"/>
    <w:rsid w:val="00970F64"/>
    <w:rsid w:val="009710A8"/>
    <w:rsid w:val="00971792"/>
    <w:rsid w:val="00971EC0"/>
    <w:rsid w:val="00972753"/>
    <w:rsid w:val="00972793"/>
    <w:rsid w:val="00972851"/>
    <w:rsid w:val="00973418"/>
    <w:rsid w:val="009735E2"/>
    <w:rsid w:val="009736A8"/>
    <w:rsid w:val="00973BA8"/>
    <w:rsid w:val="00973DE1"/>
    <w:rsid w:val="0097406F"/>
    <w:rsid w:val="00974459"/>
    <w:rsid w:val="00974808"/>
    <w:rsid w:val="009748BA"/>
    <w:rsid w:val="00974A4C"/>
    <w:rsid w:val="00974D57"/>
    <w:rsid w:val="0097537D"/>
    <w:rsid w:val="00975E4A"/>
    <w:rsid w:val="00975E4E"/>
    <w:rsid w:val="0097611D"/>
    <w:rsid w:val="0097641B"/>
    <w:rsid w:val="009767F5"/>
    <w:rsid w:val="00976F70"/>
    <w:rsid w:val="00976FD2"/>
    <w:rsid w:val="009773C9"/>
    <w:rsid w:val="009776E1"/>
    <w:rsid w:val="00977BD6"/>
    <w:rsid w:val="00977F1E"/>
    <w:rsid w:val="0098004C"/>
    <w:rsid w:val="009801EA"/>
    <w:rsid w:val="0098038B"/>
    <w:rsid w:val="009803AF"/>
    <w:rsid w:val="009806E3"/>
    <w:rsid w:val="00980707"/>
    <w:rsid w:val="00980708"/>
    <w:rsid w:val="009809BC"/>
    <w:rsid w:val="00980A15"/>
    <w:rsid w:val="00980F0F"/>
    <w:rsid w:val="00980F60"/>
    <w:rsid w:val="0098101E"/>
    <w:rsid w:val="0098185C"/>
    <w:rsid w:val="00981E78"/>
    <w:rsid w:val="0098226B"/>
    <w:rsid w:val="00982382"/>
    <w:rsid w:val="00982572"/>
    <w:rsid w:val="00982B27"/>
    <w:rsid w:val="00982E6E"/>
    <w:rsid w:val="00983572"/>
    <w:rsid w:val="00983728"/>
    <w:rsid w:val="00983B0D"/>
    <w:rsid w:val="00983EBE"/>
    <w:rsid w:val="0098429E"/>
    <w:rsid w:val="00984344"/>
    <w:rsid w:val="00984F43"/>
    <w:rsid w:val="009854DC"/>
    <w:rsid w:val="00985880"/>
    <w:rsid w:val="0098591B"/>
    <w:rsid w:val="0098649E"/>
    <w:rsid w:val="009864F1"/>
    <w:rsid w:val="009869BA"/>
    <w:rsid w:val="00986D35"/>
    <w:rsid w:val="0098706C"/>
    <w:rsid w:val="0098731D"/>
    <w:rsid w:val="00987DB4"/>
    <w:rsid w:val="009908CE"/>
    <w:rsid w:val="00990DB9"/>
    <w:rsid w:val="00991096"/>
    <w:rsid w:val="00991629"/>
    <w:rsid w:val="00991E27"/>
    <w:rsid w:val="009926FF"/>
    <w:rsid w:val="0099275D"/>
    <w:rsid w:val="00992CAD"/>
    <w:rsid w:val="00993480"/>
    <w:rsid w:val="00993C8D"/>
    <w:rsid w:val="00993F2E"/>
    <w:rsid w:val="00994568"/>
    <w:rsid w:val="009945EF"/>
    <w:rsid w:val="00995546"/>
    <w:rsid w:val="00995B56"/>
    <w:rsid w:val="00995D59"/>
    <w:rsid w:val="00995FFD"/>
    <w:rsid w:val="0099676D"/>
    <w:rsid w:val="00997AD0"/>
    <w:rsid w:val="00997C4C"/>
    <w:rsid w:val="00997E11"/>
    <w:rsid w:val="00997FBA"/>
    <w:rsid w:val="009A0681"/>
    <w:rsid w:val="009A0714"/>
    <w:rsid w:val="009A1551"/>
    <w:rsid w:val="009A20ED"/>
    <w:rsid w:val="009A2819"/>
    <w:rsid w:val="009A2836"/>
    <w:rsid w:val="009A2A2D"/>
    <w:rsid w:val="009A2AD1"/>
    <w:rsid w:val="009A3724"/>
    <w:rsid w:val="009A3876"/>
    <w:rsid w:val="009A3BC7"/>
    <w:rsid w:val="009A4348"/>
    <w:rsid w:val="009A4528"/>
    <w:rsid w:val="009A4537"/>
    <w:rsid w:val="009A4F66"/>
    <w:rsid w:val="009A5823"/>
    <w:rsid w:val="009A585D"/>
    <w:rsid w:val="009A5959"/>
    <w:rsid w:val="009A5C83"/>
    <w:rsid w:val="009A5DEB"/>
    <w:rsid w:val="009A608B"/>
    <w:rsid w:val="009A61D2"/>
    <w:rsid w:val="009A6416"/>
    <w:rsid w:val="009A68DF"/>
    <w:rsid w:val="009A693E"/>
    <w:rsid w:val="009A7D85"/>
    <w:rsid w:val="009A7E98"/>
    <w:rsid w:val="009A7FB7"/>
    <w:rsid w:val="009B0030"/>
    <w:rsid w:val="009B0B99"/>
    <w:rsid w:val="009B16E5"/>
    <w:rsid w:val="009B1A9D"/>
    <w:rsid w:val="009B1BD9"/>
    <w:rsid w:val="009B2A1B"/>
    <w:rsid w:val="009B2B4F"/>
    <w:rsid w:val="009B2B7D"/>
    <w:rsid w:val="009B2FB8"/>
    <w:rsid w:val="009B30C1"/>
    <w:rsid w:val="009B30FD"/>
    <w:rsid w:val="009B3392"/>
    <w:rsid w:val="009B3462"/>
    <w:rsid w:val="009B3679"/>
    <w:rsid w:val="009B38EC"/>
    <w:rsid w:val="009B39F1"/>
    <w:rsid w:val="009B3D70"/>
    <w:rsid w:val="009B3DAA"/>
    <w:rsid w:val="009B4476"/>
    <w:rsid w:val="009B4D90"/>
    <w:rsid w:val="009B5089"/>
    <w:rsid w:val="009B53E2"/>
    <w:rsid w:val="009B56EE"/>
    <w:rsid w:val="009B5864"/>
    <w:rsid w:val="009B5867"/>
    <w:rsid w:val="009B5A74"/>
    <w:rsid w:val="009B6152"/>
    <w:rsid w:val="009B6306"/>
    <w:rsid w:val="009B68C7"/>
    <w:rsid w:val="009B7324"/>
    <w:rsid w:val="009B75F2"/>
    <w:rsid w:val="009B75F6"/>
    <w:rsid w:val="009B77E3"/>
    <w:rsid w:val="009B7EBB"/>
    <w:rsid w:val="009B7ED2"/>
    <w:rsid w:val="009C01BB"/>
    <w:rsid w:val="009C0944"/>
    <w:rsid w:val="009C100F"/>
    <w:rsid w:val="009C2054"/>
    <w:rsid w:val="009C20C9"/>
    <w:rsid w:val="009C20F9"/>
    <w:rsid w:val="009C234A"/>
    <w:rsid w:val="009C26B2"/>
    <w:rsid w:val="009C2984"/>
    <w:rsid w:val="009C2C61"/>
    <w:rsid w:val="009C3077"/>
    <w:rsid w:val="009C4322"/>
    <w:rsid w:val="009C4711"/>
    <w:rsid w:val="009C4913"/>
    <w:rsid w:val="009C49B5"/>
    <w:rsid w:val="009C4BCA"/>
    <w:rsid w:val="009C4E43"/>
    <w:rsid w:val="009C4EE6"/>
    <w:rsid w:val="009C4F35"/>
    <w:rsid w:val="009C50FC"/>
    <w:rsid w:val="009C55D6"/>
    <w:rsid w:val="009C67A1"/>
    <w:rsid w:val="009C76DD"/>
    <w:rsid w:val="009D0373"/>
    <w:rsid w:val="009D0A70"/>
    <w:rsid w:val="009D0BC5"/>
    <w:rsid w:val="009D12C1"/>
    <w:rsid w:val="009D1812"/>
    <w:rsid w:val="009D2447"/>
    <w:rsid w:val="009D2796"/>
    <w:rsid w:val="009D2D22"/>
    <w:rsid w:val="009D2DE7"/>
    <w:rsid w:val="009D2E57"/>
    <w:rsid w:val="009D2F57"/>
    <w:rsid w:val="009D30B2"/>
    <w:rsid w:val="009D30CA"/>
    <w:rsid w:val="009D33DF"/>
    <w:rsid w:val="009D354C"/>
    <w:rsid w:val="009D36D7"/>
    <w:rsid w:val="009D3B0D"/>
    <w:rsid w:val="009D3C80"/>
    <w:rsid w:val="009D3D83"/>
    <w:rsid w:val="009D3DA9"/>
    <w:rsid w:val="009D4BA2"/>
    <w:rsid w:val="009D54BA"/>
    <w:rsid w:val="009D563E"/>
    <w:rsid w:val="009D5BA7"/>
    <w:rsid w:val="009D629A"/>
    <w:rsid w:val="009D709C"/>
    <w:rsid w:val="009D751C"/>
    <w:rsid w:val="009D7DCE"/>
    <w:rsid w:val="009D7E91"/>
    <w:rsid w:val="009E08C3"/>
    <w:rsid w:val="009E09D8"/>
    <w:rsid w:val="009E0CC9"/>
    <w:rsid w:val="009E0F4A"/>
    <w:rsid w:val="009E10D5"/>
    <w:rsid w:val="009E138E"/>
    <w:rsid w:val="009E15E2"/>
    <w:rsid w:val="009E1D49"/>
    <w:rsid w:val="009E1EE7"/>
    <w:rsid w:val="009E2033"/>
    <w:rsid w:val="009E26B0"/>
    <w:rsid w:val="009E2AFE"/>
    <w:rsid w:val="009E2F2F"/>
    <w:rsid w:val="009E30FE"/>
    <w:rsid w:val="009E31A4"/>
    <w:rsid w:val="009E348D"/>
    <w:rsid w:val="009E3598"/>
    <w:rsid w:val="009E3952"/>
    <w:rsid w:val="009E4314"/>
    <w:rsid w:val="009E4555"/>
    <w:rsid w:val="009E48EE"/>
    <w:rsid w:val="009E4D5C"/>
    <w:rsid w:val="009E56C8"/>
    <w:rsid w:val="009E5A98"/>
    <w:rsid w:val="009E5D0C"/>
    <w:rsid w:val="009E5DA1"/>
    <w:rsid w:val="009E6790"/>
    <w:rsid w:val="009E7C08"/>
    <w:rsid w:val="009F0701"/>
    <w:rsid w:val="009F0804"/>
    <w:rsid w:val="009F0ADD"/>
    <w:rsid w:val="009F10E7"/>
    <w:rsid w:val="009F1BF8"/>
    <w:rsid w:val="009F2318"/>
    <w:rsid w:val="009F28D6"/>
    <w:rsid w:val="009F2CDE"/>
    <w:rsid w:val="009F3445"/>
    <w:rsid w:val="009F37C7"/>
    <w:rsid w:val="009F3EEA"/>
    <w:rsid w:val="009F4490"/>
    <w:rsid w:val="009F45B2"/>
    <w:rsid w:val="009F4E4C"/>
    <w:rsid w:val="009F4ECA"/>
    <w:rsid w:val="009F51E7"/>
    <w:rsid w:val="009F529F"/>
    <w:rsid w:val="009F52DA"/>
    <w:rsid w:val="009F5346"/>
    <w:rsid w:val="009F5B3D"/>
    <w:rsid w:val="009F5F07"/>
    <w:rsid w:val="009F65B4"/>
    <w:rsid w:val="009F6673"/>
    <w:rsid w:val="009F6F6B"/>
    <w:rsid w:val="009F75B1"/>
    <w:rsid w:val="009F76DA"/>
    <w:rsid w:val="009F76F0"/>
    <w:rsid w:val="009F7778"/>
    <w:rsid w:val="009F7916"/>
    <w:rsid w:val="009F7FA0"/>
    <w:rsid w:val="00A0087B"/>
    <w:rsid w:val="00A012D8"/>
    <w:rsid w:val="00A0192F"/>
    <w:rsid w:val="00A01B90"/>
    <w:rsid w:val="00A02314"/>
    <w:rsid w:val="00A02807"/>
    <w:rsid w:val="00A02821"/>
    <w:rsid w:val="00A02FEF"/>
    <w:rsid w:val="00A03100"/>
    <w:rsid w:val="00A050AC"/>
    <w:rsid w:val="00A052D2"/>
    <w:rsid w:val="00A053F7"/>
    <w:rsid w:val="00A05663"/>
    <w:rsid w:val="00A05B11"/>
    <w:rsid w:val="00A05FD7"/>
    <w:rsid w:val="00A06300"/>
    <w:rsid w:val="00A067CE"/>
    <w:rsid w:val="00A06D0C"/>
    <w:rsid w:val="00A06E99"/>
    <w:rsid w:val="00A06EF6"/>
    <w:rsid w:val="00A07203"/>
    <w:rsid w:val="00A072BF"/>
    <w:rsid w:val="00A073AD"/>
    <w:rsid w:val="00A0769A"/>
    <w:rsid w:val="00A07CB4"/>
    <w:rsid w:val="00A07E21"/>
    <w:rsid w:val="00A1032F"/>
    <w:rsid w:val="00A10744"/>
    <w:rsid w:val="00A10A93"/>
    <w:rsid w:val="00A11B22"/>
    <w:rsid w:val="00A11C1C"/>
    <w:rsid w:val="00A1211F"/>
    <w:rsid w:val="00A121E9"/>
    <w:rsid w:val="00A12AE8"/>
    <w:rsid w:val="00A12B15"/>
    <w:rsid w:val="00A12C8B"/>
    <w:rsid w:val="00A12E6B"/>
    <w:rsid w:val="00A12EF6"/>
    <w:rsid w:val="00A13043"/>
    <w:rsid w:val="00A13242"/>
    <w:rsid w:val="00A137E6"/>
    <w:rsid w:val="00A13A42"/>
    <w:rsid w:val="00A13C4F"/>
    <w:rsid w:val="00A14098"/>
    <w:rsid w:val="00A1448E"/>
    <w:rsid w:val="00A147A2"/>
    <w:rsid w:val="00A14980"/>
    <w:rsid w:val="00A14DF6"/>
    <w:rsid w:val="00A151F0"/>
    <w:rsid w:val="00A15F74"/>
    <w:rsid w:val="00A15FCA"/>
    <w:rsid w:val="00A1619E"/>
    <w:rsid w:val="00A16221"/>
    <w:rsid w:val="00A168E5"/>
    <w:rsid w:val="00A16B35"/>
    <w:rsid w:val="00A16BFC"/>
    <w:rsid w:val="00A16DD3"/>
    <w:rsid w:val="00A175E7"/>
    <w:rsid w:val="00A177A2"/>
    <w:rsid w:val="00A178BC"/>
    <w:rsid w:val="00A17CCA"/>
    <w:rsid w:val="00A17D8E"/>
    <w:rsid w:val="00A17E5F"/>
    <w:rsid w:val="00A2013D"/>
    <w:rsid w:val="00A20A57"/>
    <w:rsid w:val="00A20CAD"/>
    <w:rsid w:val="00A21BA6"/>
    <w:rsid w:val="00A21C23"/>
    <w:rsid w:val="00A21F20"/>
    <w:rsid w:val="00A22442"/>
    <w:rsid w:val="00A2253A"/>
    <w:rsid w:val="00A225B9"/>
    <w:rsid w:val="00A22FBD"/>
    <w:rsid w:val="00A235DE"/>
    <w:rsid w:val="00A23E8C"/>
    <w:rsid w:val="00A24036"/>
    <w:rsid w:val="00A2426B"/>
    <w:rsid w:val="00A243C3"/>
    <w:rsid w:val="00A243F8"/>
    <w:rsid w:val="00A24612"/>
    <w:rsid w:val="00A2481E"/>
    <w:rsid w:val="00A24E5D"/>
    <w:rsid w:val="00A250AD"/>
    <w:rsid w:val="00A250D5"/>
    <w:rsid w:val="00A25324"/>
    <w:rsid w:val="00A25470"/>
    <w:rsid w:val="00A25481"/>
    <w:rsid w:val="00A257B7"/>
    <w:rsid w:val="00A259E1"/>
    <w:rsid w:val="00A260E2"/>
    <w:rsid w:val="00A267C1"/>
    <w:rsid w:val="00A27840"/>
    <w:rsid w:val="00A27B3D"/>
    <w:rsid w:val="00A27BD9"/>
    <w:rsid w:val="00A27D00"/>
    <w:rsid w:val="00A30EC1"/>
    <w:rsid w:val="00A31130"/>
    <w:rsid w:val="00A31745"/>
    <w:rsid w:val="00A31D1C"/>
    <w:rsid w:val="00A3219A"/>
    <w:rsid w:val="00A3262D"/>
    <w:rsid w:val="00A33195"/>
    <w:rsid w:val="00A333AE"/>
    <w:rsid w:val="00A339E1"/>
    <w:rsid w:val="00A3404E"/>
    <w:rsid w:val="00A34275"/>
    <w:rsid w:val="00A34343"/>
    <w:rsid w:val="00A349E8"/>
    <w:rsid w:val="00A34CE9"/>
    <w:rsid w:val="00A3535F"/>
    <w:rsid w:val="00A353F3"/>
    <w:rsid w:val="00A354CE"/>
    <w:rsid w:val="00A35513"/>
    <w:rsid w:val="00A35FEA"/>
    <w:rsid w:val="00A3656D"/>
    <w:rsid w:val="00A365FF"/>
    <w:rsid w:val="00A3684C"/>
    <w:rsid w:val="00A36E07"/>
    <w:rsid w:val="00A37A22"/>
    <w:rsid w:val="00A37D7A"/>
    <w:rsid w:val="00A37E1F"/>
    <w:rsid w:val="00A403C4"/>
    <w:rsid w:val="00A404B3"/>
    <w:rsid w:val="00A404D3"/>
    <w:rsid w:val="00A406FB"/>
    <w:rsid w:val="00A4083B"/>
    <w:rsid w:val="00A40B95"/>
    <w:rsid w:val="00A40F3E"/>
    <w:rsid w:val="00A41AC7"/>
    <w:rsid w:val="00A41BFE"/>
    <w:rsid w:val="00A41C6B"/>
    <w:rsid w:val="00A41EC8"/>
    <w:rsid w:val="00A4255A"/>
    <w:rsid w:val="00A428D3"/>
    <w:rsid w:val="00A42E1D"/>
    <w:rsid w:val="00A43070"/>
    <w:rsid w:val="00A433CF"/>
    <w:rsid w:val="00A43C57"/>
    <w:rsid w:val="00A43EF7"/>
    <w:rsid w:val="00A445AB"/>
    <w:rsid w:val="00A44922"/>
    <w:rsid w:val="00A44FBA"/>
    <w:rsid w:val="00A45011"/>
    <w:rsid w:val="00A451F0"/>
    <w:rsid w:val="00A45203"/>
    <w:rsid w:val="00A45FD9"/>
    <w:rsid w:val="00A461EC"/>
    <w:rsid w:val="00A46234"/>
    <w:rsid w:val="00A467EA"/>
    <w:rsid w:val="00A46811"/>
    <w:rsid w:val="00A46D8E"/>
    <w:rsid w:val="00A4719B"/>
    <w:rsid w:val="00A4781F"/>
    <w:rsid w:val="00A47A6A"/>
    <w:rsid w:val="00A47E4F"/>
    <w:rsid w:val="00A47F9A"/>
    <w:rsid w:val="00A50356"/>
    <w:rsid w:val="00A50412"/>
    <w:rsid w:val="00A50966"/>
    <w:rsid w:val="00A5096A"/>
    <w:rsid w:val="00A50A2B"/>
    <w:rsid w:val="00A50BA7"/>
    <w:rsid w:val="00A51693"/>
    <w:rsid w:val="00A517BF"/>
    <w:rsid w:val="00A51A91"/>
    <w:rsid w:val="00A524BA"/>
    <w:rsid w:val="00A52B64"/>
    <w:rsid w:val="00A52CAA"/>
    <w:rsid w:val="00A52D72"/>
    <w:rsid w:val="00A52F13"/>
    <w:rsid w:val="00A53004"/>
    <w:rsid w:val="00A53089"/>
    <w:rsid w:val="00A53170"/>
    <w:rsid w:val="00A537E6"/>
    <w:rsid w:val="00A539E1"/>
    <w:rsid w:val="00A53FA5"/>
    <w:rsid w:val="00A54762"/>
    <w:rsid w:val="00A54C61"/>
    <w:rsid w:val="00A551F6"/>
    <w:rsid w:val="00A553D7"/>
    <w:rsid w:val="00A5558A"/>
    <w:rsid w:val="00A55A2F"/>
    <w:rsid w:val="00A55E3C"/>
    <w:rsid w:val="00A56041"/>
    <w:rsid w:val="00A561AE"/>
    <w:rsid w:val="00A56220"/>
    <w:rsid w:val="00A5629D"/>
    <w:rsid w:val="00A564B7"/>
    <w:rsid w:val="00A564F4"/>
    <w:rsid w:val="00A56D8D"/>
    <w:rsid w:val="00A57410"/>
    <w:rsid w:val="00A578DB"/>
    <w:rsid w:val="00A605F0"/>
    <w:rsid w:val="00A607D0"/>
    <w:rsid w:val="00A61126"/>
    <w:rsid w:val="00A612A2"/>
    <w:rsid w:val="00A6248F"/>
    <w:rsid w:val="00A624BA"/>
    <w:rsid w:val="00A627BA"/>
    <w:rsid w:val="00A62CE6"/>
    <w:rsid w:val="00A62E55"/>
    <w:rsid w:val="00A63022"/>
    <w:rsid w:val="00A633EF"/>
    <w:rsid w:val="00A63402"/>
    <w:rsid w:val="00A634F6"/>
    <w:rsid w:val="00A6387C"/>
    <w:rsid w:val="00A638DA"/>
    <w:rsid w:val="00A642C0"/>
    <w:rsid w:val="00A644B3"/>
    <w:rsid w:val="00A646A5"/>
    <w:rsid w:val="00A6472B"/>
    <w:rsid w:val="00A6484F"/>
    <w:rsid w:val="00A64B1C"/>
    <w:rsid w:val="00A64B74"/>
    <w:rsid w:val="00A64BB8"/>
    <w:rsid w:val="00A64E35"/>
    <w:rsid w:val="00A64EFB"/>
    <w:rsid w:val="00A6522E"/>
    <w:rsid w:val="00A653A1"/>
    <w:rsid w:val="00A6586A"/>
    <w:rsid w:val="00A65FF7"/>
    <w:rsid w:val="00A6647E"/>
    <w:rsid w:val="00A66EE8"/>
    <w:rsid w:val="00A671AD"/>
    <w:rsid w:val="00A671D7"/>
    <w:rsid w:val="00A6773C"/>
    <w:rsid w:val="00A67C5F"/>
    <w:rsid w:val="00A67E0C"/>
    <w:rsid w:val="00A7004E"/>
    <w:rsid w:val="00A701C4"/>
    <w:rsid w:val="00A7028E"/>
    <w:rsid w:val="00A703C8"/>
    <w:rsid w:val="00A71EB3"/>
    <w:rsid w:val="00A7207A"/>
    <w:rsid w:val="00A72635"/>
    <w:rsid w:val="00A7277E"/>
    <w:rsid w:val="00A72953"/>
    <w:rsid w:val="00A72C62"/>
    <w:rsid w:val="00A72E12"/>
    <w:rsid w:val="00A73C56"/>
    <w:rsid w:val="00A73E5F"/>
    <w:rsid w:val="00A746A5"/>
    <w:rsid w:val="00A74996"/>
    <w:rsid w:val="00A74BDC"/>
    <w:rsid w:val="00A74E84"/>
    <w:rsid w:val="00A751DE"/>
    <w:rsid w:val="00A75422"/>
    <w:rsid w:val="00A75517"/>
    <w:rsid w:val="00A75B94"/>
    <w:rsid w:val="00A76181"/>
    <w:rsid w:val="00A76336"/>
    <w:rsid w:val="00A765D2"/>
    <w:rsid w:val="00A7709E"/>
    <w:rsid w:val="00A771EA"/>
    <w:rsid w:val="00A77239"/>
    <w:rsid w:val="00A773DF"/>
    <w:rsid w:val="00A77D3C"/>
    <w:rsid w:val="00A77E0C"/>
    <w:rsid w:val="00A80329"/>
    <w:rsid w:val="00A80DAC"/>
    <w:rsid w:val="00A81390"/>
    <w:rsid w:val="00A815DD"/>
    <w:rsid w:val="00A81A4D"/>
    <w:rsid w:val="00A81DF8"/>
    <w:rsid w:val="00A8210B"/>
    <w:rsid w:val="00A821E5"/>
    <w:rsid w:val="00A823A7"/>
    <w:rsid w:val="00A82DCC"/>
    <w:rsid w:val="00A82E01"/>
    <w:rsid w:val="00A82ECC"/>
    <w:rsid w:val="00A834CA"/>
    <w:rsid w:val="00A83738"/>
    <w:rsid w:val="00A83A2B"/>
    <w:rsid w:val="00A83C62"/>
    <w:rsid w:val="00A83D34"/>
    <w:rsid w:val="00A83EBD"/>
    <w:rsid w:val="00A840F4"/>
    <w:rsid w:val="00A84BD5"/>
    <w:rsid w:val="00A85311"/>
    <w:rsid w:val="00A8550A"/>
    <w:rsid w:val="00A85641"/>
    <w:rsid w:val="00A859C8"/>
    <w:rsid w:val="00A85AF2"/>
    <w:rsid w:val="00A85EEE"/>
    <w:rsid w:val="00A8642B"/>
    <w:rsid w:val="00A865BB"/>
    <w:rsid w:val="00A86867"/>
    <w:rsid w:val="00A86BF3"/>
    <w:rsid w:val="00A871F2"/>
    <w:rsid w:val="00A872B5"/>
    <w:rsid w:val="00A875B0"/>
    <w:rsid w:val="00A8772F"/>
    <w:rsid w:val="00A90E54"/>
    <w:rsid w:val="00A90E55"/>
    <w:rsid w:val="00A9159B"/>
    <w:rsid w:val="00A91B69"/>
    <w:rsid w:val="00A92880"/>
    <w:rsid w:val="00A929ED"/>
    <w:rsid w:val="00A92F87"/>
    <w:rsid w:val="00A93ADC"/>
    <w:rsid w:val="00A93E95"/>
    <w:rsid w:val="00A9438E"/>
    <w:rsid w:val="00A94469"/>
    <w:rsid w:val="00A948B6"/>
    <w:rsid w:val="00A949A7"/>
    <w:rsid w:val="00A94D40"/>
    <w:rsid w:val="00A94F5E"/>
    <w:rsid w:val="00A95120"/>
    <w:rsid w:val="00A954F2"/>
    <w:rsid w:val="00A95900"/>
    <w:rsid w:val="00A95903"/>
    <w:rsid w:val="00A960B0"/>
    <w:rsid w:val="00A96161"/>
    <w:rsid w:val="00A961BF"/>
    <w:rsid w:val="00A96275"/>
    <w:rsid w:val="00A96F33"/>
    <w:rsid w:val="00A97163"/>
    <w:rsid w:val="00A978F7"/>
    <w:rsid w:val="00A97CF3"/>
    <w:rsid w:val="00AA0102"/>
    <w:rsid w:val="00AA01E7"/>
    <w:rsid w:val="00AA04CB"/>
    <w:rsid w:val="00AA09B9"/>
    <w:rsid w:val="00AA0A33"/>
    <w:rsid w:val="00AA0B7B"/>
    <w:rsid w:val="00AA0C05"/>
    <w:rsid w:val="00AA0EC6"/>
    <w:rsid w:val="00AA11E4"/>
    <w:rsid w:val="00AA1319"/>
    <w:rsid w:val="00AA13A5"/>
    <w:rsid w:val="00AA1755"/>
    <w:rsid w:val="00AA1E40"/>
    <w:rsid w:val="00AA1F38"/>
    <w:rsid w:val="00AA2104"/>
    <w:rsid w:val="00AA2156"/>
    <w:rsid w:val="00AA22D6"/>
    <w:rsid w:val="00AA261B"/>
    <w:rsid w:val="00AA26E4"/>
    <w:rsid w:val="00AA3404"/>
    <w:rsid w:val="00AA3429"/>
    <w:rsid w:val="00AA36D7"/>
    <w:rsid w:val="00AA3E85"/>
    <w:rsid w:val="00AA4119"/>
    <w:rsid w:val="00AA5278"/>
    <w:rsid w:val="00AA5A71"/>
    <w:rsid w:val="00AA5BA7"/>
    <w:rsid w:val="00AA6093"/>
    <w:rsid w:val="00AA634E"/>
    <w:rsid w:val="00AA68F1"/>
    <w:rsid w:val="00AA6925"/>
    <w:rsid w:val="00AA7200"/>
    <w:rsid w:val="00AB0181"/>
    <w:rsid w:val="00AB01FE"/>
    <w:rsid w:val="00AB05B5"/>
    <w:rsid w:val="00AB0935"/>
    <w:rsid w:val="00AB0C44"/>
    <w:rsid w:val="00AB0EE8"/>
    <w:rsid w:val="00AB14A0"/>
    <w:rsid w:val="00AB1FE5"/>
    <w:rsid w:val="00AB29BF"/>
    <w:rsid w:val="00AB2B3B"/>
    <w:rsid w:val="00AB37EB"/>
    <w:rsid w:val="00AB3987"/>
    <w:rsid w:val="00AB3FAE"/>
    <w:rsid w:val="00AB41DB"/>
    <w:rsid w:val="00AB591C"/>
    <w:rsid w:val="00AB6223"/>
    <w:rsid w:val="00AB643A"/>
    <w:rsid w:val="00AB6612"/>
    <w:rsid w:val="00AB67AB"/>
    <w:rsid w:val="00AB6DCB"/>
    <w:rsid w:val="00AB6EEF"/>
    <w:rsid w:val="00AB6FDF"/>
    <w:rsid w:val="00AB7061"/>
    <w:rsid w:val="00AB75D9"/>
    <w:rsid w:val="00AB7ED0"/>
    <w:rsid w:val="00AC0E90"/>
    <w:rsid w:val="00AC1333"/>
    <w:rsid w:val="00AC1BF5"/>
    <w:rsid w:val="00AC2DBB"/>
    <w:rsid w:val="00AC30AB"/>
    <w:rsid w:val="00AC3207"/>
    <w:rsid w:val="00AC344C"/>
    <w:rsid w:val="00AC37B0"/>
    <w:rsid w:val="00AC3A86"/>
    <w:rsid w:val="00AC55C5"/>
    <w:rsid w:val="00AC56A4"/>
    <w:rsid w:val="00AC6303"/>
    <w:rsid w:val="00AC65BB"/>
    <w:rsid w:val="00AC660E"/>
    <w:rsid w:val="00AC6714"/>
    <w:rsid w:val="00AC72D6"/>
    <w:rsid w:val="00AC755F"/>
    <w:rsid w:val="00AC7871"/>
    <w:rsid w:val="00AC7E0E"/>
    <w:rsid w:val="00AD012D"/>
    <w:rsid w:val="00AD017A"/>
    <w:rsid w:val="00AD0196"/>
    <w:rsid w:val="00AD08C7"/>
    <w:rsid w:val="00AD0FCC"/>
    <w:rsid w:val="00AD1024"/>
    <w:rsid w:val="00AD1347"/>
    <w:rsid w:val="00AD1540"/>
    <w:rsid w:val="00AD179A"/>
    <w:rsid w:val="00AD17BA"/>
    <w:rsid w:val="00AD2F50"/>
    <w:rsid w:val="00AD2F8F"/>
    <w:rsid w:val="00AD3005"/>
    <w:rsid w:val="00AD311C"/>
    <w:rsid w:val="00AD426B"/>
    <w:rsid w:val="00AD4462"/>
    <w:rsid w:val="00AD4F1B"/>
    <w:rsid w:val="00AD58DC"/>
    <w:rsid w:val="00AD5BAE"/>
    <w:rsid w:val="00AD620E"/>
    <w:rsid w:val="00AD631F"/>
    <w:rsid w:val="00AD719B"/>
    <w:rsid w:val="00AD7884"/>
    <w:rsid w:val="00AD7A54"/>
    <w:rsid w:val="00AD7C2B"/>
    <w:rsid w:val="00AE0331"/>
    <w:rsid w:val="00AE0644"/>
    <w:rsid w:val="00AE06BE"/>
    <w:rsid w:val="00AE0F18"/>
    <w:rsid w:val="00AE114A"/>
    <w:rsid w:val="00AE1291"/>
    <w:rsid w:val="00AE1F2D"/>
    <w:rsid w:val="00AE20E0"/>
    <w:rsid w:val="00AE28F1"/>
    <w:rsid w:val="00AE3DF0"/>
    <w:rsid w:val="00AE3EF7"/>
    <w:rsid w:val="00AE4911"/>
    <w:rsid w:val="00AE4A05"/>
    <w:rsid w:val="00AE5010"/>
    <w:rsid w:val="00AE5365"/>
    <w:rsid w:val="00AE54E0"/>
    <w:rsid w:val="00AE587D"/>
    <w:rsid w:val="00AE595B"/>
    <w:rsid w:val="00AE61A1"/>
    <w:rsid w:val="00AE62FD"/>
    <w:rsid w:val="00AE69C5"/>
    <w:rsid w:val="00AE6BE5"/>
    <w:rsid w:val="00AE6D1B"/>
    <w:rsid w:val="00AE6D32"/>
    <w:rsid w:val="00AE6E05"/>
    <w:rsid w:val="00AE70EC"/>
    <w:rsid w:val="00AE773F"/>
    <w:rsid w:val="00AE7BB5"/>
    <w:rsid w:val="00AE7CCD"/>
    <w:rsid w:val="00AE7D8C"/>
    <w:rsid w:val="00AF0AAA"/>
    <w:rsid w:val="00AF10B6"/>
    <w:rsid w:val="00AF2022"/>
    <w:rsid w:val="00AF26D8"/>
    <w:rsid w:val="00AF27B5"/>
    <w:rsid w:val="00AF305F"/>
    <w:rsid w:val="00AF31DF"/>
    <w:rsid w:val="00AF389B"/>
    <w:rsid w:val="00AF3A1C"/>
    <w:rsid w:val="00AF5143"/>
    <w:rsid w:val="00AF5BEB"/>
    <w:rsid w:val="00AF5D1C"/>
    <w:rsid w:val="00AF5DE5"/>
    <w:rsid w:val="00AF5F91"/>
    <w:rsid w:val="00AF680C"/>
    <w:rsid w:val="00AF6B32"/>
    <w:rsid w:val="00AF71C7"/>
    <w:rsid w:val="00AF7336"/>
    <w:rsid w:val="00AF7AB8"/>
    <w:rsid w:val="00AF7B41"/>
    <w:rsid w:val="00AF7C2B"/>
    <w:rsid w:val="00AF7E78"/>
    <w:rsid w:val="00B00116"/>
    <w:rsid w:val="00B008A2"/>
    <w:rsid w:val="00B0094D"/>
    <w:rsid w:val="00B00B20"/>
    <w:rsid w:val="00B00B6E"/>
    <w:rsid w:val="00B00C99"/>
    <w:rsid w:val="00B016AA"/>
    <w:rsid w:val="00B0195B"/>
    <w:rsid w:val="00B01C24"/>
    <w:rsid w:val="00B01D54"/>
    <w:rsid w:val="00B02A71"/>
    <w:rsid w:val="00B02CA4"/>
    <w:rsid w:val="00B035DA"/>
    <w:rsid w:val="00B0390C"/>
    <w:rsid w:val="00B0403D"/>
    <w:rsid w:val="00B040B6"/>
    <w:rsid w:val="00B046C2"/>
    <w:rsid w:val="00B04B8B"/>
    <w:rsid w:val="00B052EC"/>
    <w:rsid w:val="00B05700"/>
    <w:rsid w:val="00B06A6B"/>
    <w:rsid w:val="00B06B3C"/>
    <w:rsid w:val="00B07643"/>
    <w:rsid w:val="00B078BF"/>
    <w:rsid w:val="00B07DBC"/>
    <w:rsid w:val="00B1019A"/>
    <w:rsid w:val="00B107A5"/>
    <w:rsid w:val="00B10C46"/>
    <w:rsid w:val="00B10FCB"/>
    <w:rsid w:val="00B11463"/>
    <w:rsid w:val="00B11870"/>
    <w:rsid w:val="00B11CAA"/>
    <w:rsid w:val="00B124EA"/>
    <w:rsid w:val="00B12DDD"/>
    <w:rsid w:val="00B13371"/>
    <w:rsid w:val="00B136A8"/>
    <w:rsid w:val="00B138FB"/>
    <w:rsid w:val="00B139AA"/>
    <w:rsid w:val="00B145EB"/>
    <w:rsid w:val="00B150DB"/>
    <w:rsid w:val="00B153A8"/>
    <w:rsid w:val="00B153EC"/>
    <w:rsid w:val="00B16095"/>
    <w:rsid w:val="00B160BD"/>
    <w:rsid w:val="00B16396"/>
    <w:rsid w:val="00B17290"/>
    <w:rsid w:val="00B17C28"/>
    <w:rsid w:val="00B206E3"/>
    <w:rsid w:val="00B207D8"/>
    <w:rsid w:val="00B20809"/>
    <w:rsid w:val="00B20ACC"/>
    <w:rsid w:val="00B20CA3"/>
    <w:rsid w:val="00B21BD9"/>
    <w:rsid w:val="00B21D3A"/>
    <w:rsid w:val="00B2214B"/>
    <w:rsid w:val="00B22291"/>
    <w:rsid w:val="00B223CB"/>
    <w:rsid w:val="00B22413"/>
    <w:rsid w:val="00B22798"/>
    <w:rsid w:val="00B228A0"/>
    <w:rsid w:val="00B23546"/>
    <w:rsid w:val="00B23DC4"/>
    <w:rsid w:val="00B23E5D"/>
    <w:rsid w:val="00B23FFD"/>
    <w:rsid w:val="00B2403E"/>
    <w:rsid w:val="00B240FD"/>
    <w:rsid w:val="00B2454E"/>
    <w:rsid w:val="00B24674"/>
    <w:rsid w:val="00B24BD9"/>
    <w:rsid w:val="00B250FA"/>
    <w:rsid w:val="00B25290"/>
    <w:rsid w:val="00B252B8"/>
    <w:rsid w:val="00B256B4"/>
    <w:rsid w:val="00B25A47"/>
    <w:rsid w:val="00B26276"/>
    <w:rsid w:val="00B26499"/>
    <w:rsid w:val="00B267E2"/>
    <w:rsid w:val="00B26AE7"/>
    <w:rsid w:val="00B2712A"/>
    <w:rsid w:val="00B27914"/>
    <w:rsid w:val="00B27A0B"/>
    <w:rsid w:val="00B27CFA"/>
    <w:rsid w:val="00B27F0D"/>
    <w:rsid w:val="00B30089"/>
    <w:rsid w:val="00B303F3"/>
    <w:rsid w:val="00B30B7E"/>
    <w:rsid w:val="00B30BC7"/>
    <w:rsid w:val="00B3102C"/>
    <w:rsid w:val="00B31F87"/>
    <w:rsid w:val="00B321C7"/>
    <w:rsid w:val="00B3264B"/>
    <w:rsid w:val="00B32DAF"/>
    <w:rsid w:val="00B32F51"/>
    <w:rsid w:val="00B32F55"/>
    <w:rsid w:val="00B331CE"/>
    <w:rsid w:val="00B33481"/>
    <w:rsid w:val="00B33A43"/>
    <w:rsid w:val="00B33AD4"/>
    <w:rsid w:val="00B342C9"/>
    <w:rsid w:val="00B34562"/>
    <w:rsid w:val="00B34AA1"/>
    <w:rsid w:val="00B34FE5"/>
    <w:rsid w:val="00B35497"/>
    <w:rsid w:val="00B35730"/>
    <w:rsid w:val="00B35851"/>
    <w:rsid w:val="00B359FF"/>
    <w:rsid w:val="00B364E7"/>
    <w:rsid w:val="00B36948"/>
    <w:rsid w:val="00B36A4D"/>
    <w:rsid w:val="00B37766"/>
    <w:rsid w:val="00B3778C"/>
    <w:rsid w:val="00B37AF0"/>
    <w:rsid w:val="00B40714"/>
    <w:rsid w:val="00B41599"/>
    <w:rsid w:val="00B417CD"/>
    <w:rsid w:val="00B417E4"/>
    <w:rsid w:val="00B41B0A"/>
    <w:rsid w:val="00B41CC8"/>
    <w:rsid w:val="00B42245"/>
    <w:rsid w:val="00B42882"/>
    <w:rsid w:val="00B434D5"/>
    <w:rsid w:val="00B434F0"/>
    <w:rsid w:val="00B43718"/>
    <w:rsid w:val="00B43B05"/>
    <w:rsid w:val="00B43BFE"/>
    <w:rsid w:val="00B441EF"/>
    <w:rsid w:val="00B442D1"/>
    <w:rsid w:val="00B44BEA"/>
    <w:rsid w:val="00B45A21"/>
    <w:rsid w:val="00B45D25"/>
    <w:rsid w:val="00B45D44"/>
    <w:rsid w:val="00B46B12"/>
    <w:rsid w:val="00B47163"/>
    <w:rsid w:val="00B47566"/>
    <w:rsid w:val="00B4761C"/>
    <w:rsid w:val="00B47BA2"/>
    <w:rsid w:val="00B47BD7"/>
    <w:rsid w:val="00B504B5"/>
    <w:rsid w:val="00B50681"/>
    <w:rsid w:val="00B50AD1"/>
    <w:rsid w:val="00B50D92"/>
    <w:rsid w:val="00B50F97"/>
    <w:rsid w:val="00B51CE3"/>
    <w:rsid w:val="00B51ECD"/>
    <w:rsid w:val="00B5223E"/>
    <w:rsid w:val="00B52943"/>
    <w:rsid w:val="00B52B18"/>
    <w:rsid w:val="00B52CE4"/>
    <w:rsid w:val="00B52F60"/>
    <w:rsid w:val="00B533E7"/>
    <w:rsid w:val="00B538A0"/>
    <w:rsid w:val="00B53DA3"/>
    <w:rsid w:val="00B53DD6"/>
    <w:rsid w:val="00B53DEB"/>
    <w:rsid w:val="00B53F19"/>
    <w:rsid w:val="00B53F7D"/>
    <w:rsid w:val="00B540E0"/>
    <w:rsid w:val="00B54AB3"/>
    <w:rsid w:val="00B54E16"/>
    <w:rsid w:val="00B54EEF"/>
    <w:rsid w:val="00B569F8"/>
    <w:rsid w:val="00B572A5"/>
    <w:rsid w:val="00B57376"/>
    <w:rsid w:val="00B576E9"/>
    <w:rsid w:val="00B57813"/>
    <w:rsid w:val="00B57B03"/>
    <w:rsid w:val="00B60004"/>
    <w:rsid w:val="00B600EA"/>
    <w:rsid w:val="00B612C7"/>
    <w:rsid w:val="00B61501"/>
    <w:rsid w:val="00B61A9F"/>
    <w:rsid w:val="00B61AD2"/>
    <w:rsid w:val="00B61E1B"/>
    <w:rsid w:val="00B6208D"/>
    <w:rsid w:val="00B62A24"/>
    <w:rsid w:val="00B63281"/>
    <w:rsid w:val="00B63364"/>
    <w:rsid w:val="00B63CB8"/>
    <w:rsid w:val="00B63CCF"/>
    <w:rsid w:val="00B6404A"/>
    <w:rsid w:val="00B641AB"/>
    <w:rsid w:val="00B64629"/>
    <w:rsid w:val="00B6495E"/>
    <w:rsid w:val="00B650DB"/>
    <w:rsid w:val="00B6548D"/>
    <w:rsid w:val="00B65723"/>
    <w:rsid w:val="00B659A5"/>
    <w:rsid w:val="00B65D23"/>
    <w:rsid w:val="00B6662A"/>
    <w:rsid w:val="00B669B2"/>
    <w:rsid w:val="00B66DE1"/>
    <w:rsid w:val="00B67A6A"/>
    <w:rsid w:val="00B67A83"/>
    <w:rsid w:val="00B67E2E"/>
    <w:rsid w:val="00B702DA"/>
    <w:rsid w:val="00B70626"/>
    <w:rsid w:val="00B70770"/>
    <w:rsid w:val="00B70903"/>
    <w:rsid w:val="00B70D9F"/>
    <w:rsid w:val="00B713DC"/>
    <w:rsid w:val="00B7153B"/>
    <w:rsid w:val="00B7158E"/>
    <w:rsid w:val="00B7185D"/>
    <w:rsid w:val="00B719EA"/>
    <w:rsid w:val="00B71D93"/>
    <w:rsid w:val="00B723D9"/>
    <w:rsid w:val="00B72529"/>
    <w:rsid w:val="00B72624"/>
    <w:rsid w:val="00B72EAF"/>
    <w:rsid w:val="00B73115"/>
    <w:rsid w:val="00B73241"/>
    <w:rsid w:val="00B73A4A"/>
    <w:rsid w:val="00B73AE6"/>
    <w:rsid w:val="00B73B6B"/>
    <w:rsid w:val="00B73E51"/>
    <w:rsid w:val="00B73FB0"/>
    <w:rsid w:val="00B74385"/>
    <w:rsid w:val="00B7438B"/>
    <w:rsid w:val="00B749E7"/>
    <w:rsid w:val="00B74E6A"/>
    <w:rsid w:val="00B75563"/>
    <w:rsid w:val="00B75661"/>
    <w:rsid w:val="00B7579F"/>
    <w:rsid w:val="00B75AC9"/>
    <w:rsid w:val="00B76827"/>
    <w:rsid w:val="00B76AA2"/>
    <w:rsid w:val="00B76B76"/>
    <w:rsid w:val="00B76F0B"/>
    <w:rsid w:val="00B7712E"/>
    <w:rsid w:val="00B773B6"/>
    <w:rsid w:val="00B7781C"/>
    <w:rsid w:val="00B80157"/>
    <w:rsid w:val="00B803CF"/>
    <w:rsid w:val="00B80A60"/>
    <w:rsid w:val="00B80E6A"/>
    <w:rsid w:val="00B81397"/>
    <w:rsid w:val="00B81AA1"/>
    <w:rsid w:val="00B81CFA"/>
    <w:rsid w:val="00B81D58"/>
    <w:rsid w:val="00B822F5"/>
    <w:rsid w:val="00B82B15"/>
    <w:rsid w:val="00B82D31"/>
    <w:rsid w:val="00B83BCB"/>
    <w:rsid w:val="00B83F75"/>
    <w:rsid w:val="00B846D5"/>
    <w:rsid w:val="00B851CB"/>
    <w:rsid w:val="00B853AB"/>
    <w:rsid w:val="00B857D9"/>
    <w:rsid w:val="00B85B28"/>
    <w:rsid w:val="00B85BF3"/>
    <w:rsid w:val="00B85D94"/>
    <w:rsid w:val="00B85EFA"/>
    <w:rsid w:val="00B85FD0"/>
    <w:rsid w:val="00B86D4C"/>
    <w:rsid w:val="00B86DFE"/>
    <w:rsid w:val="00B86E0F"/>
    <w:rsid w:val="00B86E52"/>
    <w:rsid w:val="00B86E8D"/>
    <w:rsid w:val="00B87533"/>
    <w:rsid w:val="00B87BBE"/>
    <w:rsid w:val="00B87EF8"/>
    <w:rsid w:val="00B9016B"/>
    <w:rsid w:val="00B902E5"/>
    <w:rsid w:val="00B903BC"/>
    <w:rsid w:val="00B90844"/>
    <w:rsid w:val="00B91616"/>
    <w:rsid w:val="00B92057"/>
    <w:rsid w:val="00B925DF"/>
    <w:rsid w:val="00B9409C"/>
    <w:rsid w:val="00B94478"/>
    <w:rsid w:val="00B944FD"/>
    <w:rsid w:val="00B94BA9"/>
    <w:rsid w:val="00B952FF"/>
    <w:rsid w:val="00B9580F"/>
    <w:rsid w:val="00B9733A"/>
    <w:rsid w:val="00B97DBC"/>
    <w:rsid w:val="00B97DD3"/>
    <w:rsid w:val="00BA07C6"/>
    <w:rsid w:val="00BA0856"/>
    <w:rsid w:val="00BA0916"/>
    <w:rsid w:val="00BA0A30"/>
    <w:rsid w:val="00BA0EAE"/>
    <w:rsid w:val="00BA15A0"/>
    <w:rsid w:val="00BA15E3"/>
    <w:rsid w:val="00BA1FB3"/>
    <w:rsid w:val="00BA22D6"/>
    <w:rsid w:val="00BA23B7"/>
    <w:rsid w:val="00BA24CB"/>
    <w:rsid w:val="00BA2B1F"/>
    <w:rsid w:val="00BA2CE1"/>
    <w:rsid w:val="00BA3072"/>
    <w:rsid w:val="00BA30CE"/>
    <w:rsid w:val="00BA3589"/>
    <w:rsid w:val="00BA3A5F"/>
    <w:rsid w:val="00BA3C8B"/>
    <w:rsid w:val="00BA43A4"/>
    <w:rsid w:val="00BA44E7"/>
    <w:rsid w:val="00BA46E4"/>
    <w:rsid w:val="00BA480D"/>
    <w:rsid w:val="00BA493E"/>
    <w:rsid w:val="00BA4DF9"/>
    <w:rsid w:val="00BA54A2"/>
    <w:rsid w:val="00BA57C1"/>
    <w:rsid w:val="00BA584E"/>
    <w:rsid w:val="00BA58CF"/>
    <w:rsid w:val="00BA58EE"/>
    <w:rsid w:val="00BA6333"/>
    <w:rsid w:val="00BA68B0"/>
    <w:rsid w:val="00BA6D12"/>
    <w:rsid w:val="00BA6DD2"/>
    <w:rsid w:val="00BA6ED0"/>
    <w:rsid w:val="00BA7C0C"/>
    <w:rsid w:val="00BB0078"/>
    <w:rsid w:val="00BB0411"/>
    <w:rsid w:val="00BB04DF"/>
    <w:rsid w:val="00BB0EF5"/>
    <w:rsid w:val="00BB0F23"/>
    <w:rsid w:val="00BB1078"/>
    <w:rsid w:val="00BB116B"/>
    <w:rsid w:val="00BB132F"/>
    <w:rsid w:val="00BB1C6B"/>
    <w:rsid w:val="00BB1F8B"/>
    <w:rsid w:val="00BB219A"/>
    <w:rsid w:val="00BB2457"/>
    <w:rsid w:val="00BB2907"/>
    <w:rsid w:val="00BB2A0E"/>
    <w:rsid w:val="00BB3181"/>
    <w:rsid w:val="00BB33FA"/>
    <w:rsid w:val="00BB36DA"/>
    <w:rsid w:val="00BB3792"/>
    <w:rsid w:val="00BB3BDC"/>
    <w:rsid w:val="00BB3DD6"/>
    <w:rsid w:val="00BB4B73"/>
    <w:rsid w:val="00BB4BD7"/>
    <w:rsid w:val="00BB504D"/>
    <w:rsid w:val="00BB542A"/>
    <w:rsid w:val="00BB5493"/>
    <w:rsid w:val="00BB5B7C"/>
    <w:rsid w:val="00BB5C6D"/>
    <w:rsid w:val="00BB60F2"/>
    <w:rsid w:val="00BB61DB"/>
    <w:rsid w:val="00BB6215"/>
    <w:rsid w:val="00BB658F"/>
    <w:rsid w:val="00BB6605"/>
    <w:rsid w:val="00BB69DB"/>
    <w:rsid w:val="00BB6D27"/>
    <w:rsid w:val="00BB70C4"/>
    <w:rsid w:val="00BB7229"/>
    <w:rsid w:val="00BB74C5"/>
    <w:rsid w:val="00BC122C"/>
    <w:rsid w:val="00BC132E"/>
    <w:rsid w:val="00BC139D"/>
    <w:rsid w:val="00BC158E"/>
    <w:rsid w:val="00BC1858"/>
    <w:rsid w:val="00BC1922"/>
    <w:rsid w:val="00BC1C46"/>
    <w:rsid w:val="00BC1D38"/>
    <w:rsid w:val="00BC2176"/>
    <w:rsid w:val="00BC2981"/>
    <w:rsid w:val="00BC29F8"/>
    <w:rsid w:val="00BC3290"/>
    <w:rsid w:val="00BC33A0"/>
    <w:rsid w:val="00BC3C55"/>
    <w:rsid w:val="00BC3D86"/>
    <w:rsid w:val="00BC4065"/>
    <w:rsid w:val="00BC4AC9"/>
    <w:rsid w:val="00BC5970"/>
    <w:rsid w:val="00BC5E39"/>
    <w:rsid w:val="00BC613A"/>
    <w:rsid w:val="00BC7A9C"/>
    <w:rsid w:val="00BC7ACF"/>
    <w:rsid w:val="00BC7AE1"/>
    <w:rsid w:val="00BC7D22"/>
    <w:rsid w:val="00BC7F5D"/>
    <w:rsid w:val="00BD02E3"/>
    <w:rsid w:val="00BD06CC"/>
    <w:rsid w:val="00BD0E15"/>
    <w:rsid w:val="00BD1349"/>
    <w:rsid w:val="00BD1D2F"/>
    <w:rsid w:val="00BD20E2"/>
    <w:rsid w:val="00BD3964"/>
    <w:rsid w:val="00BD3C66"/>
    <w:rsid w:val="00BD4141"/>
    <w:rsid w:val="00BD4227"/>
    <w:rsid w:val="00BD4262"/>
    <w:rsid w:val="00BD464C"/>
    <w:rsid w:val="00BD48BB"/>
    <w:rsid w:val="00BD4940"/>
    <w:rsid w:val="00BD4C79"/>
    <w:rsid w:val="00BD539B"/>
    <w:rsid w:val="00BD5444"/>
    <w:rsid w:val="00BD54E1"/>
    <w:rsid w:val="00BD57EE"/>
    <w:rsid w:val="00BD5AB1"/>
    <w:rsid w:val="00BD5ADE"/>
    <w:rsid w:val="00BD65FE"/>
    <w:rsid w:val="00BD6785"/>
    <w:rsid w:val="00BD6BC4"/>
    <w:rsid w:val="00BD6BD4"/>
    <w:rsid w:val="00BD7172"/>
    <w:rsid w:val="00BD72D4"/>
    <w:rsid w:val="00BD75AE"/>
    <w:rsid w:val="00BD7797"/>
    <w:rsid w:val="00BE046E"/>
    <w:rsid w:val="00BE0573"/>
    <w:rsid w:val="00BE09CD"/>
    <w:rsid w:val="00BE174B"/>
    <w:rsid w:val="00BE18E2"/>
    <w:rsid w:val="00BE27FA"/>
    <w:rsid w:val="00BE28F8"/>
    <w:rsid w:val="00BE3237"/>
    <w:rsid w:val="00BE3344"/>
    <w:rsid w:val="00BE3855"/>
    <w:rsid w:val="00BE3ACD"/>
    <w:rsid w:val="00BE3E6A"/>
    <w:rsid w:val="00BE409E"/>
    <w:rsid w:val="00BE4291"/>
    <w:rsid w:val="00BE4428"/>
    <w:rsid w:val="00BE4A4D"/>
    <w:rsid w:val="00BE4EF5"/>
    <w:rsid w:val="00BE56EC"/>
    <w:rsid w:val="00BE596C"/>
    <w:rsid w:val="00BE5D5E"/>
    <w:rsid w:val="00BE68E6"/>
    <w:rsid w:val="00BE6D11"/>
    <w:rsid w:val="00BE6D7C"/>
    <w:rsid w:val="00BE7456"/>
    <w:rsid w:val="00BE74E4"/>
    <w:rsid w:val="00BE75C6"/>
    <w:rsid w:val="00BE777F"/>
    <w:rsid w:val="00BE78BD"/>
    <w:rsid w:val="00BE7985"/>
    <w:rsid w:val="00BE7B32"/>
    <w:rsid w:val="00BE7B3D"/>
    <w:rsid w:val="00BE7CE6"/>
    <w:rsid w:val="00BF0407"/>
    <w:rsid w:val="00BF139C"/>
    <w:rsid w:val="00BF15D3"/>
    <w:rsid w:val="00BF2ABD"/>
    <w:rsid w:val="00BF3147"/>
    <w:rsid w:val="00BF3243"/>
    <w:rsid w:val="00BF32C9"/>
    <w:rsid w:val="00BF35AE"/>
    <w:rsid w:val="00BF469B"/>
    <w:rsid w:val="00BF4834"/>
    <w:rsid w:val="00BF4B8D"/>
    <w:rsid w:val="00BF4DE6"/>
    <w:rsid w:val="00BF506C"/>
    <w:rsid w:val="00BF5340"/>
    <w:rsid w:val="00BF53D8"/>
    <w:rsid w:val="00BF53FC"/>
    <w:rsid w:val="00BF5CF6"/>
    <w:rsid w:val="00BF639D"/>
    <w:rsid w:val="00BF6637"/>
    <w:rsid w:val="00BF6E5F"/>
    <w:rsid w:val="00BF70F3"/>
    <w:rsid w:val="00BF7E7F"/>
    <w:rsid w:val="00C000A8"/>
    <w:rsid w:val="00C00A59"/>
    <w:rsid w:val="00C00BE7"/>
    <w:rsid w:val="00C01470"/>
    <w:rsid w:val="00C017FA"/>
    <w:rsid w:val="00C01956"/>
    <w:rsid w:val="00C019E8"/>
    <w:rsid w:val="00C01CDC"/>
    <w:rsid w:val="00C02355"/>
    <w:rsid w:val="00C028C2"/>
    <w:rsid w:val="00C02C8B"/>
    <w:rsid w:val="00C02CB1"/>
    <w:rsid w:val="00C0324F"/>
    <w:rsid w:val="00C032DF"/>
    <w:rsid w:val="00C03DBB"/>
    <w:rsid w:val="00C03E5E"/>
    <w:rsid w:val="00C042C4"/>
    <w:rsid w:val="00C04900"/>
    <w:rsid w:val="00C049AA"/>
    <w:rsid w:val="00C04D54"/>
    <w:rsid w:val="00C0514F"/>
    <w:rsid w:val="00C05668"/>
    <w:rsid w:val="00C05BF9"/>
    <w:rsid w:val="00C05C83"/>
    <w:rsid w:val="00C05CEB"/>
    <w:rsid w:val="00C05D4E"/>
    <w:rsid w:val="00C05F81"/>
    <w:rsid w:val="00C06017"/>
    <w:rsid w:val="00C0604A"/>
    <w:rsid w:val="00C061D3"/>
    <w:rsid w:val="00C0634E"/>
    <w:rsid w:val="00C06A11"/>
    <w:rsid w:val="00C06BFF"/>
    <w:rsid w:val="00C06DB1"/>
    <w:rsid w:val="00C07042"/>
    <w:rsid w:val="00C070CF"/>
    <w:rsid w:val="00C07356"/>
    <w:rsid w:val="00C07C04"/>
    <w:rsid w:val="00C07E4B"/>
    <w:rsid w:val="00C07F69"/>
    <w:rsid w:val="00C103F9"/>
    <w:rsid w:val="00C106B2"/>
    <w:rsid w:val="00C108AD"/>
    <w:rsid w:val="00C10979"/>
    <w:rsid w:val="00C109BB"/>
    <w:rsid w:val="00C112B8"/>
    <w:rsid w:val="00C11EE0"/>
    <w:rsid w:val="00C123E8"/>
    <w:rsid w:val="00C1242D"/>
    <w:rsid w:val="00C1282D"/>
    <w:rsid w:val="00C128E0"/>
    <w:rsid w:val="00C13A29"/>
    <w:rsid w:val="00C1405E"/>
    <w:rsid w:val="00C147C8"/>
    <w:rsid w:val="00C159A9"/>
    <w:rsid w:val="00C15B52"/>
    <w:rsid w:val="00C15C4E"/>
    <w:rsid w:val="00C15D86"/>
    <w:rsid w:val="00C16084"/>
    <w:rsid w:val="00C1613B"/>
    <w:rsid w:val="00C16876"/>
    <w:rsid w:val="00C16957"/>
    <w:rsid w:val="00C16EA9"/>
    <w:rsid w:val="00C1747F"/>
    <w:rsid w:val="00C175D0"/>
    <w:rsid w:val="00C1767C"/>
    <w:rsid w:val="00C206A7"/>
    <w:rsid w:val="00C21A6F"/>
    <w:rsid w:val="00C21C7D"/>
    <w:rsid w:val="00C222FC"/>
    <w:rsid w:val="00C223DC"/>
    <w:rsid w:val="00C22507"/>
    <w:rsid w:val="00C226FF"/>
    <w:rsid w:val="00C22711"/>
    <w:rsid w:val="00C228F0"/>
    <w:rsid w:val="00C22919"/>
    <w:rsid w:val="00C2291C"/>
    <w:rsid w:val="00C22AEE"/>
    <w:rsid w:val="00C22DF0"/>
    <w:rsid w:val="00C23267"/>
    <w:rsid w:val="00C23340"/>
    <w:rsid w:val="00C2362C"/>
    <w:rsid w:val="00C239DE"/>
    <w:rsid w:val="00C240AE"/>
    <w:rsid w:val="00C240EB"/>
    <w:rsid w:val="00C2417D"/>
    <w:rsid w:val="00C2437E"/>
    <w:rsid w:val="00C2466D"/>
    <w:rsid w:val="00C24762"/>
    <w:rsid w:val="00C24C0C"/>
    <w:rsid w:val="00C24C10"/>
    <w:rsid w:val="00C24D85"/>
    <w:rsid w:val="00C25171"/>
    <w:rsid w:val="00C252A3"/>
    <w:rsid w:val="00C25AEE"/>
    <w:rsid w:val="00C2603E"/>
    <w:rsid w:val="00C26112"/>
    <w:rsid w:val="00C26586"/>
    <w:rsid w:val="00C27CEB"/>
    <w:rsid w:val="00C27E42"/>
    <w:rsid w:val="00C307A2"/>
    <w:rsid w:val="00C31BAB"/>
    <w:rsid w:val="00C31DF0"/>
    <w:rsid w:val="00C31E7D"/>
    <w:rsid w:val="00C3201E"/>
    <w:rsid w:val="00C323F0"/>
    <w:rsid w:val="00C3268B"/>
    <w:rsid w:val="00C32A1A"/>
    <w:rsid w:val="00C32BB7"/>
    <w:rsid w:val="00C32EFD"/>
    <w:rsid w:val="00C33041"/>
    <w:rsid w:val="00C33678"/>
    <w:rsid w:val="00C33B11"/>
    <w:rsid w:val="00C33B7C"/>
    <w:rsid w:val="00C34366"/>
    <w:rsid w:val="00C34389"/>
    <w:rsid w:val="00C3494E"/>
    <w:rsid w:val="00C35DD8"/>
    <w:rsid w:val="00C36034"/>
    <w:rsid w:val="00C36924"/>
    <w:rsid w:val="00C370FD"/>
    <w:rsid w:val="00C3727C"/>
    <w:rsid w:val="00C376B8"/>
    <w:rsid w:val="00C379EC"/>
    <w:rsid w:val="00C37C24"/>
    <w:rsid w:val="00C37E0A"/>
    <w:rsid w:val="00C37F1B"/>
    <w:rsid w:val="00C40024"/>
    <w:rsid w:val="00C410D0"/>
    <w:rsid w:val="00C4224C"/>
    <w:rsid w:val="00C4271B"/>
    <w:rsid w:val="00C427C9"/>
    <w:rsid w:val="00C42A82"/>
    <w:rsid w:val="00C42D16"/>
    <w:rsid w:val="00C42D5E"/>
    <w:rsid w:val="00C43669"/>
    <w:rsid w:val="00C43B69"/>
    <w:rsid w:val="00C43E43"/>
    <w:rsid w:val="00C4508D"/>
    <w:rsid w:val="00C45424"/>
    <w:rsid w:val="00C45639"/>
    <w:rsid w:val="00C46243"/>
    <w:rsid w:val="00C46531"/>
    <w:rsid w:val="00C46F2C"/>
    <w:rsid w:val="00C47760"/>
    <w:rsid w:val="00C47BE6"/>
    <w:rsid w:val="00C47E20"/>
    <w:rsid w:val="00C47FBF"/>
    <w:rsid w:val="00C50862"/>
    <w:rsid w:val="00C511F9"/>
    <w:rsid w:val="00C51A5F"/>
    <w:rsid w:val="00C51B21"/>
    <w:rsid w:val="00C51D81"/>
    <w:rsid w:val="00C51E95"/>
    <w:rsid w:val="00C5222D"/>
    <w:rsid w:val="00C5238F"/>
    <w:rsid w:val="00C52A28"/>
    <w:rsid w:val="00C53251"/>
    <w:rsid w:val="00C53765"/>
    <w:rsid w:val="00C53A15"/>
    <w:rsid w:val="00C53E4C"/>
    <w:rsid w:val="00C541EE"/>
    <w:rsid w:val="00C54368"/>
    <w:rsid w:val="00C5448F"/>
    <w:rsid w:val="00C545C3"/>
    <w:rsid w:val="00C54743"/>
    <w:rsid w:val="00C549BF"/>
    <w:rsid w:val="00C54BF8"/>
    <w:rsid w:val="00C550B8"/>
    <w:rsid w:val="00C56018"/>
    <w:rsid w:val="00C563A7"/>
    <w:rsid w:val="00C56499"/>
    <w:rsid w:val="00C565CE"/>
    <w:rsid w:val="00C5664F"/>
    <w:rsid w:val="00C56AE8"/>
    <w:rsid w:val="00C56B76"/>
    <w:rsid w:val="00C572C7"/>
    <w:rsid w:val="00C5737B"/>
    <w:rsid w:val="00C57D8B"/>
    <w:rsid w:val="00C57E5C"/>
    <w:rsid w:val="00C60214"/>
    <w:rsid w:val="00C60C77"/>
    <w:rsid w:val="00C61380"/>
    <w:rsid w:val="00C6245E"/>
    <w:rsid w:val="00C62696"/>
    <w:rsid w:val="00C626B3"/>
    <w:rsid w:val="00C626BC"/>
    <w:rsid w:val="00C62AD4"/>
    <w:rsid w:val="00C62CBC"/>
    <w:rsid w:val="00C6325B"/>
    <w:rsid w:val="00C6393B"/>
    <w:rsid w:val="00C63E46"/>
    <w:rsid w:val="00C63FAB"/>
    <w:rsid w:val="00C63FCC"/>
    <w:rsid w:val="00C642B7"/>
    <w:rsid w:val="00C6436B"/>
    <w:rsid w:val="00C6450B"/>
    <w:rsid w:val="00C64630"/>
    <w:rsid w:val="00C64E0B"/>
    <w:rsid w:val="00C650A3"/>
    <w:rsid w:val="00C6528F"/>
    <w:rsid w:val="00C653A6"/>
    <w:rsid w:val="00C65781"/>
    <w:rsid w:val="00C65B6C"/>
    <w:rsid w:val="00C65D81"/>
    <w:rsid w:val="00C66321"/>
    <w:rsid w:val="00C66532"/>
    <w:rsid w:val="00C666F0"/>
    <w:rsid w:val="00C667FA"/>
    <w:rsid w:val="00C66B99"/>
    <w:rsid w:val="00C66C87"/>
    <w:rsid w:val="00C670EC"/>
    <w:rsid w:val="00C670F0"/>
    <w:rsid w:val="00C67517"/>
    <w:rsid w:val="00C675E1"/>
    <w:rsid w:val="00C6767B"/>
    <w:rsid w:val="00C6768B"/>
    <w:rsid w:val="00C67695"/>
    <w:rsid w:val="00C67971"/>
    <w:rsid w:val="00C70B46"/>
    <w:rsid w:val="00C7133A"/>
    <w:rsid w:val="00C71B0C"/>
    <w:rsid w:val="00C71EE6"/>
    <w:rsid w:val="00C72012"/>
    <w:rsid w:val="00C7210A"/>
    <w:rsid w:val="00C72BCD"/>
    <w:rsid w:val="00C72DFB"/>
    <w:rsid w:val="00C73151"/>
    <w:rsid w:val="00C731DB"/>
    <w:rsid w:val="00C73ADE"/>
    <w:rsid w:val="00C73B3E"/>
    <w:rsid w:val="00C74777"/>
    <w:rsid w:val="00C74CEF"/>
    <w:rsid w:val="00C74D67"/>
    <w:rsid w:val="00C75232"/>
    <w:rsid w:val="00C75E25"/>
    <w:rsid w:val="00C760D3"/>
    <w:rsid w:val="00C76366"/>
    <w:rsid w:val="00C76430"/>
    <w:rsid w:val="00C76818"/>
    <w:rsid w:val="00C76A6D"/>
    <w:rsid w:val="00C77077"/>
    <w:rsid w:val="00C7712D"/>
    <w:rsid w:val="00C77136"/>
    <w:rsid w:val="00C77520"/>
    <w:rsid w:val="00C775AB"/>
    <w:rsid w:val="00C77B40"/>
    <w:rsid w:val="00C8015A"/>
    <w:rsid w:val="00C8024C"/>
    <w:rsid w:val="00C80672"/>
    <w:rsid w:val="00C80BAC"/>
    <w:rsid w:val="00C81386"/>
    <w:rsid w:val="00C815DB"/>
    <w:rsid w:val="00C81933"/>
    <w:rsid w:val="00C81DE0"/>
    <w:rsid w:val="00C821DD"/>
    <w:rsid w:val="00C822EF"/>
    <w:rsid w:val="00C823A3"/>
    <w:rsid w:val="00C825A3"/>
    <w:rsid w:val="00C82893"/>
    <w:rsid w:val="00C837AF"/>
    <w:rsid w:val="00C83AE4"/>
    <w:rsid w:val="00C84321"/>
    <w:rsid w:val="00C8437F"/>
    <w:rsid w:val="00C84BAD"/>
    <w:rsid w:val="00C84BED"/>
    <w:rsid w:val="00C84EA5"/>
    <w:rsid w:val="00C853A5"/>
    <w:rsid w:val="00C857F3"/>
    <w:rsid w:val="00C85A0F"/>
    <w:rsid w:val="00C85A14"/>
    <w:rsid w:val="00C85B0E"/>
    <w:rsid w:val="00C85D6B"/>
    <w:rsid w:val="00C864EE"/>
    <w:rsid w:val="00C86A3F"/>
    <w:rsid w:val="00C86AD4"/>
    <w:rsid w:val="00C86B1C"/>
    <w:rsid w:val="00C86BDC"/>
    <w:rsid w:val="00C8716E"/>
    <w:rsid w:val="00C873D5"/>
    <w:rsid w:val="00C877EB"/>
    <w:rsid w:val="00C87974"/>
    <w:rsid w:val="00C879DA"/>
    <w:rsid w:val="00C87B39"/>
    <w:rsid w:val="00C902EB"/>
    <w:rsid w:val="00C90381"/>
    <w:rsid w:val="00C90856"/>
    <w:rsid w:val="00C909CD"/>
    <w:rsid w:val="00C90BB8"/>
    <w:rsid w:val="00C90EA3"/>
    <w:rsid w:val="00C910D6"/>
    <w:rsid w:val="00C9219E"/>
    <w:rsid w:val="00C92315"/>
    <w:rsid w:val="00C9288D"/>
    <w:rsid w:val="00C92C6C"/>
    <w:rsid w:val="00C92E80"/>
    <w:rsid w:val="00C92F87"/>
    <w:rsid w:val="00C93642"/>
    <w:rsid w:val="00C9376C"/>
    <w:rsid w:val="00C93B26"/>
    <w:rsid w:val="00C94172"/>
    <w:rsid w:val="00C948BF"/>
    <w:rsid w:val="00C94E58"/>
    <w:rsid w:val="00C95BA6"/>
    <w:rsid w:val="00C9605E"/>
    <w:rsid w:val="00C96311"/>
    <w:rsid w:val="00C9662F"/>
    <w:rsid w:val="00C96CB7"/>
    <w:rsid w:val="00C96F16"/>
    <w:rsid w:val="00C97289"/>
    <w:rsid w:val="00C97453"/>
    <w:rsid w:val="00C9773E"/>
    <w:rsid w:val="00C97813"/>
    <w:rsid w:val="00CA08D7"/>
    <w:rsid w:val="00CA0C41"/>
    <w:rsid w:val="00CA0DBD"/>
    <w:rsid w:val="00CA10F7"/>
    <w:rsid w:val="00CA12E1"/>
    <w:rsid w:val="00CA1420"/>
    <w:rsid w:val="00CA1502"/>
    <w:rsid w:val="00CA18EB"/>
    <w:rsid w:val="00CA1974"/>
    <w:rsid w:val="00CA1F09"/>
    <w:rsid w:val="00CA2495"/>
    <w:rsid w:val="00CA24C8"/>
    <w:rsid w:val="00CA2751"/>
    <w:rsid w:val="00CA2770"/>
    <w:rsid w:val="00CA2C03"/>
    <w:rsid w:val="00CA3080"/>
    <w:rsid w:val="00CA349E"/>
    <w:rsid w:val="00CA3842"/>
    <w:rsid w:val="00CA3977"/>
    <w:rsid w:val="00CA3A96"/>
    <w:rsid w:val="00CA3AE0"/>
    <w:rsid w:val="00CA3C63"/>
    <w:rsid w:val="00CA53AF"/>
    <w:rsid w:val="00CA5498"/>
    <w:rsid w:val="00CA5702"/>
    <w:rsid w:val="00CA57E1"/>
    <w:rsid w:val="00CA5A16"/>
    <w:rsid w:val="00CA5A66"/>
    <w:rsid w:val="00CA6386"/>
    <w:rsid w:val="00CA6A5A"/>
    <w:rsid w:val="00CA7268"/>
    <w:rsid w:val="00CB0895"/>
    <w:rsid w:val="00CB0D19"/>
    <w:rsid w:val="00CB1225"/>
    <w:rsid w:val="00CB1F46"/>
    <w:rsid w:val="00CB2ED0"/>
    <w:rsid w:val="00CB381E"/>
    <w:rsid w:val="00CB3D6B"/>
    <w:rsid w:val="00CB4019"/>
    <w:rsid w:val="00CB4345"/>
    <w:rsid w:val="00CB4499"/>
    <w:rsid w:val="00CB4938"/>
    <w:rsid w:val="00CB49AF"/>
    <w:rsid w:val="00CB4FCE"/>
    <w:rsid w:val="00CB5E90"/>
    <w:rsid w:val="00CB605F"/>
    <w:rsid w:val="00CB6433"/>
    <w:rsid w:val="00CB695E"/>
    <w:rsid w:val="00CB6F71"/>
    <w:rsid w:val="00CB7360"/>
    <w:rsid w:val="00CB740B"/>
    <w:rsid w:val="00CB74C9"/>
    <w:rsid w:val="00CB75F6"/>
    <w:rsid w:val="00CB7CD8"/>
    <w:rsid w:val="00CB7DF6"/>
    <w:rsid w:val="00CC004D"/>
    <w:rsid w:val="00CC004E"/>
    <w:rsid w:val="00CC0DE1"/>
    <w:rsid w:val="00CC1098"/>
    <w:rsid w:val="00CC1235"/>
    <w:rsid w:val="00CC12A0"/>
    <w:rsid w:val="00CC1ACD"/>
    <w:rsid w:val="00CC1E04"/>
    <w:rsid w:val="00CC2251"/>
    <w:rsid w:val="00CC2D06"/>
    <w:rsid w:val="00CC37FB"/>
    <w:rsid w:val="00CC3920"/>
    <w:rsid w:val="00CC3B62"/>
    <w:rsid w:val="00CC3B79"/>
    <w:rsid w:val="00CC3DAA"/>
    <w:rsid w:val="00CC3FD7"/>
    <w:rsid w:val="00CC3FFA"/>
    <w:rsid w:val="00CC4489"/>
    <w:rsid w:val="00CC454E"/>
    <w:rsid w:val="00CC49F1"/>
    <w:rsid w:val="00CC4B22"/>
    <w:rsid w:val="00CC557E"/>
    <w:rsid w:val="00CC57C0"/>
    <w:rsid w:val="00CC5F47"/>
    <w:rsid w:val="00CC6160"/>
    <w:rsid w:val="00CC61BA"/>
    <w:rsid w:val="00CC66F3"/>
    <w:rsid w:val="00CC6B7B"/>
    <w:rsid w:val="00CC6BA4"/>
    <w:rsid w:val="00CC78FA"/>
    <w:rsid w:val="00CC7FC4"/>
    <w:rsid w:val="00CD01BF"/>
    <w:rsid w:val="00CD08FE"/>
    <w:rsid w:val="00CD0BA6"/>
    <w:rsid w:val="00CD100B"/>
    <w:rsid w:val="00CD112D"/>
    <w:rsid w:val="00CD118E"/>
    <w:rsid w:val="00CD18E4"/>
    <w:rsid w:val="00CD2114"/>
    <w:rsid w:val="00CD25B7"/>
    <w:rsid w:val="00CD2BEE"/>
    <w:rsid w:val="00CD3150"/>
    <w:rsid w:val="00CD3240"/>
    <w:rsid w:val="00CD329F"/>
    <w:rsid w:val="00CD38FD"/>
    <w:rsid w:val="00CD3DD4"/>
    <w:rsid w:val="00CD3E9F"/>
    <w:rsid w:val="00CD42A6"/>
    <w:rsid w:val="00CD4688"/>
    <w:rsid w:val="00CD56D3"/>
    <w:rsid w:val="00CD5BAE"/>
    <w:rsid w:val="00CD63B8"/>
    <w:rsid w:val="00CD66EE"/>
    <w:rsid w:val="00CD6845"/>
    <w:rsid w:val="00CD68F9"/>
    <w:rsid w:val="00CD6F4C"/>
    <w:rsid w:val="00CD71CA"/>
    <w:rsid w:val="00CE07D8"/>
    <w:rsid w:val="00CE0EFD"/>
    <w:rsid w:val="00CE1D94"/>
    <w:rsid w:val="00CE25BF"/>
    <w:rsid w:val="00CE29C8"/>
    <w:rsid w:val="00CE2B13"/>
    <w:rsid w:val="00CE3730"/>
    <w:rsid w:val="00CE3C78"/>
    <w:rsid w:val="00CE3D76"/>
    <w:rsid w:val="00CE46DB"/>
    <w:rsid w:val="00CE474B"/>
    <w:rsid w:val="00CE4775"/>
    <w:rsid w:val="00CE4B48"/>
    <w:rsid w:val="00CE4B4C"/>
    <w:rsid w:val="00CE4F99"/>
    <w:rsid w:val="00CE5353"/>
    <w:rsid w:val="00CE5927"/>
    <w:rsid w:val="00CE69CC"/>
    <w:rsid w:val="00CE6C59"/>
    <w:rsid w:val="00CE6EC8"/>
    <w:rsid w:val="00CE6ED0"/>
    <w:rsid w:val="00CE6F0C"/>
    <w:rsid w:val="00CE75CA"/>
    <w:rsid w:val="00CE7805"/>
    <w:rsid w:val="00CE79CB"/>
    <w:rsid w:val="00CE7D0C"/>
    <w:rsid w:val="00CE7D6D"/>
    <w:rsid w:val="00CE7E11"/>
    <w:rsid w:val="00CF0350"/>
    <w:rsid w:val="00CF1282"/>
    <w:rsid w:val="00CF15D9"/>
    <w:rsid w:val="00CF194D"/>
    <w:rsid w:val="00CF19D8"/>
    <w:rsid w:val="00CF1B17"/>
    <w:rsid w:val="00CF1D50"/>
    <w:rsid w:val="00CF2211"/>
    <w:rsid w:val="00CF3418"/>
    <w:rsid w:val="00CF3957"/>
    <w:rsid w:val="00CF3985"/>
    <w:rsid w:val="00CF3A30"/>
    <w:rsid w:val="00CF3C98"/>
    <w:rsid w:val="00CF4E33"/>
    <w:rsid w:val="00CF53CA"/>
    <w:rsid w:val="00CF6AA1"/>
    <w:rsid w:val="00CF6D12"/>
    <w:rsid w:val="00CF6D76"/>
    <w:rsid w:val="00CF6EA0"/>
    <w:rsid w:val="00CF6F9A"/>
    <w:rsid w:val="00CF79FB"/>
    <w:rsid w:val="00CF7BD5"/>
    <w:rsid w:val="00CF7FF9"/>
    <w:rsid w:val="00D0050F"/>
    <w:rsid w:val="00D00984"/>
    <w:rsid w:val="00D010E0"/>
    <w:rsid w:val="00D0123A"/>
    <w:rsid w:val="00D01413"/>
    <w:rsid w:val="00D0149B"/>
    <w:rsid w:val="00D014AC"/>
    <w:rsid w:val="00D01848"/>
    <w:rsid w:val="00D019BD"/>
    <w:rsid w:val="00D0207C"/>
    <w:rsid w:val="00D02349"/>
    <w:rsid w:val="00D02420"/>
    <w:rsid w:val="00D02432"/>
    <w:rsid w:val="00D02581"/>
    <w:rsid w:val="00D02B6B"/>
    <w:rsid w:val="00D0346A"/>
    <w:rsid w:val="00D0352C"/>
    <w:rsid w:val="00D03550"/>
    <w:rsid w:val="00D036CD"/>
    <w:rsid w:val="00D039B3"/>
    <w:rsid w:val="00D040AC"/>
    <w:rsid w:val="00D04323"/>
    <w:rsid w:val="00D045D4"/>
    <w:rsid w:val="00D04F41"/>
    <w:rsid w:val="00D051A2"/>
    <w:rsid w:val="00D0585B"/>
    <w:rsid w:val="00D0588B"/>
    <w:rsid w:val="00D058B4"/>
    <w:rsid w:val="00D05922"/>
    <w:rsid w:val="00D059D6"/>
    <w:rsid w:val="00D060A5"/>
    <w:rsid w:val="00D06F18"/>
    <w:rsid w:val="00D07007"/>
    <w:rsid w:val="00D072F3"/>
    <w:rsid w:val="00D07A80"/>
    <w:rsid w:val="00D07AA1"/>
    <w:rsid w:val="00D07F69"/>
    <w:rsid w:val="00D1007F"/>
    <w:rsid w:val="00D10409"/>
    <w:rsid w:val="00D107E5"/>
    <w:rsid w:val="00D10F58"/>
    <w:rsid w:val="00D11008"/>
    <w:rsid w:val="00D110DF"/>
    <w:rsid w:val="00D111F4"/>
    <w:rsid w:val="00D114A5"/>
    <w:rsid w:val="00D11975"/>
    <w:rsid w:val="00D119EC"/>
    <w:rsid w:val="00D11A86"/>
    <w:rsid w:val="00D11E1A"/>
    <w:rsid w:val="00D11E2F"/>
    <w:rsid w:val="00D12409"/>
    <w:rsid w:val="00D12DC3"/>
    <w:rsid w:val="00D13A5E"/>
    <w:rsid w:val="00D145E7"/>
    <w:rsid w:val="00D14F48"/>
    <w:rsid w:val="00D150ED"/>
    <w:rsid w:val="00D1516F"/>
    <w:rsid w:val="00D1619A"/>
    <w:rsid w:val="00D16A90"/>
    <w:rsid w:val="00D16DF6"/>
    <w:rsid w:val="00D17351"/>
    <w:rsid w:val="00D174AE"/>
    <w:rsid w:val="00D17DD8"/>
    <w:rsid w:val="00D202DF"/>
    <w:rsid w:val="00D20795"/>
    <w:rsid w:val="00D20B72"/>
    <w:rsid w:val="00D20D91"/>
    <w:rsid w:val="00D21193"/>
    <w:rsid w:val="00D215B1"/>
    <w:rsid w:val="00D21A12"/>
    <w:rsid w:val="00D21CF8"/>
    <w:rsid w:val="00D220E5"/>
    <w:rsid w:val="00D22111"/>
    <w:rsid w:val="00D222F1"/>
    <w:rsid w:val="00D22D55"/>
    <w:rsid w:val="00D23798"/>
    <w:rsid w:val="00D237D7"/>
    <w:rsid w:val="00D23E03"/>
    <w:rsid w:val="00D23FA7"/>
    <w:rsid w:val="00D24931"/>
    <w:rsid w:val="00D2522F"/>
    <w:rsid w:val="00D25251"/>
    <w:rsid w:val="00D25C21"/>
    <w:rsid w:val="00D2638D"/>
    <w:rsid w:val="00D2697F"/>
    <w:rsid w:val="00D26EE1"/>
    <w:rsid w:val="00D27484"/>
    <w:rsid w:val="00D27CF8"/>
    <w:rsid w:val="00D27F11"/>
    <w:rsid w:val="00D306C3"/>
    <w:rsid w:val="00D30D62"/>
    <w:rsid w:val="00D312D9"/>
    <w:rsid w:val="00D31A8A"/>
    <w:rsid w:val="00D32261"/>
    <w:rsid w:val="00D3227E"/>
    <w:rsid w:val="00D326D7"/>
    <w:rsid w:val="00D328AD"/>
    <w:rsid w:val="00D32D9B"/>
    <w:rsid w:val="00D32F4C"/>
    <w:rsid w:val="00D32FCC"/>
    <w:rsid w:val="00D3347F"/>
    <w:rsid w:val="00D334CD"/>
    <w:rsid w:val="00D33B01"/>
    <w:rsid w:val="00D34A11"/>
    <w:rsid w:val="00D34B25"/>
    <w:rsid w:val="00D3519B"/>
    <w:rsid w:val="00D352EF"/>
    <w:rsid w:val="00D35991"/>
    <w:rsid w:val="00D35AF7"/>
    <w:rsid w:val="00D35FF9"/>
    <w:rsid w:val="00D3606C"/>
    <w:rsid w:val="00D36A7C"/>
    <w:rsid w:val="00D36C05"/>
    <w:rsid w:val="00D36FA0"/>
    <w:rsid w:val="00D37039"/>
    <w:rsid w:val="00D37911"/>
    <w:rsid w:val="00D4077F"/>
    <w:rsid w:val="00D40D4C"/>
    <w:rsid w:val="00D41E7C"/>
    <w:rsid w:val="00D42769"/>
    <w:rsid w:val="00D42A36"/>
    <w:rsid w:val="00D42AF1"/>
    <w:rsid w:val="00D42BF4"/>
    <w:rsid w:val="00D43F37"/>
    <w:rsid w:val="00D4402E"/>
    <w:rsid w:val="00D440E9"/>
    <w:rsid w:val="00D44485"/>
    <w:rsid w:val="00D44B72"/>
    <w:rsid w:val="00D44EA8"/>
    <w:rsid w:val="00D45C4F"/>
    <w:rsid w:val="00D45CB3"/>
    <w:rsid w:val="00D463C6"/>
    <w:rsid w:val="00D469FF"/>
    <w:rsid w:val="00D46AEF"/>
    <w:rsid w:val="00D46E26"/>
    <w:rsid w:val="00D46EFA"/>
    <w:rsid w:val="00D47100"/>
    <w:rsid w:val="00D47284"/>
    <w:rsid w:val="00D4751F"/>
    <w:rsid w:val="00D47998"/>
    <w:rsid w:val="00D47B3C"/>
    <w:rsid w:val="00D47B8F"/>
    <w:rsid w:val="00D50653"/>
    <w:rsid w:val="00D5084A"/>
    <w:rsid w:val="00D50BB0"/>
    <w:rsid w:val="00D51614"/>
    <w:rsid w:val="00D5172D"/>
    <w:rsid w:val="00D518F7"/>
    <w:rsid w:val="00D51935"/>
    <w:rsid w:val="00D51D68"/>
    <w:rsid w:val="00D51F85"/>
    <w:rsid w:val="00D52C74"/>
    <w:rsid w:val="00D52D66"/>
    <w:rsid w:val="00D52E55"/>
    <w:rsid w:val="00D52F9D"/>
    <w:rsid w:val="00D5308E"/>
    <w:rsid w:val="00D538C0"/>
    <w:rsid w:val="00D54099"/>
    <w:rsid w:val="00D54221"/>
    <w:rsid w:val="00D5439B"/>
    <w:rsid w:val="00D547AA"/>
    <w:rsid w:val="00D54F3D"/>
    <w:rsid w:val="00D55105"/>
    <w:rsid w:val="00D557F6"/>
    <w:rsid w:val="00D55848"/>
    <w:rsid w:val="00D55E95"/>
    <w:rsid w:val="00D560A9"/>
    <w:rsid w:val="00D56792"/>
    <w:rsid w:val="00D56EAC"/>
    <w:rsid w:val="00D5764E"/>
    <w:rsid w:val="00D57C8D"/>
    <w:rsid w:val="00D57CB7"/>
    <w:rsid w:val="00D57EC5"/>
    <w:rsid w:val="00D60410"/>
    <w:rsid w:val="00D605AF"/>
    <w:rsid w:val="00D607A3"/>
    <w:rsid w:val="00D60B93"/>
    <w:rsid w:val="00D61046"/>
    <w:rsid w:val="00D6120C"/>
    <w:rsid w:val="00D619BF"/>
    <w:rsid w:val="00D61D03"/>
    <w:rsid w:val="00D61FA6"/>
    <w:rsid w:val="00D62C00"/>
    <w:rsid w:val="00D62D7E"/>
    <w:rsid w:val="00D62EE6"/>
    <w:rsid w:val="00D6304B"/>
    <w:rsid w:val="00D63493"/>
    <w:rsid w:val="00D637C9"/>
    <w:rsid w:val="00D63C6D"/>
    <w:rsid w:val="00D63FD8"/>
    <w:rsid w:val="00D64254"/>
    <w:rsid w:val="00D650D1"/>
    <w:rsid w:val="00D653DA"/>
    <w:rsid w:val="00D657B5"/>
    <w:rsid w:val="00D65A7E"/>
    <w:rsid w:val="00D65D7B"/>
    <w:rsid w:val="00D65F29"/>
    <w:rsid w:val="00D661A9"/>
    <w:rsid w:val="00D665B9"/>
    <w:rsid w:val="00D67B51"/>
    <w:rsid w:val="00D67D99"/>
    <w:rsid w:val="00D67E45"/>
    <w:rsid w:val="00D67FD2"/>
    <w:rsid w:val="00D705CA"/>
    <w:rsid w:val="00D70D46"/>
    <w:rsid w:val="00D7166F"/>
    <w:rsid w:val="00D71789"/>
    <w:rsid w:val="00D7178E"/>
    <w:rsid w:val="00D71DB9"/>
    <w:rsid w:val="00D7212C"/>
    <w:rsid w:val="00D72A9D"/>
    <w:rsid w:val="00D73223"/>
    <w:rsid w:val="00D736DF"/>
    <w:rsid w:val="00D7392D"/>
    <w:rsid w:val="00D73E9B"/>
    <w:rsid w:val="00D740DD"/>
    <w:rsid w:val="00D749A6"/>
    <w:rsid w:val="00D74AE6"/>
    <w:rsid w:val="00D74CC0"/>
    <w:rsid w:val="00D7567A"/>
    <w:rsid w:val="00D75B32"/>
    <w:rsid w:val="00D75F9C"/>
    <w:rsid w:val="00D7603E"/>
    <w:rsid w:val="00D76273"/>
    <w:rsid w:val="00D76472"/>
    <w:rsid w:val="00D76923"/>
    <w:rsid w:val="00D76AB5"/>
    <w:rsid w:val="00D76F74"/>
    <w:rsid w:val="00D77250"/>
    <w:rsid w:val="00D773E1"/>
    <w:rsid w:val="00D77901"/>
    <w:rsid w:val="00D77A0A"/>
    <w:rsid w:val="00D77B4C"/>
    <w:rsid w:val="00D77E80"/>
    <w:rsid w:val="00D8065A"/>
    <w:rsid w:val="00D80E41"/>
    <w:rsid w:val="00D8134C"/>
    <w:rsid w:val="00D81383"/>
    <w:rsid w:val="00D814AD"/>
    <w:rsid w:val="00D815EE"/>
    <w:rsid w:val="00D8171F"/>
    <w:rsid w:val="00D82696"/>
    <w:rsid w:val="00D82DA1"/>
    <w:rsid w:val="00D830AA"/>
    <w:rsid w:val="00D83939"/>
    <w:rsid w:val="00D83CD3"/>
    <w:rsid w:val="00D83E08"/>
    <w:rsid w:val="00D83E66"/>
    <w:rsid w:val="00D848BD"/>
    <w:rsid w:val="00D85073"/>
    <w:rsid w:val="00D850E7"/>
    <w:rsid w:val="00D8570A"/>
    <w:rsid w:val="00D86443"/>
    <w:rsid w:val="00D868B7"/>
    <w:rsid w:val="00D86AE2"/>
    <w:rsid w:val="00D8756A"/>
    <w:rsid w:val="00D878E7"/>
    <w:rsid w:val="00D9040D"/>
    <w:rsid w:val="00D909CD"/>
    <w:rsid w:val="00D90C89"/>
    <w:rsid w:val="00D915B7"/>
    <w:rsid w:val="00D920C9"/>
    <w:rsid w:val="00D9228D"/>
    <w:rsid w:val="00D92452"/>
    <w:rsid w:val="00D92BEB"/>
    <w:rsid w:val="00D92D0D"/>
    <w:rsid w:val="00D92FBA"/>
    <w:rsid w:val="00D93241"/>
    <w:rsid w:val="00D93FBE"/>
    <w:rsid w:val="00D94296"/>
    <w:rsid w:val="00D9451F"/>
    <w:rsid w:val="00D95305"/>
    <w:rsid w:val="00D959E1"/>
    <w:rsid w:val="00D95CD3"/>
    <w:rsid w:val="00D95CDC"/>
    <w:rsid w:val="00D95D83"/>
    <w:rsid w:val="00D95FB3"/>
    <w:rsid w:val="00D961EB"/>
    <w:rsid w:val="00D962C0"/>
    <w:rsid w:val="00D96B66"/>
    <w:rsid w:val="00D9738F"/>
    <w:rsid w:val="00D976B7"/>
    <w:rsid w:val="00D97897"/>
    <w:rsid w:val="00D97C85"/>
    <w:rsid w:val="00DA058E"/>
    <w:rsid w:val="00DA0D6A"/>
    <w:rsid w:val="00DA0DBB"/>
    <w:rsid w:val="00DA0F59"/>
    <w:rsid w:val="00DA11ED"/>
    <w:rsid w:val="00DA16F1"/>
    <w:rsid w:val="00DA1CBD"/>
    <w:rsid w:val="00DA27C7"/>
    <w:rsid w:val="00DA2B60"/>
    <w:rsid w:val="00DA2DC2"/>
    <w:rsid w:val="00DA3626"/>
    <w:rsid w:val="00DA3716"/>
    <w:rsid w:val="00DA3E73"/>
    <w:rsid w:val="00DA46A6"/>
    <w:rsid w:val="00DA48B3"/>
    <w:rsid w:val="00DA4AE2"/>
    <w:rsid w:val="00DA4EC4"/>
    <w:rsid w:val="00DA4F73"/>
    <w:rsid w:val="00DA4FC9"/>
    <w:rsid w:val="00DA601C"/>
    <w:rsid w:val="00DA680B"/>
    <w:rsid w:val="00DA6EA8"/>
    <w:rsid w:val="00DA71BC"/>
    <w:rsid w:val="00DA740F"/>
    <w:rsid w:val="00DA7695"/>
    <w:rsid w:val="00DB0184"/>
    <w:rsid w:val="00DB0524"/>
    <w:rsid w:val="00DB0BF0"/>
    <w:rsid w:val="00DB132C"/>
    <w:rsid w:val="00DB1749"/>
    <w:rsid w:val="00DB1BD2"/>
    <w:rsid w:val="00DB1DD4"/>
    <w:rsid w:val="00DB1FA7"/>
    <w:rsid w:val="00DB2078"/>
    <w:rsid w:val="00DB24DC"/>
    <w:rsid w:val="00DB29C0"/>
    <w:rsid w:val="00DB2E08"/>
    <w:rsid w:val="00DB2FBF"/>
    <w:rsid w:val="00DB34D9"/>
    <w:rsid w:val="00DB3936"/>
    <w:rsid w:val="00DB3A86"/>
    <w:rsid w:val="00DB3B78"/>
    <w:rsid w:val="00DB3C34"/>
    <w:rsid w:val="00DB3D77"/>
    <w:rsid w:val="00DB41D6"/>
    <w:rsid w:val="00DB42B6"/>
    <w:rsid w:val="00DB5203"/>
    <w:rsid w:val="00DB624D"/>
    <w:rsid w:val="00DB6438"/>
    <w:rsid w:val="00DB66C0"/>
    <w:rsid w:val="00DB6857"/>
    <w:rsid w:val="00DB6898"/>
    <w:rsid w:val="00DB69C3"/>
    <w:rsid w:val="00DB6AC6"/>
    <w:rsid w:val="00DB6CA7"/>
    <w:rsid w:val="00DB70F6"/>
    <w:rsid w:val="00DB76AE"/>
    <w:rsid w:val="00DB7D5F"/>
    <w:rsid w:val="00DC08B6"/>
    <w:rsid w:val="00DC0B0B"/>
    <w:rsid w:val="00DC0C88"/>
    <w:rsid w:val="00DC118B"/>
    <w:rsid w:val="00DC15AC"/>
    <w:rsid w:val="00DC170B"/>
    <w:rsid w:val="00DC18E9"/>
    <w:rsid w:val="00DC1B6B"/>
    <w:rsid w:val="00DC21D0"/>
    <w:rsid w:val="00DC2523"/>
    <w:rsid w:val="00DC2A75"/>
    <w:rsid w:val="00DC2BC8"/>
    <w:rsid w:val="00DC2C27"/>
    <w:rsid w:val="00DC3AF6"/>
    <w:rsid w:val="00DC3CE0"/>
    <w:rsid w:val="00DC4802"/>
    <w:rsid w:val="00DC4E55"/>
    <w:rsid w:val="00DC4F09"/>
    <w:rsid w:val="00DC54B2"/>
    <w:rsid w:val="00DC5729"/>
    <w:rsid w:val="00DC5A55"/>
    <w:rsid w:val="00DC5AD9"/>
    <w:rsid w:val="00DC5B1B"/>
    <w:rsid w:val="00DC5CDC"/>
    <w:rsid w:val="00DC5FA7"/>
    <w:rsid w:val="00DC659D"/>
    <w:rsid w:val="00DC6811"/>
    <w:rsid w:val="00DC6ABA"/>
    <w:rsid w:val="00DC73BC"/>
    <w:rsid w:val="00DC76FE"/>
    <w:rsid w:val="00DD005E"/>
    <w:rsid w:val="00DD012C"/>
    <w:rsid w:val="00DD169E"/>
    <w:rsid w:val="00DD1CDC"/>
    <w:rsid w:val="00DD2289"/>
    <w:rsid w:val="00DD313D"/>
    <w:rsid w:val="00DD3399"/>
    <w:rsid w:val="00DD3F3A"/>
    <w:rsid w:val="00DD4497"/>
    <w:rsid w:val="00DD497D"/>
    <w:rsid w:val="00DD49BF"/>
    <w:rsid w:val="00DD4CF8"/>
    <w:rsid w:val="00DD5639"/>
    <w:rsid w:val="00DD59E5"/>
    <w:rsid w:val="00DD61AE"/>
    <w:rsid w:val="00DD63F6"/>
    <w:rsid w:val="00DD6469"/>
    <w:rsid w:val="00DD6710"/>
    <w:rsid w:val="00DD688A"/>
    <w:rsid w:val="00DD69FB"/>
    <w:rsid w:val="00DD7070"/>
    <w:rsid w:val="00DD7288"/>
    <w:rsid w:val="00DD7794"/>
    <w:rsid w:val="00DD77ED"/>
    <w:rsid w:val="00DE00DE"/>
    <w:rsid w:val="00DE01C3"/>
    <w:rsid w:val="00DE08E4"/>
    <w:rsid w:val="00DE093C"/>
    <w:rsid w:val="00DE0B5F"/>
    <w:rsid w:val="00DE0DE5"/>
    <w:rsid w:val="00DE1C5B"/>
    <w:rsid w:val="00DE22A6"/>
    <w:rsid w:val="00DE233C"/>
    <w:rsid w:val="00DE2820"/>
    <w:rsid w:val="00DE2B41"/>
    <w:rsid w:val="00DE302D"/>
    <w:rsid w:val="00DE38EF"/>
    <w:rsid w:val="00DE3F95"/>
    <w:rsid w:val="00DE4801"/>
    <w:rsid w:val="00DE4F36"/>
    <w:rsid w:val="00DE5060"/>
    <w:rsid w:val="00DE547E"/>
    <w:rsid w:val="00DE58E8"/>
    <w:rsid w:val="00DE63FB"/>
    <w:rsid w:val="00DE6649"/>
    <w:rsid w:val="00DE6B26"/>
    <w:rsid w:val="00DE6ED8"/>
    <w:rsid w:val="00DF047A"/>
    <w:rsid w:val="00DF1988"/>
    <w:rsid w:val="00DF1FE2"/>
    <w:rsid w:val="00DF1FF5"/>
    <w:rsid w:val="00DF23AD"/>
    <w:rsid w:val="00DF2F90"/>
    <w:rsid w:val="00DF306F"/>
    <w:rsid w:val="00DF315C"/>
    <w:rsid w:val="00DF319D"/>
    <w:rsid w:val="00DF38A6"/>
    <w:rsid w:val="00DF3A04"/>
    <w:rsid w:val="00DF3B2E"/>
    <w:rsid w:val="00DF3DA4"/>
    <w:rsid w:val="00DF4310"/>
    <w:rsid w:val="00DF4362"/>
    <w:rsid w:val="00DF48B8"/>
    <w:rsid w:val="00DF4A9B"/>
    <w:rsid w:val="00DF5BC4"/>
    <w:rsid w:val="00DF5CA0"/>
    <w:rsid w:val="00DF68DA"/>
    <w:rsid w:val="00DF6A6E"/>
    <w:rsid w:val="00DF6D84"/>
    <w:rsid w:val="00DF709F"/>
    <w:rsid w:val="00DF70AC"/>
    <w:rsid w:val="00DF71D8"/>
    <w:rsid w:val="00DF7220"/>
    <w:rsid w:val="00DF72CB"/>
    <w:rsid w:val="00DF7665"/>
    <w:rsid w:val="00DF788F"/>
    <w:rsid w:val="00DF7AD0"/>
    <w:rsid w:val="00E0052A"/>
    <w:rsid w:val="00E0076C"/>
    <w:rsid w:val="00E00926"/>
    <w:rsid w:val="00E0103E"/>
    <w:rsid w:val="00E01647"/>
    <w:rsid w:val="00E01956"/>
    <w:rsid w:val="00E01982"/>
    <w:rsid w:val="00E01BD5"/>
    <w:rsid w:val="00E0212F"/>
    <w:rsid w:val="00E02282"/>
    <w:rsid w:val="00E0233C"/>
    <w:rsid w:val="00E0257E"/>
    <w:rsid w:val="00E02BA4"/>
    <w:rsid w:val="00E02D05"/>
    <w:rsid w:val="00E02D7F"/>
    <w:rsid w:val="00E03288"/>
    <w:rsid w:val="00E03433"/>
    <w:rsid w:val="00E03534"/>
    <w:rsid w:val="00E0379A"/>
    <w:rsid w:val="00E03963"/>
    <w:rsid w:val="00E03AC1"/>
    <w:rsid w:val="00E03C28"/>
    <w:rsid w:val="00E04566"/>
    <w:rsid w:val="00E045BC"/>
    <w:rsid w:val="00E04756"/>
    <w:rsid w:val="00E04B04"/>
    <w:rsid w:val="00E04EDC"/>
    <w:rsid w:val="00E05002"/>
    <w:rsid w:val="00E05406"/>
    <w:rsid w:val="00E054A5"/>
    <w:rsid w:val="00E05734"/>
    <w:rsid w:val="00E05958"/>
    <w:rsid w:val="00E05E21"/>
    <w:rsid w:val="00E05F96"/>
    <w:rsid w:val="00E06395"/>
    <w:rsid w:val="00E06910"/>
    <w:rsid w:val="00E073BA"/>
    <w:rsid w:val="00E0746E"/>
    <w:rsid w:val="00E07C47"/>
    <w:rsid w:val="00E07F51"/>
    <w:rsid w:val="00E07F52"/>
    <w:rsid w:val="00E07F9F"/>
    <w:rsid w:val="00E10135"/>
    <w:rsid w:val="00E103C5"/>
    <w:rsid w:val="00E10CB0"/>
    <w:rsid w:val="00E10D31"/>
    <w:rsid w:val="00E10EEE"/>
    <w:rsid w:val="00E10FE1"/>
    <w:rsid w:val="00E1103F"/>
    <w:rsid w:val="00E11591"/>
    <w:rsid w:val="00E11FAC"/>
    <w:rsid w:val="00E1215B"/>
    <w:rsid w:val="00E12193"/>
    <w:rsid w:val="00E12349"/>
    <w:rsid w:val="00E127B5"/>
    <w:rsid w:val="00E12FD5"/>
    <w:rsid w:val="00E13215"/>
    <w:rsid w:val="00E13532"/>
    <w:rsid w:val="00E13AF4"/>
    <w:rsid w:val="00E13BA4"/>
    <w:rsid w:val="00E13EC4"/>
    <w:rsid w:val="00E1456E"/>
    <w:rsid w:val="00E1484E"/>
    <w:rsid w:val="00E14B45"/>
    <w:rsid w:val="00E14D1E"/>
    <w:rsid w:val="00E15260"/>
    <w:rsid w:val="00E158E1"/>
    <w:rsid w:val="00E16D52"/>
    <w:rsid w:val="00E16EDD"/>
    <w:rsid w:val="00E175D0"/>
    <w:rsid w:val="00E17D5C"/>
    <w:rsid w:val="00E2007E"/>
    <w:rsid w:val="00E2065E"/>
    <w:rsid w:val="00E20B94"/>
    <w:rsid w:val="00E20C42"/>
    <w:rsid w:val="00E20E65"/>
    <w:rsid w:val="00E213AD"/>
    <w:rsid w:val="00E21B0E"/>
    <w:rsid w:val="00E21D8B"/>
    <w:rsid w:val="00E224FF"/>
    <w:rsid w:val="00E2263F"/>
    <w:rsid w:val="00E23279"/>
    <w:rsid w:val="00E2341A"/>
    <w:rsid w:val="00E23DF3"/>
    <w:rsid w:val="00E2416A"/>
    <w:rsid w:val="00E2456D"/>
    <w:rsid w:val="00E25235"/>
    <w:rsid w:val="00E252BB"/>
    <w:rsid w:val="00E25536"/>
    <w:rsid w:val="00E2585F"/>
    <w:rsid w:val="00E25B43"/>
    <w:rsid w:val="00E26261"/>
    <w:rsid w:val="00E264CD"/>
    <w:rsid w:val="00E265BC"/>
    <w:rsid w:val="00E267EC"/>
    <w:rsid w:val="00E26A10"/>
    <w:rsid w:val="00E2711D"/>
    <w:rsid w:val="00E272D5"/>
    <w:rsid w:val="00E30428"/>
    <w:rsid w:val="00E306BB"/>
    <w:rsid w:val="00E3072E"/>
    <w:rsid w:val="00E30CCD"/>
    <w:rsid w:val="00E31525"/>
    <w:rsid w:val="00E31766"/>
    <w:rsid w:val="00E31935"/>
    <w:rsid w:val="00E3235D"/>
    <w:rsid w:val="00E32404"/>
    <w:rsid w:val="00E32497"/>
    <w:rsid w:val="00E325C2"/>
    <w:rsid w:val="00E3273E"/>
    <w:rsid w:val="00E32861"/>
    <w:rsid w:val="00E32918"/>
    <w:rsid w:val="00E32BA2"/>
    <w:rsid w:val="00E32E89"/>
    <w:rsid w:val="00E32EB4"/>
    <w:rsid w:val="00E32F09"/>
    <w:rsid w:val="00E32FD0"/>
    <w:rsid w:val="00E33026"/>
    <w:rsid w:val="00E33053"/>
    <w:rsid w:val="00E332B9"/>
    <w:rsid w:val="00E339FC"/>
    <w:rsid w:val="00E33A68"/>
    <w:rsid w:val="00E33CAA"/>
    <w:rsid w:val="00E33EA3"/>
    <w:rsid w:val="00E3479B"/>
    <w:rsid w:val="00E349EA"/>
    <w:rsid w:val="00E34AAD"/>
    <w:rsid w:val="00E352B2"/>
    <w:rsid w:val="00E36536"/>
    <w:rsid w:val="00E3786E"/>
    <w:rsid w:val="00E37CED"/>
    <w:rsid w:val="00E37E5B"/>
    <w:rsid w:val="00E4040C"/>
    <w:rsid w:val="00E40739"/>
    <w:rsid w:val="00E40DA9"/>
    <w:rsid w:val="00E40E58"/>
    <w:rsid w:val="00E41225"/>
    <w:rsid w:val="00E414FD"/>
    <w:rsid w:val="00E41CE5"/>
    <w:rsid w:val="00E422E4"/>
    <w:rsid w:val="00E4258E"/>
    <w:rsid w:val="00E42A22"/>
    <w:rsid w:val="00E43010"/>
    <w:rsid w:val="00E433CE"/>
    <w:rsid w:val="00E43565"/>
    <w:rsid w:val="00E439CD"/>
    <w:rsid w:val="00E43DAC"/>
    <w:rsid w:val="00E44226"/>
    <w:rsid w:val="00E44707"/>
    <w:rsid w:val="00E44B4B"/>
    <w:rsid w:val="00E44ECF"/>
    <w:rsid w:val="00E452E2"/>
    <w:rsid w:val="00E45559"/>
    <w:rsid w:val="00E457E2"/>
    <w:rsid w:val="00E4588A"/>
    <w:rsid w:val="00E459B4"/>
    <w:rsid w:val="00E45C73"/>
    <w:rsid w:val="00E45D6A"/>
    <w:rsid w:val="00E45EB5"/>
    <w:rsid w:val="00E46150"/>
    <w:rsid w:val="00E462CA"/>
    <w:rsid w:val="00E47075"/>
    <w:rsid w:val="00E5015B"/>
    <w:rsid w:val="00E50D8C"/>
    <w:rsid w:val="00E50DAA"/>
    <w:rsid w:val="00E50FDF"/>
    <w:rsid w:val="00E512A3"/>
    <w:rsid w:val="00E5156E"/>
    <w:rsid w:val="00E51E05"/>
    <w:rsid w:val="00E5225B"/>
    <w:rsid w:val="00E5267D"/>
    <w:rsid w:val="00E53015"/>
    <w:rsid w:val="00E53537"/>
    <w:rsid w:val="00E53608"/>
    <w:rsid w:val="00E53BA2"/>
    <w:rsid w:val="00E54145"/>
    <w:rsid w:val="00E542F0"/>
    <w:rsid w:val="00E54B7F"/>
    <w:rsid w:val="00E5581C"/>
    <w:rsid w:val="00E55BDC"/>
    <w:rsid w:val="00E561D6"/>
    <w:rsid w:val="00E563C1"/>
    <w:rsid w:val="00E5670E"/>
    <w:rsid w:val="00E57604"/>
    <w:rsid w:val="00E57B4D"/>
    <w:rsid w:val="00E57BF8"/>
    <w:rsid w:val="00E6048A"/>
    <w:rsid w:val="00E607CB"/>
    <w:rsid w:val="00E60A2A"/>
    <w:rsid w:val="00E60B4D"/>
    <w:rsid w:val="00E6143D"/>
    <w:rsid w:val="00E61799"/>
    <w:rsid w:val="00E61C3D"/>
    <w:rsid w:val="00E61E3D"/>
    <w:rsid w:val="00E624D5"/>
    <w:rsid w:val="00E62BFC"/>
    <w:rsid w:val="00E631D4"/>
    <w:rsid w:val="00E63340"/>
    <w:rsid w:val="00E633E6"/>
    <w:rsid w:val="00E63A71"/>
    <w:rsid w:val="00E63CAB"/>
    <w:rsid w:val="00E63D3B"/>
    <w:rsid w:val="00E63E50"/>
    <w:rsid w:val="00E640C8"/>
    <w:rsid w:val="00E64526"/>
    <w:rsid w:val="00E647EA"/>
    <w:rsid w:val="00E64DD0"/>
    <w:rsid w:val="00E650EA"/>
    <w:rsid w:val="00E659DE"/>
    <w:rsid w:val="00E65FF1"/>
    <w:rsid w:val="00E6606A"/>
    <w:rsid w:val="00E667A6"/>
    <w:rsid w:val="00E667CF"/>
    <w:rsid w:val="00E66A6D"/>
    <w:rsid w:val="00E66BE6"/>
    <w:rsid w:val="00E6709A"/>
    <w:rsid w:val="00E670D7"/>
    <w:rsid w:val="00E676B6"/>
    <w:rsid w:val="00E67A3F"/>
    <w:rsid w:val="00E67BDF"/>
    <w:rsid w:val="00E70942"/>
    <w:rsid w:val="00E70AA8"/>
    <w:rsid w:val="00E70FFA"/>
    <w:rsid w:val="00E71100"/>
    <w:rsid w:val="00E71A02"/>
    <w:rsid w:val="00E71FAA"/>
    <w:rsid w:val="00E72579"/>
    <w:rsid w:val="00E729C6"/>
    <w:rsid w:val="00E729E4"/>
    <w:rsid w:val="00E72D68"/>
    <w:rsid w:val="00E7313A"/>
    <w:rsid w:val="00E733A2"/>
    <w:rsid w:val="00E73698"/>
    <w:rsid w:val="00E7495A"/>
    <w:rsid w:val="00E74AA9"/>
    <w:rsid w:val="00E75183"/>
    <w:rsid w:val="00E75F3F"/>
    <w:rsid w:val="00E762E7"/>
    <w:rsid w:val="00E76568"/>
    <w:rsid w:val="00E769CE"/>
    <w:rsid w:val="00E76E88"/>
    <w:rsid w:val="00E7766D"/>
    <w:rsid w:val="00E77E8A"/>
    <w:rsid w:val="00E77FD2"/>
    <w:rsid w:val="00E800FD"/>
    <w:rsid w:val="00E803CB"/>
    <w:rsid w:val="00E806CD"/>
    <w:rsid w:val="00E80A12"/>
    <w:rsid w:val="00E811AD"/>
    <w:rsid w:val="00E81E26"/>
    <w:rsid w:val="00E82068"/>
    <w:rsid w:val="00E82941"/>
    <w:rsid w:val="00E82DFF"/>
    <w:rsid w:val="00E82EEF"/>
    <w:rsid w:val="00E82F1A"/>
    <w:rsid w:val="00E835DF"/>
    <w:rsid w:val="00E83CE9"/>
    <w:rsid w:val="00E83D04"/>
    <w:rsid w:val="00E8491D"/>
    <w:rsid w:val="00E84AC2"/>
    <w:rsid w:val="00E84E25"/>
    <w:rsid w:val="00E84F4B"/>
    <w:rsid w:val="00E853DA"/>
    <w:rsid w:val="00E85A70"/>
    <w:rsid w:val="00E85D40"/>
    <w:rsid w:val="00E85DE4"/>
    <w:rsid w:val="00E85E4D"/>
    <w:rsid w:val="00E85ED8"/>
    <w:rsid w:val="00E86107"/>
    <w:rsid w:val="00E8612E"/>
    <w:rsid w:val="00E86342"/>
    <w:rsid w:val="00E8684E"/>
    <w:rsid w:val="00E87195"/>
    <w:rsid w:val="00E87491"/>
    <w:rsid w:val="00E87495"/>
    <w:rsid w:val="00E874E2"/>
    <w:rsid w:val="00E8788D"/>
    <w:rsid w:val="00E87D51"/>
    <w:rsid w:val="00E9060A"/>
    <w:rsid w:val="00E90EF4"/>
    <w:rsid w:val="00E9156C"/>
    <w:rsid w:val="00E91684"/>
    <w:rsid w:val="00E91DE5"/>
    <w:rsid w:val="00E91F13"/>
    <w:rsid w:val="00E920A7"/>
    <w:rsid w:val="00E92238"/>
    <w:rsid w:val="00E93246"/>
    <w:rsid w:val="00E93415"/>
    <w:rsid w:val="00E93547"/>
    <w:rsid w:val="00E9379A"/>
    <w:rsid w:val="00E93875"/>
    <w:rsid w:val="00E938D1"/>
    <w:rsid w:val="00E94D2D"/>
    <w:rsid w:val="00E94D7B"/>
    <w:rsid w:val="00E94E75"/>
    <w:rsid w:val="00E94F2F"/>
    <w:rsid w:val="00E9553C"/>
    <w:rsid w:val="00E95AED"/>
    <w:rsid w:val="00E960D8"/>
    <w:rsid w:val="00E96484"/>
    <w:rsid w:val="00E965AC"/>
    <w:rsid w:val="00E96B51"/>
    <w:rsid w:val="00E96BDF"/>
    <w:rsid w:val="00E96C32"/>
    <w:rsid w:val="00E96FB9"/>
    <w:rsid w:val="00E97DD2"/>
    <w:rsid w:val="00EA03D2"/>
    <w:rsid w:val="00EA0485"/>
    <w:rsid w:val="00EA06DB"/>
    <w:rsid w:val="00EA08DE"/>
    <w:rsid w:val="00EA0D99"/>
    <w:rsid w:val="00EA10B6"/>
    <w:rsid w:val="00EA14B7"/>
    <w:rsid w:val="00EA15BC"/>
    <w:rsid w:val="00EA1789"/>
    <w:rsid w:val="00EA20BE"/>
    <w:rsid w:val="00EA2F80"/>
    <w:rsid w:val="00EA34AA"/>
    <w:rsid w:val="00EA3B45"/>
    <w:rsid w:val="00EA3C00"/>
    <w:rsid w:val="00EA4760"/>
    <w:rsid w:val="00EA47EC"/>
    <w:rsid w:val="00EA488F"/>
    <w:rsid w:val="00EA4CC7"/>
    <w:rsid w:val="00EA4DDC"/>
    <w:rsid w:val="00EA4E86"/>
    <w:rsid w:val="00EA4EE7"/>
    <w:rsid w:val="00EA4FB5"/>
    <w:rsid w:val="00EA565A"/>
    <w:rsid w:val="00EA5C9E"/>
    <w:rsid w:val="00EA5E09"/>
    <w:rsid w:val="00EA5EBD"/>
    <w:rsid w:val="00EA6CDA"/>
    <w:rsid w:val="00EA6CEA"/>
    <w:rsid w:val="00EA7302"/>
    <w:rsid w:val="00EA7479"/>
    <w:rsid w:val="00EA7835"/>
    <w:rsid w:val="00EA7E34"/>
    <w:rsid w:val="00EB0494"/>
    <w:rsid w:val="00EB0752"/>
    <w:rsid w:val="00EB0C3F"/>
    <w:rsid w:val="00EB1095"/>
    <w:rsid w:val="00EB1637"/>
    <w:rsid w:val="00EB1C3C"/>
    <w:rsid w:val="00EB1F91"/>
    <w:rsid w:val="00EB2079"/>
    <w:rsid w:val="00EB2456"/>
    <w:rsid w:val="00EB2B7D"/>
    <w:rsid w:val="00EB2E47"/>
    <w:rsid w:val="00EB2F1F"/>
    <w:rsid w:val="00EB2FC8"/>
    <w:rsid w:val="00EB315C"/>
    <w:rsid w:val="00EB3B05"/>
    <w:rsid w:val="00EB3D41"/>
    <w:rsid w:val="00EB3EF6"/>
    <w:rsid w:val="00EB46E2"/>
    <w:rsid w:val="00EB4798"/>
    <w:rsid w:val="00EB4803"/>
    <w:rsid w:val="00EB4B19"/>
    <w:rsid w:val="00EB4C39"/>
    <w:rsid w:val="00EB4C7F"/>
    <w:rsid w:val="00EB5124"/>
    <w:rsid w:val="00EB513C"/>
    <w:rsid w:val="00EB5BC0"/>
    <w:rsid w:val="00EB5DC4"/>
    <w:rsid w:val="00EB5F2D"/>
    <w:rsid w:val="00EB6027"/>
    <w:rsid w:val="00EB651F"/>
    <w:rsid w:val="00EB69F8"/>
    <w:rsid w:val="00EB6B0A"/>
    <w:rsid w:val="00EB7244"/>
    <w:rsid w:val="00EB726D"/>
    <w:rsid w:val="00EB75D0"/>
    <w:rsid w:val="00EB7A9F"/>
    <w:rsid w:val="00EB7D23"/>
    <w:rsid w:val="00EB7EF0"/>
    <w:rsid w:val="00EB7FFB"/>
    <w:rsid w:val="00EC1150"/>
    <w:rsid w:val="00EC13F8"/>
    <w:rsid w:val="00EC1559"/>
    <w:rsid w:val="00EC2A0F"/>
    <w:rsid w:val="00EC30A6"/>
    <w:rsid w:val="00EC30E2"/>
    <w:rsid w:val="00EC3B20"/>
    <w:rsid w:val="00EC3C86"/>
    <w:rsid w:val="00EC3EBA"/>
    <w:rsid w:val="00EC404D"/>
    <w:rsid w:val="00EC4828"/>
    <w:rsid w:val="00EC4C53"/>
    <w:rsid w:val="00EC4FAA"/>
    <w:rsid w:val="00EC50FB"/>
    <w:rsid w:val="00EC56BA"/>
    <w:rsid w:val="00EC586B"/>
    <w:rsid w:val="00EC5A38"/>
    <w:rsid w:val="00EC5CDE"/>
    <w:rsid w:val="00EC5F04"/>
    <w:rsid w:val="00EC60DE"/>
    <w:rsid w:val="00EC6486"/>
    <w:rsid w:val="00EC64EE"/>
    <w:rsid w:val="00EC6740"/>
    <w:rsid w:val="00EC745D"/>
    <w:rsid w:val="00EC7578"/>
    <w:rsid w:val="00EC7B38"/>
    <w:rsid w:val="00ED044B"/>
    <w:rsid w:val="00ED0E3C"/>
    <w:rsid w:val="00ED1239"/>
    <w:rsid w:val="00ED1488"/>
    <w:rsid w:val="00ED17D2"/>
    <w:rsid w:val="00ED1A65"/>
    <w:rsid w:val="00ED1ED7"/>
    <w:rsid w:val="00ED2019"/>
    <w:rsid w:val="00ED2A1E"/>
    <w:rsid w:val="00ED2A83"/>
    <w:rsid w:val="00ED35B2"/>
    <w:rsid w:val="00ED39AC"/>
    <w:rsid w:val="00ED3B88"/>
    <w:rsid w:val="00ED3DBE"/>
    <w:rsid w:val="00ED3EA9"/>
    <w:rsid w:val="00ED3FD8"/>
    <w:rsid w:val="00ED4747"/>
    <w:rsid w:val="00ED47A4"/>
    <w:rsid w:val="00ED4935"/>
    <w:rsid w:val="00ED499C"/>
    <w:rsid w:val="00ED4BCA"/>
    <w:rsid w:val="00ED4E19"/>
    <w:rsid w:val="00ED55F8"/>
    <w:rsid w:val="00ED5626"/>
    <w:rsid w:val="00ED5A94"/>
    <w:rsid w:val="00ED5E0A"/>
    <w:rsid w:val="00ED63F2"/>
    <w:rsid w:val="00ED6500"/>
    <w:rsid w:val="00ED6591"/>
    <w:rsid w:val="00ED6C5B"/>
    <w:rsid w:val="00ED7BC6"/>
    <w:rsid w:val="00ED7C5A"/>
    <w:rsid w:val="00EE01F1"/>
    <w:rsid w:val="00EE02B6"/>
    <w:rsid w:val="00EE08D2"/>
    <w:rsid w:val="00EE0BBA"/>
    <w:rsid w:val="00EE0F09"/>
    <w:rsid w:val="00EE19BA"/>
    <w:rsid w:val="00EE1C96"/>
    <w:rsid w:val="00EE1CF6"/>
    <w:rsid w:val="00EE214F"/>
    <w:rsid w:val="00EE32B0"/>
    <w:rsid w:val="00EE3378"/>
    <w:rsid w:val="00EE3744"/>
    <w:rsid w:val="00EE3DD8"/>
    <w:rsid w:val="00EE4DED"/>
    <w:rsid w:val="00EE52A5"/>
    <w:rsid w:val="00EE5777"/>
    <w:rsid w:val="00EE583E"/>
    <w:rsid w:val="00EE59F2"/>
    <w:rsid w:val="00EE5D93"/>
    <w:rsid w:val="00EE6101"/>
    <w:rsid w:val="00EE67C9"/>
    <w:rsid w:val="00EE6EB5"/>
    <w:rsid w:val="00EE6F20"/>
    <w:rsid w:val="00EE713E"/>
    <w:rsid w:val="00EE7938"/>
    <w:rsid w:val="00EF016B"/>
    <w:rsid w:val="00EF054A"/>
    <w:rsid w:val="00EF0752"/>
    <w:rsid w:val="00EF079F"/>
    <w:rsid w:val="00EF0C45"/>
    <w:rsid w:val="00EF0EE6"/>
    <w:rsid w:val="00EF145D"/>
    <w:rsid w:val="00EF1EF6"/>
    <w:rsid w:val="00EF235B"/>
    <w:rsid w:val="00EF2B83"/>
    <w:rsid w:val="00EF2BC1"/>
    <w:rsid w:val="00EF2FA9"/>
    <w:rsid w:val="00EF3A2E"/>
    <w:rsid w:val="00EF3DFC"/>
    <w:rsid w:val="00EF4291"/>
    <w:rsid w:val="00EF4814"/>
    <w:rsid w:val="00EF4FB0"/>
    <w:rsid w:val="00EF53DF"/>
    <w:rsid w:val="00EF572C"/>
    <w:rsid w:val="00EF5957"/>
    <w:rsid w:val="00EF6790"/>
    <w:rsid w:val="00EF6830"/>
    <w:rsid w:val="00EF68BF"/>
    <w:rsid w:val="00EF7101"/>
    <w:rsid w:val="00EF7AD0"/>
    <w:rsid w:val="00EF7B89"/>
    <w:rsid w:val="00EF7FCE"/>
    <w:rsid w:val="00F000E5"/>
    <w:rsid w:val="00F00624"/>
    <w:rsid w:val="00F00637"/>
    <w:rsid w:val="00F00CEE"/>
    <w:rsid w:val="00F01274"/>
    <w:rsid w:val="00F018B8"/>
    <w:rsid w:val="00F02018"/>
    <w:rsid w:val="00F02602"/>
    <w:rsid w:val="00F02772"/>
    <w:rsid w:val="00F02DE3"/>
    <w:rsid w:val="00F03118"/>
    <w:rsid w:val="00F03695"/>
    <w:rsid w:val="00F03A04"/>
    <w:rsid w:val="00F03F6F"/>
    <w:rsid w:val="00F04518"/>
    <w:rsid w:val="00F04A60"/>
    <w:rsid w:val="00F0561E"/>
    <w:rsid w:val="00F05A2F"/>
    <w:rsid w:val="00F05B94"/>
    <w:rsid w:val="00F05FAE"/>
    <w:rsid w:val="00F0613E"/>
    <w:rsid w:val="00F064F2"/>
    <w:rsid w:val="00F07967"/>
    <w:rsid w:val="00F07A9A"/>
    <w:rsid w:val="00F07DCE"/>
    <w:rsid w:val="00F07E6C"/>
    <w:rsid w:val="00F102E4"/>
    <w:rsid w:val="00F10FE1"/>
    <w:rsid w:val="00F110A0"/>
    <w:rsid w:val="00F111EF"/>
    <w:rsid w:val="00F11342"/>
    <w:rsid w:val="00F11980"/>
    <w:rsid w:val="00F11A3D"/>
    <w:rsid w:val="00F12677"/>
    <w:rsid w:val="00F1298B"/>
    <w:rsid w:val="00F12B6C"/>
    <w:rsid w:val="00F12D33"/>
    <w:rsid w:val="00F13169"/>
    <w:rsid w:val="00F136E6"/>
    <w:rsid w:val="00F13742"/>
    <w:rsid w:val="00F13823"/>
    <w:rsid w:val="00F13955"/>
    <w:rsid w:val="00F13BBF"/>
    <w:rsid w:val="00F13C53"/>
    <w:rsid w:val="00F13DD7"/>
    <w:rsid w:val="00F14613"/>
    <w:rsid w:val="00F14753"/>
    <w:rsid w:val="00F149C7"/>
    <w:rsid w:val="00F14E53"/>
    <w:rsid w:val="00F1554F"/>
    <w:rsid w:val="00F1562A"/>
    <w:rsid w:val="00F1575D"/>
    <w:rsid w:val="00F15BEB"/>
    <w:rsid w:val="00F16257"/>
    <w:rsid w:val="00F167D5"/>
    <w:rsid w:val="00F173EC"/>
    <w:rsid w:val="00F17597"/>
    <w:rsid w:val="00F1784E"/>
    <w:rsid w:val="00F1790A"/>
    <w:rsid w:val="00F1793F"/>
    <w:rsid w:val="00F17A25"/>
    <w:rsid w:val="00F17EF4"/>
    <w:rsid w:val="00F206CC"/>
    <w:rsid w:val="00F20A0F"/>
    <w:rsid w:val="00F20FF7"/>
    <w:rsid w:val="00F21504"/>
    <w:rsid w:val="00F21A6A"/>
    <w:rsid w:val="00F21D04"/>
    <w:rsid w:val="00F221BD"/>
    <w:rsid w:val="00F22494"/>
    <w:rsid w:val="00F229FF"/>
    <w:rsid w:val="00F22A7B"/>
    <w:rsid w:val="00F22DD6"/>
    <w:rsid w:val="00F231A4"/>
    <w:rsid w:val="00F235B6"/>
    <w:rsid w:val="00F2391C"/>
    <w:rsid w:val="00F23B47"/>
    <w:rsid w:val="00F23E1A"/>
    <w:rsid w:val="00F23E40"/>
    <w:rsid w:val="00F2445F"/>
    <w:rsid w:val="00F2448B"/>
    <w:rsid w:val="00F24838"/>
    <w:rsid w:val="00F24E1A"/>
    <w:rsid w:val="00F24EBF"/>
    <w:rsid w:val="00F24F97"/>
    <w:rsid w:val="00F2533D"/>
    <w:rsid w:val="00F257A8"/>
    <w:rsid w:val="00F263BD"/>
    <w:rsid w:val="00F2645C"/>
    <w:rsid w:val="00F26538"/>
    <w:rsid w:val="00F267BF"/>
    <w:rsid w:val="00F267C0"/>
    <w:rsid w:val="00F267C5"/>
    <w:rsid w:val="00F26D18"/>
    <w:rsid w:val="00F27190"/>
    <w:rsid w:val="00F27322"/>
    <w:rsid w:val="00F278E0"/>
    <w:rsid w:val="00F27F1E"/>
    <w:rsid w:val="00F3008F"/>
    <w:rsid w:val="00F30EE3"/>
    <w:rsid w:val="00F3160C"/>
    <w:rsid w:val="00F31724"/>
    <w:rsid w:val="00F31B6E"/>
    <w:rsid w:val="00F31C39"/>
    <w:rsid w:val="00F31D61"/>
    <w:rsid w:val="00F3209D"/>
    <w:rsid w:val="00F32542"/>
    <w:rsid w:val="00F32766"/>
    <w:rsid w:val="00F3317F"/>
    <w:rsid w:val="00F336E2"/>
    <w:rsid w:val="00F337A4"/>
    <w:rsid w:val="00F341F5"/>
    <w:rsid w:val="00F3422A"/>
    <w:rsid w:val="00F348B2"/>
    <w:rsid w:val="00F34C64"/>
    <w:rsid w:val="00F34C8A"/>
    <w:rsid w:val="00F350D5"/>
    <w:rsid w:val="00F350E1"/>
    <w:rsid w:val="00F3511A"/>
    <w:rsid w:val="00F3530B"/>
    <w:rsid w:val="00F35382"/>
    <w:rsid w:val="00F354A4"/>
    <w:rsid w:val="00F35F7C"/>
    <w:rsid w:val="00F36436"/>
    <w:rsid w:val="00F3650A"/>
    <w:rsid w:val="00F36A76"/>
    <w:rsid w:val="00F3718F"/>
    <w:rsid w:val="00F37220"/>
    <w:rsid w:val="00F3779C"/>
    <w:rsid w:val="00F37B7F"/>
    <w:rsid w:val="00F4013D"/>
    <w:rsid w:val="00F404FD"/>
    <w:rsid w:val="00F40770"/>
    <w:rsid w:val="00F4103E"/>
    <w:rsid w:val="00F412A2"/>
    <w:rsid w:val="00F417F5"/>
    <w:rsid w:val="00F41805"/>
    <w:rsid w:val="00F4198A"/>
    <w:rsid w:val="00F41C69"/>
    <w:rsid w:val="00F41FDC"/>
    <w:rsid w:val="00F4200B"/>
    <w:rsid w:val="00F4201D"/>
    <w:rsid w:val="00F42EC7"/>
    <w:rsid w:val="00F4372F"/>
    <w:rsid w:val="00F4384B"/>
    <w:rsid w:val="00F43B94"/>
    <w:rsid w:val="00F44302"/>
    <w:rsid w:val="00F44332"/>
    <w:rsid w:val="00F44977"/>
    <w:rsid w:val="00F44E19"/>
    <w:rsid w:val="00F4529A"/>
    <w:rsid w:val="00F4554F"/>
    <w:rsid w:val="00F4592F"/>
    <w:rsid w:val="00F459C2"/>
    <w:rsid w:val="00F45C4E"/>
    <w:rsid w:val="00F45C6F"/>
    <w:rsid w:val="00F45D63"/>
    <w:rsid w:val="00F4614A"/>
    <w:rsid w:val="00F46914"/>
    <w:rsid w:val="00F46A32"/>
    <w:rsid w:val="00F46A99"/>
    <w:rsid w:val="00F471C1"/>
    <w:rsid w:val="00F477AD"/>
    <w:rsid w:val="00F4780B"/>
    <w:rsid w:val="00F47A98"/>
    <w:rsid w:val="00F47B61"/>
    <w:rsid w:val="00F47CE9"/>
    <w:rsid w:val="00F47E8C"/>
    <w:rsid w:val="00F50476"/>
    <w:rsid w:val="00F5071B"/>
    <w:rsid w:val="00F50761"/>
    <w:rsid w:val="00F50B5F"/>
    <w:rsid w:val="00F50CE0"/>
    <w:rsid w:val="00F51060"/>
    <w:rsid w:val="00F512D4"/>
    <w:rsid w:val="00F5240D"/>
    <w:rsid w:val="00F52BA5"/>
    <w:rsid w:val="00F5300A"/>
    <w:rsid w:val="00F53268"/>
    <w:rsid w:val="00F53A1F"/>
    <w:rsid w:val="00F53D91"/>
    <w:rsid w:val="00F53EC9"/>
    <w:rsid w:val="00F54229"/>
    <w:rsid w:val="00F54523"/>
    <w:rsid w:val="00F54ACD"/>
    <w:rsid w:val="00F54FD5"/>
    <w:rsid w:val="00F5546F"/>
    <w:rsid w:val="00F561B9"/>
    <w:rsid w:val="00F564B5"/>
    <w:rsid w:val="00F5686A"/>
    <w:rsid w:val="00F57141"/>
    <w:rsid w:val="00F5790B"/>
    <w:rsid w:val="00F57CE2"/>
    <w:rsid w:val="00F601E2"/>
    <w:rsid w:val="00F60C47"/>
    <w:rsid w:val="00F61B24"/>
    <w:rsid w:val="00F61CBA"/>
    <w:rsid w:val="00F62BF8"/>
    <w:rsid w:val="00F62C7A"/>
    <w:rsid w:val="00F633D8"/>
    <w:rsid w:val="00F63474"/>
    <w:rsid w:val="00F637B9"/>
    <w:rsid w:val="00F63D91"/>
    <w:rsid w:val="00F63ED7"/>
    <w:rsid w:val="00F645AA"/>
    <w:rsid w:val="00F64848"/>
    <w:rsid w:val="00F64853"/>
    <w:rsid w:val="00F649FC"/>
    <w:rsid w:val="00F64D09"/>
    <w:rsid w:val="00F64D7C"/>
    <w:rsid w:val="00F651E0"/>
    <w:rsid w:val="00F657E1"/>
    <w:rsid w:val="00F661BE"/>
    <w:rsid w:val="00F671E2"/>
    <w:rsid w:val="00F67210"/>
    <w:rsid w:val="00F673DA"/>
    <w:rsid w:val="00F674B3"/>
    <w:rsid w:val="00F67843"/>
    <w:rsid w:val="00F678B1"/>
    <w:rsid w:val="00F7056A"/>
    <w:rsid w:val="00F706F5"/>
    <w:rsid w:val="00F70D82"/>
    <w:rsid w:val="00F711AA"/>
    <w:rsid w:val="00F71264"/>
    <w:rsid w:val="00F7142B"/>
    <w:rsid w:val="00F72F44"/>
    <w:rsid w:val="00F73054"/>
    <w:rsid w:val="00F74255"/>
    <w:rsid w:val="00F74668"/>
    <w:rsid w:val="00F74975"/>
    <w:rsid w:val="00F74F47"/>
    <w:rsid w:val="00F75220"/>
    <w:rsid w:val="00F753B4"/>
    <w:rsid w:val="00F75776"/>
    <w:rsid w:val="00F75CD4"/>
    <w:rsid w:val="00F761D2"/>
    <w:rsid w:val="00F7639A"/>
    <w:rsid w:val="00F765A0"/>
    <w:rsid w:val="00F765FB"/>
    <w:rsid w:val="00F76685"/>
    <w:rsid w:val="00F76888"/>
    <w:rsid w:val="00F7699D"/>
    <w:rsid w:val="00F769D4"/>
    <w:rsid w:val="00F76B66"/>
    <w:rsid w:val="00F76D8E"/>
    <w:rsid w:val="00F772A9"/>
    <w:rsid w:val="00F774C7"/>
    <w:rsid w:val="00F778C6"/>
    <w:rsid w:val="00F77D11"/>
    <w:rsid w:val="00F77D72"/>
    <w:rsid w:val="00F77EFA"/>
    <w:rsid w:val="00F77F1D"/>
    <w:rsid w:val="00F81087"/>
    <w:rsid w:val="00F81276"/>
    <w:rsid w:val="00F81E70"/>
    <w:rsid w:val="00F82225"/>
    <w:rsid w:val="00F825DF"/>
    <w:rsid w:val="00F82F17"/>
    <w:rsid w:val="00F82FAE"/>
    <w:rsid w:val="00F83247"/>
    <w:rsid w:val="00F83425"/>
    <w:rsid w:val="00F8349A"/>
    <w:rsid w:val="00F8369F"/>
    <w:rsid w:val="00F83D3E"/>
    <w:rsid w:val="00F83FC4"/>
    <w:rsid w:val="00F84810"/>
    <w:rsid w:val="00F8487D"/>
    <w:rsid w:val="00F85123"/>
    <w:rsid w:val="00F85704"/>
    <w:rsid w:val="00F86291"/>
    <w:rsid w:val="00F8667C"/>
    <w:rsid w:val="00F86888"/>
    <w:rsid w:val="00F86977"/>
    <w:rsid w:val="00F86B28"/>
    <w:rsid w:val="00F87226"/>
    <w:rsid w:val="00F8741A"/>
    <w:rsid w:val="00F877D4"/>
    <w:rsid w:val="00F87C6C"/>
    <w:rsid w:val="00F90183"/>
    <w:rsid w:val="00F907FC"/>
    <w:rsid w:val="00F9108F"/>
    <w:rsid w:val="00F914C0"/>
    <w:rsid w:val="00F9156C"/>
    <w:rsid w:val="00F91D03"/>
    <w:rsid w:val="00F91D10"/>
    <w:rsid w:val="00F91FC4"/>
    <w:rsid w:val="00F9237E"/>
    <w:rsid w:val="00F926C2"/>
    <w:rsid w:val="00F9298C"/>
    <w:rsid w:val="00F92FAB"/>
    <w:rsid w:val="00F938E7"/>
    <w:rsid w:val="00F943EC"/>
    <w:rsid w:val="00F9476A"/>
    <w:rsid w:val="00F94D9E"/>
    <w:rsid w:val="00F94ED1"/>
    <w:rsid w:val="00F95AE3"/>
    <w:rsid w:val="00F95C15"/>
    <w:rsid w:val="00F96522"/>
    <w:rsid w:val="00F96A57"/>
    <w:rsid w:val="00F9725E"/>
    <w:rsid w:val="00F97436"/>
    <w:rsid w:val="00F97680"/>
    <w:rsid w:val="00F97B92"/>
    <w:rsid w:val="00FA03DA"/>
    <w:rsid w:val="00FA0926"/>
    <w:rsid w:val="00FA0C97"/>
    <w:rsid w:val="00FA0DA4"/>
    <w:rsid w:val="00FA10E3"/>
    <w:rsid w:val="00FA1A8A"/>
    <w:rsid w:val="00FA1DBE"/>
    <w:rsid w:val="00FA2321"/>
    <w:rsid w:val="00FA26C6"/>
    <w:rsid w:val="00FA2A13"/>
    <w:rsid w:val="00FA2C11"/>
    <w:rsid w:val="00FA2E57"/>
    <w:rsid w:val="00FA3DFB"/>
    <w:rsid w:val="00FA3EA9"/>
    <w:rsid w:val="00FA3FAE"/>
    <w:rsid w:val="00FA40A6"/>
    <w:rsid w:val="00FA4516"/>
    <w:rsid w:val="00FA45AA"/>
    <w:rsid w:val="00FA48BB"/>
    <w:rsid w:val="00FA4C65"/>
    <w:rsid w:val="00FA51A6"/>
    <w:rsid w:val="00FA5555"/>
    <w:rsid w:val="00FA577C"/>
    <w:rsid w:val="00FA57BA"/>
    <w:rsid w:val="00FA5B9A"/>
    <w:rsid w:val="00FA5D60"/>
    <w:rsid w:val="00FA5FD4"/>
    <w:rsid w:val="00FA60B4"/>
    <w:rsid w:val="00FA6446"/>
    <w:rsid w:val="00FA6CA3"/>
    <w:rsid w:val="00FA7067"/>
    <w:rsid w:val="00FA7095"/>
    <w:rsid w:val="00FA71E0"/>
    <w:rsid w:val="00FA72AC"/>
    <w:rsid w:val="00FA72FB"/>
    <w:rsid w:val="00FB04A2"/>
    <w:rsid w:val="00FB05A8"/>
    <w:rsid w:val="00FB08EC"/>
    <w:rsid w:val="00FB09B7"/>
    <w:rsid w:val="00FB1889"/>
    <w:rsid w:val="00FB1BCC"/>
    <w:rsid w:val="00FB1C0C"/>
    <w:rsid w:val="00FB2451"/>
    <w:rsid w:val="00FB253F"/>
    <w:rsid w:val="00FB2706"/>
    <w:rsid w:val="00FB29C0"/>
    <w:rsid w:val="00FB2E5F"/>
    <w:rsid w:val="00FB33B1"/>
    <w:rsid w:val="00FB4192"/>
    <w:rsid w:val="00FB4441"/>
    <w:rsid w:val="00FB4AE2"/>
    <w:rsid w:val="00FB4F0F"/>
    <w:rsid w:val="00FB505A"/>
    <w:rsid w:val="00FB5226"/>
    <w:rsid w:val="00FB540E"/>
    <w:rsid w:val="00FB61A8"/>
    <w:rsid w:val="00FB6696"/>
    <w:rsid w:val="00FB6F3E"/>
    <w:rsid w:val="00FB75F5"/>
    <w:rsid w:val="00FB77FB"/>
    <w:rsid w:val="00FB781C"/>
    <w:rsid w:val="00FC003C"/>
    <w:rsid w:val="00FC00AA"/>
    <w:rsid w:val="00FC03DE"/>
    <w:rsid w:val="00FC04C4"/>
    <w:rsid w:val="00FC059E"/>
    <w:rsid w:val="00FC1164"/>
    <w:rsid w:val="00FC1375"/>
    <w:rsid w:val="00FC157E"/>
    <w:rsid w:val="00FC1CFC"/>
    <w:rsid w:val="00FC282C"/>
    <w:rsid w:val="00FC2A46"/>
    <w:rsid w:val="00FC2B0C"/>
    <w:rsid w:val="00FC39C7"/>
    <w:rsid w:val="00FC3D1B"/>
    <w:rsid w:val="00FC4292"/>
    <w:rsid w:val="00FC4313"/>
    <w:rsid w:val="00FC4750"/>
    <w:rsid w:val="00FC48AC"/>
    <w:rsid w:val="00FC5D8A"/>
    <w:rsid w:val="00FC627E"/>
    <w:rsid w:val="00FC62F7"/>
    <w:rsid w:val="00FC6627"/>
    <w:rsid w:val="00FC674D"/>
    <w:rsid w:val="00FC6E82"/>
    <w:rsid w:val="00FC7C5C"/>
    <w:rsid w:val="00FC7FB0"/>
    <w:rsid w:val="00FD00C6"/>
    <w:rsid w:val="00FD0392"/>
    <w:rsid w:val="00FD0820"/>
    <w:rsid w:val="00FD11A4"/>
    <w:rsid w:val="00FD1A66"/>
    <w:rsid w:val="00FD20DA"/>
    <w:rsid w:val="00FD261A"/>
    <w:rsid w:val="00FD34D5"/>
    <w:rsid w:val="00FD36A5"/>
    <w:rsid w:val="00FD3826"/>
    <w:rsid w:val="00FD404A"/>
    <w:rsid w:val="00FD40C0"/>
    <w:rsid w:val="00FD44E2"/>
    <w:rsid w:val="00FD4EF8"/>
    <w:rsid w:val="00FD52E9"/>
    <w:rsid w:val="00FD5904"/>
    <w:rsid w:val="00FD61BB"/>
    <w:rsid w:val="00FD63EA"/>
    <w:rsid w:val="00FD6CCC"/>
    <w:rsid w:val="00FD6D1E"/>
    <w:rsid w:val="00FD6FAE"/>
    <w:rsid w:val="00FD70C6"/>
    <w:rsid w:val="00FD77AE"/>
    <w:rsid w:val="00FD7A88"/>
    <w:rsid w:val="00FE0025"/>
    <w:rsid w:val="00FE0471"/>
    <w:rsid w:val="00FE09D9"/>
    <w:rsid w:val="00FE0EAD"/>
    <w:rsid w:val="00FE11B6"/>
    <w:rsid w:val="00FE1582"/>
    <w:rsid w:val="00FE201C"/>
    <w:rsid w:val="00FE2351"/>
    <w:rsid w:val="00FE2BAB"/>
    <w:rsid w:val="00FE2D39"/>
    <w:rsid w:val="00FE2DBA"/>
    <w:rsid w:val="00FE2E68"/>
    <w:rsid w:val="00FE31D6"/>
    <w:rsid w:val="00FE324D"/>
    <w:rsid w:val="00FE4275"/>
    <w:rsid w:val="00FE490C"/>
    <w:rsid w:val="00FE4EB6"/>
    <w:rsid w:val="00FE5045"/>
    <w:rsid w:val="00FE5515"/>
    <w:rsid w:val="00FE5E26"/>
    <w:rsid w:val="00FE5FE6"/>
    <w:rsid w:val="00FE6256"/>
    <w:rsid w:val="00FE65AD"/>
    <w:rsid w:val="00FE65E4"/>
    <w:rsid w:val="00FE6DB7"/>
    <w:rsid w:val="00FE6E92"/>
    <w:rsid w:val="00FE7456"/>
    <w:rsid w:val="00FE7B3F"/>
    <w:rsid w:val="00FE7D02"/>
    <w:rsid w:val="00FE7E62"/>
    <w:rsid w:val="00FF0542"/>
    <w:rsid w:val="00FF0A98"/>
    <w:rsid w:val="00FF1219"/>
    <w:rsid w:val="00FF1A25"/>
    <w:rsid w:val="00FF2928"/>
    <w:rsid w:val="00FF2AE6"/>
    <w:rsid w:val="00FF2F01"/>
    <w:rsid w:val="00FF3564"/>
    <w:rsid w:val="00FF3A31"/>
    <w:rsid w:val="00FF409E"/>
    <w:rsid w:val="00FF4147"/>
    <w:rsid w:val="00FF41FF"/>
    <w:rsid w:val="00FF4980"/>
    <w:rsid w:val="00FF4CCF"/>
    <w:rsid w:val="00FF5220"/>
    <w:rsid w:val="00FF5423"/>
    <w:rsid w:val="00FF5594"/>
    <w:rsid w:val="00FF5C64"/>
    <w:rsid w:val="00FF5F2E"/>
    <w:rsid w:val="00FF627D"/>
    <w:rsid w:val="00FF6CD7"/>
    <w:rsid w:val="00FF7627"/>
    <w:rsid w:val="00FF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F0F7F6B"/>
  <w15:chartTrackingRefBased/>
  <w15:docId w15:val="{B7A30A7D-23F7-457D-BC42-6E8EA1A3A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1E7C7F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1E7C7F"/>
    <w:pPr>
      <w:tabs>
        <w:tab w:val="center" w:pos="4536"/>
        <w:tab w:val="right" w:pos="9072"/>
      </w:tabs>
    </w:pPr>
  </w:style>
  <w:style w:type="character" w:styleId="Hyperlnk">
    <w:name w:val="Hyperlink"/>
    <w:rsid w:val="002C08EF"/>
    <w:rPr>
      <w:color w:val="0000FF"/>
      <w:u w:val="single"/>
    </w:rPr>
  </w:style>
  <w:style w:type="character" w:styleId="Kommentarsreferens">
    <w:name w:val="annotation reference"/>
    <w:semiHidden/>
    <w:rsid w:val="00D75B32"/>
    <w:rPr>
      <w:sz w:val="16"/>
      <w:szCs w:val="16"/>
    </w:rPr>
  </w:style>
  <w:style w:type="paragraph" w:styleId="Kommentarer">
    <w:name w:val="annotation text"/>
    <w:basedOn w:val="Normal"/>
    <w:semiHidden/>
    <w:rsid w:val="00D75B32"/>
    <w:rPr>
      <w:sz w:val="20"/>
      <w:szCs w:val="20"/>
    </w:rPr>
  </w:style>
  <w:style w:type="paragraph" w:styleId="Kommentarsmne">
    <w:name w:val="annotation subject"/>
    <w:basedOn w:val="Kommentarer"/>
    <w:next w:val="Kommentarer"/>
    <w:semiHidden/>
    <w:rsid w:val="00D75B32"/>
    <w:rPr>
      <w:b/>
      <w:bCs/>
    </w:rPr>
  </w:style>
  <w:style w:type="paragraph" w:styleId="Ballongtext">
    <w:name w:val="Balloon Text"/>
    <w:basedOn w:val="Normal"/>
    <w:semiHidden/>
    <w:rsid w:val="00D75B32"/>
    <w:rPr>
      <w:rFonts w:ascii="Tahoma" w:hAnsi="Tahoma" w:cs="Tahoma"/>
      <w:sz w:val="16"/>
      <w:szCs w:val="16"/>
    </w:rPr>
  </w:style>
  <w:style w:type="character" w:styleId="AnvndHyperlnk">
    <w:name w:val="FollowedHyperlink"/>
    <w:basedOn w:val="Standardstycketeckensnitt"/>
    <w:rsid w:val="00063F03"/>
    <w:rPr>
      <w:color w:val="800080"/>
      <w:u w:val="single"/>
    </w:rPr>
  </w:style>
  <w:style w:type="paragraph" w:styleId="Normalwebb">
    <w:name w:val="Normal (Web)"/>
    <w:basedOn w:val="Normal"/>
    <w:rsid w:val="00683686"/>
    <w:pPr>
      <w:spacing w:line="312" w:lineRule="auto"/>
    </w:pPr>
    <w:rPr>
      <w:lang w:eastAsia="sv-SE"/>
    </w:rPr>
  </w:style>
  <w:style w:type="paragraph" w:customStyle="1" w:styleId="Default">
    <w:name w:val="Default"/>
    <w:rsid w:val="00D915B7"/>
    <w:pPr>
      <w:autoSpaceDE w:val="0"/>
      <w:autoSpaceDN w:val="0"/>
      <w:adjustRightInd w:val="0"/>
    </w:pPr>
    <w:rPr>
      <w:rFonts w:eastAsia="MS Mincho"/>
      <w:color w:val="000000"/>
      <w:sz w:val="24"/>
      <w:szCs w:val="24"/>
    </w:rPr>
  </w:style>
  <w:style w:type="character" w:styleId="Sidnummer">
    <w:name w:val="page number"/>
    <w:basedOn w:val="Standardstycketeckensnitt"/>
    <w:rsid w:val="00355912"/>
  </w:style>
  <w:style w:type="character" w:customStyle="1" w:styleId="SidhuvudChar">
    <w:name w:val="Sidhuvud Char"/>
    <w:basedOn w:val="Standardstycketeckensnitt"/>
    <w:link w:val="Sidhuvud"/>
    <w:uiPriority w:val="99"/>
    <w:rsid w:val="00940EC4"/>
    <w:rPr>
      <w:sz w:val="24"/>
      <w:szCs w:val="24"/>
      <w:lang w:eastAsia="en-US"/>
    </w:rPr>
  </w:style>
  <w:style w:type="paragraph" w:styleId="Liststycke">
    <w:name w:val="List Paragraph"/>
    <w:basedOn w:val="Normal"/>
    <w:uiPriority w:val="99"/>
    <w:qFormat/>
    <w:rsid w:val="00940EC4"/>
    <w:pPr>
      <w:ind w:left="720"/>
      <w:contextualSpacing/>
    </w:pPr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8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491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44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27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33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3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7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7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85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9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41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47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431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471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74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786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7095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torkel.brismar@gmail.com" TargetMode="External"/><Relationship Id="rId18" Type="http://schemas.openxmlformats.org/officeDocument/2006/relationships/hyperlink" Target="mailto:maria.lindblom@regionostergotland.se" TargetMode="External"/><Relationship Id="rId26" Type="http://schemas.openxmlformats.org/officeDocument/2006/relationships/hyperlink" Target="mailto:anders.svensson@karolinska.se?subject=anders.svensson@karolinska.se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joannaahlkvist@yahoo.se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google.se/url?sa=i&amp;rct=j&amp;q=&amp;esrc=s&amp;source=images&amp;cd=&amp;ved=0ahUKEwjEzKbJi8TXAhWua5oKHf7LBBIQjRwIBw&amp;url=http%3A%2F%2Fwww.sfmr.se%2F&amp;psig=AOvVaw25z97_g9ZM9HXs6107sbND&amp;ust=151095590" TargetMode="External"/><Relationship Id="rId12" Type="http://schemas.openxmlformats.org/officeDocument/2006/relationships/hyperlink" Target="mailto:per.liss@akademiska.se?subject=per.liss@akademiska.se" TargetMode="External"/><Relationship Id="rId17" Type="http://schemas.openxmlformats.org/officeDocument/2006/relationships/hyperlink" Target="mailto:mats.liden@regionorebrolan.se" TargetMode="External"/><Relationship Id="rId25" Type="http://schemas.openxmlformats.org/officeDocument/2006/relationships/hyperlink" Target="mailto:titti.owman@gmail.com?subject=titti.owman@gmail.com" TargetMode="External"/><Relationship Id="rId33" Type="http://schemas.openxmlformats.org/officeDocument/2006/relationships/image" Target="media/image4.emf"/><Relationship Id="rId2" Type="http://schemas.openxmlformats.org/officeDocument/2006/relationships/styles" Target="styles.xml"/><Relationship Id="rId16" Type="http://schemas.openxmlformats.org/officeDocument/2006/relationships/hyperlink" Target="mailto:mikael.hellstrom@xray.gu.se?subject=mikael.hellstrom@xray.gu.se" TargetMode="External"/><Relationship Id="rId20" Type="http://schemas.openxmlformats.org/officeDocument/2006/relationships/hyperlink" Target="mailto:Franciska.Wikner@vll.se" TargetMode="External"/><Relationship Id="rId29" Type="http://schemas.openxmlformats.org/officeDocument/2006/relationships/hyperlink" Target="https://lakemedelsverket.se/malgrupp/Foretag/Lakemedel/Biverkningsrapportering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eter.leander@med.lu.se?subject=peter.leander@med.lu.se" TargetMode="External"/><Relationship Id="rId24" Type="http://schemas.openxmlformats.org/officeDocument/2006/relationships/hyperlink" Target="mailto:helen.milde@vgregion.se?subject=helen.milde@vgregion.se" TargetMode="External"/><Relationship Id="rId32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hyperlink" Target="mailto:lennart.k.blomqvist@ki.se?subject=lennart.k.blomqvist@ki.se" TargetMode="External"/><Relationship Id="rId23" Type="http://schemas.openxmlformats.org/officeDocument/2006/relationships/hyperlink" Target="mailto:johan.kihlberg@regionostergotland.se" TargetMode="External"/><Relationship Id="rId28" Type="http://schemas.openxmlformats.org/officeDocument/2006/relationships/hyperlink" Target="http://www.socialstyrelsen.se/publikationer2016/2016-1-2" TargetMode="External"/><Relationship Id="rId10" Type="http://schemas.openxmlformats.org/officeDocument/2006/relationships/image" Target="media/image2.png"/><Relationship Id="rId19" Type="http://schemas.openxmlformats.org/officeDocument/2006/relationships/hyperlink" Target="mailto:ulf.nyman@bredband.net?subject=ulf.nyman@bredband.net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://www.sfmr.se/images/header.png" TargetMode="External"/><Relationship Id="rId14" Type="http://schemas.openxmlformats.org/officeDocument/2006/relationships/hyperlink" Target="mailto:hakan.ahlstrom@radiol.uu.se?subject=hakan.ahlstrom@radiol.uu.se" TargetMode="External"/><Relationship Id="rId22" Type="http://schemas.openxmlformats.org/officeDocument/2006/relationships/hyperlink" Target="mailto:sara.sehlstedt@regionjh.s" TargetMode="External"/><Relationship Id="rId27" Type="http://schemas.openxmlformats.org/officeDocument/2006/relationships/hyperlink" Target="http://www.sffa.nu/dokument" TargetMode="External"/><Relationship Id="rId30" Type="http://schemas.openxmlformats.org/officeDocument/2006/relationships/hyperlink" Target="https://lakemedelsverket.se/malgrupp/Foretag/Lakemedel/Biverkningsrapportering/Spontanrapportering---Rapportera-biverkningar/" TargetMode="External"/><Relationship Id="rId35" Type="http://schemas.openxmlformats.org/officeDocument/2006/relationships/theme" Target="theme/theme1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9</Pages>
  <Words>2413</Words>
  <Characters>12794</Characters>
  <Application>Microsoft Office Word</Application>
  <DocSecurity>0</DocSecurity>
  <Lines>106</Lines>
  <Paragraphs>30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Rekommendationer för dokumentation av reaktioner </vt:lpstr>
    </vt:vector>
  </TitlesOfParts>
  <Company>Region Skåne</Company>
  <LinksUpToDate>false</LinksUpToDate>
  <CharactersWithSpaces>15177</CharactersWithSpaces>
  <SharedDoc>false</SharedDoc>
  <HLinks>
    <vt:vector size="24" baseType="variant">
      <vt:variant>
        <vt:i4>4522002</vt:i4>
      </vt:variant>
      <vt:variant>
        <vt:i4>9</vt:i4>
      </vt:variant>
      <vt:variant>
        <vt:i4>0</vt:i4>
      </vt:variant>
      <vt:variant>
        <vt:i4>5</vt:i4>
      </vt:variant>
      <vt:variant>
        <vt:lpwstr>https://lakemedelsverket.se/malgrupp/Foretag/Lakemedel/Biverkningsrapportering/Spontanrapportering---Rapportera-biverkningar/</vt:lpwstr>
      </vt:variant>
      <vt:variant>
        <vt:lpwstr/>
      </vt:variant>
      <vt:variant>
        <vt:i4>3866663</vt:i4>
      </vt:variant>
      <vt:variant>
        <vt:i4>6</vt:i4>
      </vt:variant>
      <vt:variant>
        <vt:i4>0</vt:i4>
      </vt:variant>
      <vt:variant>
        <vt:i4>5</vt:i4>
      </vt:variant>
      <vt:variant>
        <vt:lpwstr>https://lakemedelsverket.se/malgrupp/Foretag/Lakemedel/Biverkningsrapportering/</vt:lpwstr>
      </vt:variant>
      <vt:variant>
        <vt:lpwstr/>
      </vt:variant>
      <vt:variant>
        <vt:i4>5308436</vt:i4>
      </vt:variant>
      <vt:variant>
        <vt:i4>3</vt:i4>
      </vt:variant>
      <vt:variant>
        <vt:i4>0</vt:i4>
      </vt:variant>
      <vt:variant>
        <vt:i4>5</vt:i4>
      </vt:variant>
      <vt:variant>
        <vt:lpwstr>http://www.socialstyrelsen.se/publikationer2016/2016-1-2</vt:lpwstr>
      </vt:variant>
      <vt:variant>
        <vt:lpwstr/>
      </vt:variant>
      <vt:variant>
        <vt:i4>6881385</vt:i4>
      </vt:variant>
      <vt:variant>
        <vt:i4>0</vt:i4>
      </vt:variant>
      <vt:variant>
        <vt:i4>0</vt:i4>
      </vt:variant>
      <vt:variant>
        <vt:i4>5</vt:i4>
      </vt:variant>
      <vt:variant>
        <vt:lpwstr>http://www.sffa.nu/dokument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Rekommendationer för dokumentation av reaktioner </dc:title>
  <dc:subject/>
  <dc:creator>Ulf Nyman</dc:creator>
  <cp:keywords/>
  <cp:lastModifiedBy>Peter Leander</cp:lastModifiedBy>
  <cp:revision>81</cp:revision>
  <dcterms:created xsi:type="dcterms:W3CDTF">2021-11-17T09:24:00Z</dcterms:created>
  <dcterms:modified xsi:type="dcterms:W3CDTF">2021-11-17T09:29:00Z</dcterms:modified>
</cp:coreProperties>
</file>