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BDF5" w14:textId="77777777" w:rsidR="00354ABA" w:rsidRDefault="00F81B1C" w:rsidP="00F81B1C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Patientinformation efter undersökningar med </w:t>
      </w:r>
    </w:p>
    <w:p w14:paraId="400B63F0" w14:textId="3F6B5BB7" w:rsidR="00F81B1C" w:rsidRDefault="00F81B1C" w:rsidP="00F81B1C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jodkontrastmedel</w:t>
      </w:r>
      <w:r w:rsidR="00354ABA">
        <w:rPr>
          <w:b/>
          <w:bCs/>
          <w:sz w:val="32"/>
          <w:szCs w:val="28"/>
        </w:rPr>
        <w:t xml:space="preserve"> som injicerats i blodbanan</w:t>
      </w:r>
    </w:p>
    <w:p w14:paraId="7020CD86" w14:textId="0367CC0B" w:rsidR="00247EAB" w:rsidRPr="008C7BDD" w:rsidRDefault="00247EAB" w:rsidP="008C7BDD">
      <w:pPr>
        <w:pStyle w:val="Ingetavstnd"/>
        <w:rPr>
          <w:i/>
          <w:iCs/>
          <w:sz w:val="28"/>
          <w:szCs w:val="24"/>
        </w:rPr>
      </w:pPr>
      <w:r w:rsidRPr="008C7BDD">
        <w:rPr>
          <w:i/>
          <w:iCs/>
          <w:sz w:val="28"/>
          <w:szCs w:val="24"/>
        </w:rPr>
        <w:t>Drick efter undersökningen</w:t>
      </w:r>
    </w:p>
    <w:p w14:paraId="193AB1EE" w14:textId="4FA725BF" w:rsidR="00247EAB" w:rsidRDefault="00247EAB" w:rsidP="008C7BDD">
      <w:pPr>
        <w:pStyle w:val="Ingetavstnd"/>
        <w:rPr>
          <w:rFonts w:ascii="TimesNewRomanPSMT" w:hAnsi="TimesNewRomanPSMT" w:cs="TimesNewRomanPSMT"/>
          <w:szCs w:val="24"/>
        </w:rPr>
      </w:pPr>
      <w:r w:rsidRPr="00247EAB">
        <w:rPr>
          <w:rFonts w:ascii="TimesNewRomanPSMT" w:hAnsi="TimesNewRomanPSMT" w:cs="TimesNewRomanPSMT"/>
          <w:szCs w:val="24"/>
        </w:rPr>
        <w:t xml:space="preserve">Kontrastmedlet utsöndras via njurarna och försvinner </w:t>
      </w:r>
      <w:r w:rsidR="00AA62DC">
        <w:rPr>
          <w:rFonts w:ascii="TimesNewRomanPSMT" w:hAnsi="TimesNewRomanPSMT" w:cs="TimesNewRomanPSMT"/>
          <w:szCs w:val="24"/>
        </w:rPr>
        <w:t xml:space="preserve">normalt </w:t>
      </w:r>
      <w:r w:rsidRPr="00247EAB">
        <w:rPr>
          <w:rFonts w:ascii="TimesNewRomanPSMT" w:hAnsi="TimesNewRomanPSMT" w:cs="TimesNewRomanPSMT"/>
          <w:szCs w:val="24"/>
        </w:rPr>
        <w:t xml:space="preserve">ur kroppen </w:t>
      </w:r>
      <w:r w:rsidR="00CE40FA">
        <w:rPr>
          <w:rFonts w:ascii="TimesNewRomanPSMT" w:hAnsi="TimesNewRomanPSMT" w:cs="TimesNewRomanPSMT"/>
          <w:szCs w:val="24"/>
        </w:rPr>
        <w:t>inom</w:t>
      </w:r>
      <w:r w:rsidRPr="00247EAB">
        <w:rPr>
          <w:rFonts w:ascii="TimesNewRomanPSMT" w:hAnsi="TimesNewRomanPSMT" w:cs="TimesNewRomanPSMT"/>
          <w:szCs w:val="24"/>
        </w:rPr>
        <w:t xml:space="preserve"> 24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timmar. För att underlätta denna utsöndring bör </w:t>
      </w:r>
      <w:r w:rsidR="00DA6669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dricka regelbundet under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resten av dagen, cirka </w:t>
      </w:r>
      <w:r w:rsidR="0095007A">
        <w:rPr>
          <w:rFonts w:ascii="TimesNewRomanPSMT" w:hAnsi="TimesNewRomanPSMT" w:cs="TimesNewRomanPSMT"/>
          <w:szCs w:val="24"/>
        </w:rPr>
        <w:t>en</w:t>
      </w:r>
      <w:r w:rsidRPr="00247EAB">
        <w:rPr>
          <w:rFonts w:ascii="TimesNewRomanPSMT" w:hAnsi="TimesNewRomanPSMT" w:cs="TimesNewRomanPSMT"/>
          <w:szCs w:val="24"/>
        </w:rPr>
        <w:t xml:space="preserve"> d</w:t>
      </w:r>
      <w:r w:rsidR="00DA6669">
        <w:rPr>
          <w:rFonts w:ascii="TimesNewRomanPSMT" w:hAnsi="TimesNewRomanPSMT" w:cs="TimesNewRomanPSMT"/>
          <w:szCs w:val="24"/>
        </w:rPr>
        <w:t>eciliter</w:t>
      </w:r>
      <w:r w:rsidR="00E62E8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per timme, tills </w:t>
      </w:r>
      <w:r w:rsidR="00DA6669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ska gå och lägga </w:t>
      </w:r>
      <w:r w:rsidR="004217E8">
        <w:rPr>
          <w:rFonts w:ascii="TimesNewRomanPSMT" w:hAnsi="TimesNewRomanPSMT" w:cs="TimesNewRomanPSMT"/>
          <w:szCs w:val="24"/>
        </w:rPr>
        <w:t>dig</w:t>
      </w:r>
      <w:r w:rsidRPr="00247EAB">
        <w:rPr>
          <w:rFonts w:ascii="TimesNewRomanPSMT" w:hAnsi="TimesNewRomanPSMT" w:cs="TimesNewRomanPSMT"/>
          <w:szCs w:val="24"/>
        </w:rPr>
        <w:t>.</w:t>
      </w:r>
    </w:p>
    <w:p w14:paraId="7FEE84F1" w14:textId="77777777" w:rsidR="00C76F90" w:rsidRPr="00247EAB" w:rsidRDefault="00C76F90" w:rsidP="008C7BDD">
      <w:pPr>
        <w:pStyle w:val="Ingetavstnd"/>
        <w:rPr>
          <w:rFonts w:ascii="TimesNewRomanPSMT" w:hAnsi="TimesNewRomanPSMT" w:cs="TimesNewRomanPSMT"/>
          <w:szCs w:val="24"/>
        </w:rPr>
      </w:pPr>
    </w:p>
    <w:p w14:paraId="5E18B66D" w14:textId="1A4C13DB" w:rsidR="00247EAB" w:rsidRDefault="00247EAB" w:rsidP="008C7BDD">
      <w:pPr>
        <w:pStyle w:val="Ingetavstnd"/>
        <w:rPr>
          <w:rFonts w:ascii="TimesNewRomanPSMT" w:hAnsi="TimesNewRomanPSMT" w:cs="TimesNewRomanPSMT"/>
          <w:szCs w:val="24"/>
        </w:rPr>
      </w:pPr>
      <w:r w:rsidRPr="00247EAB">
        <w:rPr>
          <w:rFonts w:ascii="TimesNewRomanPSMT" w:hAnsi="TimesNewRomanPSMT" w:cs="TimesNewRomanPSMT"/>
          <w:szCs w:val="24"/>
        </w:rPr>
        <w:t xml:space="preserve">OBS! Detta gäller ej om </w:t>
      </w:r>
      <w:r w:rsidR="00DA6669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lider av hjärtsvikt, njursvikt eller annat tillstånd som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lett till att </w:t>
      </w:r>
      <w:r w:rsidR="003B3C4A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ordinerats att begränsa </w:t>
      </w:r>
      <w:r w:rsidR="00BA3961">
        <w:rPr>
          <w:rFonts w:ascii="TimesNewRomanPSMT" w:hAnsi="TimesNewRomanPSMT" w:cs="TimesNewRomanPSMT"/>
          <w:szCs w:val="24"/>
        </w:rPr>
        <w:t>ditt</w:t>
      </w:r>
      <w:r w:rsidRPr="00247EAB">
        <w:rPr>
          <w:rFonts w:ascii="TimesNewRomanPSMT" w:hAnsi="TimesNewRomanPSMT" w:cs="TimesNewRomanPSMT"/>
          <w:szCs w:val="24"/>
        </w:rPr>
        <w:t xml:space="preserve"> intag av vätska.</w:t>
      </w:r>
    </w:p>
    <w:p w14:paraId="4BEF0C19" w14:textId="77777777" w:rsidR="00C76F90" w:rsidRPr="00247EAB" w:rsidRDefault="00C76F90" w:rsidP="008C7BDD">
      <w:pPr>
        <w:pStyle w:val="Ingetavstnd"/>
        <w:rPr>
          <w:rFonts w:ascii="TimesNewRomanPSMT" w:hAnsi="TimesNewRomanPSMT" w:cs="TimesNewRomanPSMT"/>
          <w:szCs w:val="24"/>
        </w:rPr>
      </w:pPr>
    </w:p>
    <w:p w14:paraId="751B4E08" w14:textId="44DD047B" w:rsidR="00247EAB" w:rsidRPr="00C76F90" w:rsidRDefault="00247EAB" w:rsidP="008C7BDD">
      <w:pPr>
        <w:pStyle w:val="Ingetavstnd"/>
        <w:rPr>
          <w:i/>
          <w:iCs/>
          <w:sz w:val="28"/>
          <w:szCs w:val="24"/>
        </w:rPr>
      </w:pPr>
      <w:r w:rsidRPr="00C76F90">
        <w:rPr>
          <w:i/>
          <w:iCs/>
          <w:sz w:val="28"/>
          <w:szCs w:val="24"/>
        </w:rPr>
        <w:t xml:space="preserve">Om </w:t>
      </w:r>
      <w:r w:rsidR="00DA6669">
        <w:rPr>
          <w:i/>
          <w:iCs/>
          <w:sz w:val="28"/>
          <w:szCs w:val="24"/>
        </w:rPr>
        <w:t>Du</w:t>
      </w:r>
      <w:r w:rsidRPr="00C76F90">
        <w:rPr>
          <w:i/>
          <w:iCs/>
          <w:sz w:val="28"/>
          <w:szCs w:val="24"/>
        </w:rPr>
        <w:t xml:space="preserve"> har diabetes och tar medicin som innehåller metformin</w:t>
      </w:r>
    </w:p>
    <w:p w14:paraId="306B9D5A" w14:textId="0FC2A024" w:rsidR="00247EAB" w:rsidRDefault="00247EAB" w:rsidP="008C7BDD">
      <w:pPr>
        <w:pStyle w:val="Ingetavstnd"/>
        <w:rPr>
          <w:rFonts w:ascii="TimesNewRomanPSMT" w:hAnsi="TimesNewRomanPSMT" w:cs="TimesNewRomanPSMT"/>
          <w:szCs w:val="24"/>
        </w:rPr>
      </w:pPr>
      <w:r w:rsidRPr="00247EAB">
        <w:rPr>
          <w:rFonts w:ascii="TimesNewRomanPSMT" w:hAnsi="TimesNewRomanPSMT" w:cs="TimesNewRomanPSMT"/>
          <w:szCs w:val="24"/>
        </w:rPr>
        <w:t xml:space="preserve">Om </w:t>
      </w:r>
      <w:r w:rsidR="00DA6669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i samband med röntgenundersökningen ordinerats att göra uppehåll i </w:t>
      </w:r>
      <w:r w:rsidR="00935ED9">
        <w:rPr>
          <w:rFonts w:ascii="TimesNewRomanPSMT" w:hAnsi="TimesNewRomanPSMT" w:cs="TimesNewRomanPSMT"/>
          <w:szCs w:val="24"/>
        </w:rPr>
        <w:t>din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medicinering med metformin skall njurfunktionen kontrolleras 2-3 </w:t>
      </w:r>
      <w:r w:rsidR="00B913D5">
        <w:rPr>
          <w:rFonts w:ascii="TimesNewRomanPSMT" w:hAnsi="TimesNewRomanPSMT" w:cs="TimesNewRomanPSMT"/>
          <w:szCs w:val="24"/>
        </w:rPr>
        <w:t xml:space="preserve">dygn </w:t>
      </w:r>
      <w:r w:rsidRPr="00247EAB">
        <w:rPr>
          <w:rFonts w:ascii="TimesNewRomanPSMT" w:hAnsi="TimesNewRomanPSMT" w:cs="TimesNewRomanPSMT"/>
          <w:szCs w:val="24"/>
        </w:rPr>
        <w:t>(senast 5</w:t>
      </w:r>
      <w:r w:rsidR="00B913D5">
        <w:rPr>
          <w:rFonts w:ascii="TimesNewRomanPSMT" w:hAnsi="TimesNewRomanPSMT" w:cs="TimesNewRomanPSMT"/>
          <w:szCs w:val="24"/>
        </w:rPr>
        <w:t xml:space="preserve"> dygn</w:t>
      </w:r>
      <w:r w:rsidRPr="00247EAB">
        <w:rPr>
          <w:rFonts w:ascii="TimesNewRomanPSMT" w:hAnsi="TimesNewRomanPSMT" w:cs="TimesNewRomanPSMT"/>
          <w:szCs w:val="24"/>
        </w:rPr>
        <w:t xml:space="preserve">) </w:t>
      </w:r>
      <w:r w:rsidR="00467EE8">
        <w:rPr>
          <w:rFonts w:ascii="TimesNewRomanPSMT" w:hAnsi="TimesNewRomanPSMT" w:cs="TimesNewRomanPSMT"/>
          <w:szCs w:val="24"/>
        </w:rPr>
        <w:t xml:space="preserve">efter undersökningen </w:t>
      </w:r>
      <w:r w:rsidRPr="00247EAB">
        <w:rPr>
          <w:rFonts w:ascii="TimesNewRomanPSMT" w:hAnsi="TimesNewRomanPSMT" w:cs="TimesNewRomanPSMT"/>
          <w:szCs w:val="24"/>
        </w:rPr>
        <w:t>genom ett blodprov (</w:t>
      </w:r>
      <w:proofErr w:type="gramStart"/>
      <w:r w:rsidRPr="00247EAB">
        <w:rPr>
          <w:rFonts w:ascii="TimesNewRomanPSMT" w:hAnsi="TimesNewRomanPSMT" w:cs="TimesNewRomanPSMT"/>
          <w:szCs w:val="24"/>
        </w:rPr>
        <w:t>t.ex.</w:t>
      </w:r>
      <w:proofErr w:type="gramEnd"/>
      <w:r w:rsidRPr="00247EAB">
        <w:rPr>
          <w:rFonts w:ascii="TimesNewRomanPSMT" w:hAnsi="TimesNewRomanPSMT" w:cs="TimesNewRomanPSMT"/>
          <w:szCs w:val="24"/>
        </w:rPr>
        <w:t xml:space="preserve"> kreatinin) innan </w:t>
      </w:r>
      <w:r w:rsidR="003B3C4A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börjar </w:t>
      </w:r>
      <w:r w:rsidR="00DA6669">
        <w:rPr>
          <w:rFonts w:ascii="TimesNewRomanPSMT" w:hAnsi="TimesNewRomanPSMT" w:cs="TimesNewRomanPSMT"/>
          <w:szCs w:val="24"/>
        </w:rPr>
        <w:t>att</w:t>
      </w:r>
      <w:r w:rsidRPr="00247EAB">
        <w:rPr>
          <w:rFonts w:ascii="TimesNewRomanPSMT" w:hAnsi="TimesNewRomanPSMT" w:cs="TimesNewRomanPSMT"/>
          <w:szCs w:val="24"/>
        </w:rPr>
        <w:t xml:space="preserve"> ta medicinen igen. Tala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>med</w:t>
      </w:r>
      <w:r w:rsidR="003B3C4A">
        <w:rPr>
          <w:rFonts w:ascii="TimesNewRomanPSMT" w:hAnsi="TimesNewRomanPSMT" w:cs="TimesNewRomanPSMT"/>
          <w:szCs w:val="24"/>
        </w:rPr>
        <w:t xml:space="preserve"> din</w:t>
      </w:r>
      <w:r w:rsidRPr="00247EAB">
        <w:rPr>
          <w:rFonts w:ascii="TimesNewRomanPSMT" w:hAnsi="TimesNewRomanPSMT" w:cs="TimesNewRomanPSMT"/>
          <w:szCs w:val="24"/>
        </w:rPr>
        <w:t xml:space="preserve"> diabetessköterska, vårdcentral eller läkare om detta om </w:t>
      </w:r>
      <w:r w:rsidR="008E271E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inte redan fått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>en remiss för ett sådant blodprov.</w:t>
      </w:r>
    </w:p>
    <w:p w14:paraId="772B3E32" w14:textId="77777777" w:rsidR="00C76F90" w:rsidRPr="00247EAB" w:rsidRDefault="00C76F90" w:rsidP="008C7BDD">
      <w:pPr>
        <w:pStyle w:val="Ingetavstnd"/>
        <w:rPr>
          <w:rFonts w:ascii="TimesNewRomanPSMT" w:hAnsi="TimesNewRomanPSMT" w:cs="TimesNewRomanPSMT"/>
          <w:szCs w:val="24"/>
        </w:rPr>
      </w:pPr>
    </w:p>
    <w:p w14:paraId="2B804829" w14:textId="77777777" w:rsidR="00247EAB" w:rsidRPr="00C76F90" w:rsidRDefault="00247EAB" w:rsidP="008C7BDD">
      <w:pPr>
        <w:pStyle w:val="Ingetavstnd"/>
        <w:rPr>
          <w:i/>
          <w:iCs/>
          <w:sz w:val="28"/>
          <w:szCs w:val="24"/>
        </w:rPr>
      </w:pPr>
      <w:r w:rsidRPr="00C76F90">
        <w:rPr>
          <w:i/>
          <w:iCs/>
          <w:sz w:val="28"/>
          <w:szCs w:val="24"/>
        </w:rPr>
        <w:t>Allergisk senreaktion</w:t>
      </w:r>
    </w:p>
    <w:p w14:paraId="531FE1EB" w14:textId="38863E8D" w:rsidR="00247EAB" w:rsidRDefault="00247EAB" w:rsidP="008C7BDD">
      <w:pPr>
        <w:pStyle w:val="Ingetavstnd"/>
        <w:rPr>
          <w:szCs w:val="24"/>
        </w:rPr>
      </w:pPr>
      <w:r w:rsidRPr="00247EAB">
        <w:rPr>
          <w:rFonts w:ascii="TimesNewRomanPSMT" w:hAnsi="TimesNewRomanPSMT" w:cs="TimesNewRomanPSMT"/>
          <w:szCs w:val="24"/>
        </w:rPr>
        <w:t>I sällsynta fall kan läkemedel och även kontrastmedel ge upphov till en fördröjd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>allergisk reaktion</w:t>
      </w:r>
      <w:r w:rsidR="009772C5">
        <w:rPr>
          <w:rFonts w:ascii="TimesNewRomanPSMT" w:hAnsi="TimesNewRomanPSMT" w:cs="TimesNewRomanPSMT"/>
          <w:szCs w:val="24"/>
        </w:rPr>
        <w:t xml:space="preserve">, främst </w:t>
      </w:r>
      <w:r w:rsidRPr="00247EAB">
        <w:rPr>
          <w:rFonts w:ascii="TimesNewRomanPSMT" w:hAnsi="TimesNewRomanPSMT" w:cs="TimesNewRomanPSMT"/>
          <w:szCs w:val="24"/>
        </w:rPr>
        <w:t>hudutslag och/eller klåda inom något eller några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>dygn efter undersökningen. I allmänhet är dessa symtom lindriga och försvinner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spontant utan behandling. </w:t>
      </w:r>
      <w:r w:rsidR="00EC02BA">
        <w:rPr>
          <w:rFonts w:ascii="TimesNewRomanPSMT" w:hAnsi="TimesNewRomanPSMT" w:cs="TimesNewRomanPSMT"/>
          <w:szCs w:val="24"/>
        </w:rPr>
        <w:t xml:space="preserve">För framtiden är det </w:t>
      </w:r>
      <w:r w:rsidR="004C32DD">
        <w:rPr>
          <w:rFonts w:ascii="TimesNewRomanPSMT" w:hAnsi="TimesNewRomanPSMT" w:cs="TimesNewRomanPSMT"/>
          <w:szCs w:val="24"/>
        </w:rPr>
        <w:t xml:space="preserve">dock </w:t>
      </w:r>
      <w:r w:rsidR="00EC02BA">
        <w:rPr>
          <w:rFonts w:ascii="TimesNewRomanPSMT" w:hAnsi="TimesNewRomanPSMT" w:cs="TimesNewRomanPSMT"/>
          <w:szCs w:val="24"/>
        </w:rPr>
        <w:t xml:space="preserve">värdefullt för oss att veta om </w:t>
      </w:r>
      <w:r w:rsidR="006035ED">
        <w:rPr>
          <w:rFonts w:ascii="TimesNewRomanPSMT" w:hAnsi="TimesNewRomanPSMT" w:cs="TimesNewRomanPSMT"/>
          <w:szCs w:val="24"/>
        </w:rPr>
        <w:t>Du</w:t>
      </w:r>
      <w:r w:rsidR="00EC02BA">
        <w:rPr>
          <w:rFonts w:ascii="TimesNewRomanPSMT" w:hAnsi="TimesNewRomanPSMT" w:cs="TimesNewRomanPSMT"/>
          <w:szCs w:val="24"/>
        </w:rPr>
        <w:t xml:space="preserve"> har fått en sådan re</w:t>
      </w:r>
      <w:r w:rsidR="007644A6">
        <w:rPr>
          <w:rFonts w:ascii="TimesNewRomanPSMT" w:hAnsi="TimesNewRomanPSMT" w:cs="TimesNewRomanPSMT"/>
          <w:szCs w:val="24"/>
        </w:rPr>
        <w:t>ak</w:t>
      </w:r>
      <w:r w:rsidR="00EC02BA">
        <w:rPr>
          <w:rFonts w:ascii="TimesNewRomanPSMT" w:hAnsi="TimesNewRomanPSMT" w:cs="TimesNewRomanPSMT"/>
          <w:szCs w:val="24"/>
        </w:rPr>
        <w:t xml:space="preserve">tion. Vi ser därför gärna att </w:t>
      </w:r>
      <w:r w:rsidR="006035ED">
        <w:rPr>
          <w:rFonts w:ascii="TimesNewRomanPSMT" w:hAnsi="TimesNewRomanPSMT" w:cs="TimesNewRomanPSMT"/>
          <w:szCs w:val="24"/>
        </w:rPr>
        <w:t>Du</w:t>
      </w:r>
      <w:r w:rsidR="00EC02BA">
        <w:rPr>
          <w:rFonts w:ascii="TimesNewRomanPSMT" w:hAnsi="TimesNewRomanPSMT" w:cs="TimesNewRomanPSMT"/>
          <w:szCs w:val="24"/>
        </w:rPr>
        <w:t xml:space="preserve"> ringer till oss </w:t>
      </w:r>
      <w:r w:rsidR="00EC02BA">
        <w:rPr>
          <w:szCs w:val="24"/>
        </w:rPr>
        <w:t>o</w:t>
      </w:r>
      <w:r w:rsidRPr="00247EAB">
        <w:rPr>
          <w:szCs w:val="24"/>
        </w:rPr>
        <w:t xml:space="preserve">m </w:t>
      </w:r>
      <w:r w:rsidR="004D0DF0">
        <w:rPr>
          <w:szCs w:val="24"/>
        </w:rPr>
        <w:t>D</w:t>
      </w:r>
      <w:r w:rsidRPr="00247EAB">
        <w:rPr>
          <w:szCs w:val="24"/>
        </w:rPr>
        <w:t xml:space="preserve">u mot förmodan </w:t>
      </w:r>
      <w:r w:rsidR="00630073">
        <w:rPr>
          <w:szCs w:val="24"/>
        </w:rPr>
        <w:t xml:space="preserve">har fått </w:t>
      </w:r>
      <w:r w:rsidRPr="00247EAB">
        <w:rPr>
          <w:szCs w:val="24"/>
        </w:rPr>
        <w:t xml:space="preserve">en sådan reaktion </w:t>
      </w:r>
      <w:r w:rsidR="002F49A9" w:rsidRPr="00247EAB">
        <w:rPr>
          <w:szCs w:val="24"/>
        </w:rPr>
        <w:t xml:space="preserve">och meddelar oss detta </w:t>
      </w:r>
      <w:r w:rsidRPr="00247EAB">
        <w:rPr>
          <w:szCs w:val="24"/>
        </w:rPr>
        <w:t>(tel. nr……………………</w:t>
      </w:r>
      <w:proofErr w:type="gramStart"/>
      <w:r w:rsidRPr="00247EAB">
        <w:rPr>
          <w:szCs w:val="24"/>
        </w:rPr>
        <w:t>…….</w:t>
      </w:r>
      <w:proofErr w:type="gramEnd"/>
      <w:r w:rsidRPr="00247EAB">
        <w:rPr>
          <w:szCs w:val="24"/>
        </w:rPr>
        <w:t>)</w:t>
      </w:r>
      <w:r w:rsidR="007318C3">
        <w:rPr>
          <w:szCs w:val="24"/>
        </w:rPr>
        <w:t>.</w:t>
      </w:r>
    </w:p>
    <w:p w14:paraId="139667E7" w14:textId="6CED75FE" w:rsidR="00354ABA" w:rsidRPr="00247EAB" w:rsidRDefault="00354ABA" w:rsidP="008C7BDD">
      <w:pPr>
        <w:pStyle w:val="Ingetavstnd"/>
        <w:rPr>
          <w:szCs w:val="24"/>
        </w:rPr>
      </w:pPr>
      <w:r>
        <w:rPr>
          <w:szCs w:val="24"/>
        </w:rPr>
        <w:t xml:space="preserve"> </w:t>
      </w:r>
    </w:p>
    <w:p w14:paraId="6E691B42" w14:textId="262484B6" w:rsidR="00227001" w:rsidRDefault="00247EAB" w:rsidP="008C7BDD">
      <w:pPr>
        <w:pStyle w:val="Ingetavstnd"/>
      </w:pPr>
      <w:r w:rsidRPr="00247EAB">
        <w:rPr>
          <w:rFonts w:ascii="TimesNewRomanPSMT" w:hAnsi="TimesNewRomanPSMT" w:cs="TimesNewRomanPSMT"/>
          <w:szCs w:val="24"/>
        </w:rPr>
        <w:t xml:space="preserve">Får </w:t>
      </w:r>
      <w:r w:rsidR="006035ED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besvärande klåda kan </w:t>
      </w:r>
      <w:r w:rsidR="006035ED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köpa </w:t>
      </w:r>
      <w:r w:rsidR="00EC02BA">
        <w:rPr>
          <w:rFonts w:ascii="TimesNewRomanPSMT" w:hAnsi="TimesNewRomanPSMT" w:cs="TimesNewRomanPSMT"/>
          <w:szCs w:val="24"/>
        </w:rPr>
        <w:t>tablette</w:t>
      </w:r>
      <w:r w:rsidR="00630073">
        <w:rPr>
          <w:rFonts w:ascii="TimesNewRomanPSMT" w:hAnsi="TimesNewRomanPSMT" w:cs="TimesNewRomanPSMT"/>
          <w:szCs w:val="24"/>
        </w:rPr>
        <w:t>r</w:t>
      </w:r>
      <w:r w:rsidRPr="00247EAB">
        <w:rPr>
          <w:rFonts w:ascii="TimesNewRomanPSMT" w:hAnsi="TimesNewRomanPSMT" w:cs="TimesNewRomanPSMT"/>
          <w:szCs w:val="24"/>
        </w:rPr>
        <w:t xml:space="preserve"> </w:t>
      </w:r>
      <w:r w:rsidR="00630073">
        <w:rPr>
          <w:rFonts w:ascii="TimesNewRomanPSMT" w:hAnsi="TimesNewRomanPSMT" w:cs="TimesNewRomanPSMT"/>
          <w:szCs w:val="24"/>
        </w:rPr>
        <w:t xml:space="preserve">mot allergi </w:t>
      </w:r>
      <w:r w:rsidRPr="00247EAB">
        <w:rPr>
          <w:rFonts w:ascii="TimesNewRomanPSMT" w:hAnsi="TimesNewRomanPSMT" w:cs="TimesNewRomanPSMT"/>
          <w:szCs w:val="24"/>
        </w:rPr>
        <w:t>receptfritt på apoteket. Hjälper i</w:t>
      </w:r>
      <w:r w:rsidR="00354ABA">
        <w:rPr>
          <w:rFonts w:ascii="TimesNewRomanPSMT" w:hAnsi="TimesNewRomanPSMT" w:cs="TimesNewRomanPSMT"/>
          <w:szCs w:val="24"/>
        </w:rPr>
        <w:t xml:space="preserve">nte </w:t>
      </w:r>
      <w:r w:rsidRPr="00247EAB">
        <w:rPr>
          <w:rFonts w:ascii="TimesNewRomanPSMT" w:hAnsi="TimesNewRomanPSMT" w:cs="TimesNewRomanPSMT"/>
          <w:szCs w:val="24"/>
        </w:rPr>
        <w:t xml:space="preserve">detta eller om </w:t>
      </w:r>
      <w:r w:rsidR="006035ED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upplever reaktionen som besvärande ur andra synpunkter eller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om hudblåsor skulle uppstå ska </w:t>
      </w:r>
      <w:r w:rsidR="006035ED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kontakt</w:t>
      </w:r>
      <w:r w:rsidR="00640471">
        <w:rPr>
          <w:rFonts w:ascii="TimesNewRomanPSMT" w:hAnsi="TimesNewRomanPSMT" w:cs="TimesNewRomanPSMT"/>
          <w:szCs w:val="24"/>
        </w:rPr>
        <w:t>a sjukvården</w:t>
      </w:r>
      <w:r w:rsidRPr="00247EAB">
        <w:rPr>
          <w:rFonts w:ascii="TimesNewRomanPSMT" w:hAnsi="TimesNewRomanPSMT" w:cs="TimesNewRomanPSMT"/>
          <w:szCs w:val="24"/>
        </w:rPr>
        <w:t xml:space="preserve">. Berätta att </w:t>
      </w:r>
      <w:r w:rsidR="006035ED">
        <w:rPr>
          <w:rFonts w:ascii="TimesNewRomanPSMT" w:hAnsi="TimesNewRomanPSMT" w:cs="TimesNewRomanPSMT"/>
          <w:szCs w:val="24"/>
        </w:rPr>
        <w:t>Du</w:t>
      </w:r>
      <w:r w:rsidRPr="00247EAB">
        <w:rPr>
          <w:rFonts w:ascii="TimesNewRomanPSMT" w:hAnsi="TimesNewRomanPSMT" w:cs="TimesNewRomanPSMT"/>
          <w:szCs w:val="24"/>
        </w:rPr>
        <w:t xml:space="preserve"> varit på en</w:t>
      </w:r>
      <w:r w:rsidR="00354ABA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rFonts w:ascii="TimesNewRomanPSMT" w:hAnsi="TimesNewRomanPSMT" w:cs="TimesNewRomanPSMT"/>
          <w:szCs w:val="24"/>
        </w:rPr>
        <w:t xml:space="preserve">undersökning och fått </w:t>
      </w:r>
      <w:r w:rsidR="004C32DD">
        <w:rPr>
          <w:rFonts w:ascii="TimesNewRomanPSMT" w:hAnsi="TimesNewRomanPSMT" w:cs="TimesNewRomanPSMT"/>
          <w:szCs w:val="24"/>
        </w:rPr>
        <w:t xml:space="preserve">injektion av </w:t>
      </w:r>
      <w:r w:rsidR="006A2AC0">
        <w:rPr>
          <w:rFonts w:ascii="TimesNewRomanPSMT" w:hAnsi="TimesNewRomanPSMT" w:cs="TimesNewRomanPSMT"/>
          <w:szCs w:val="24"/>
        </w:rPr>
        <w:t xml:space="preserve">jodhaltigt </w:t>
      </w:r>
      <w:r w:rsidRPr="00247EAB">
        <w:rPr>
          <w:rFonts w:ascii="TimesNewRomanPSMT" w:hAnsi="TimesNewRomanPSMT" w:cs="TimesNewRomanPSMT"/>
          <w:szCs w:val="24"/>
        </w:rPr>
        <w:t>röntgenkontrastmedel</w:t>
      </w:r>
      <w:r w:rsidR="00F4532D">
        <w:rPr>
          <w:rFonts w:ascii="TimesNewRomanPSMT" w:hAnsi="TimesNewRomanPSMT" w:cs="TimesNewRomanPSMT"/>
          <w:szCs w:val="24"/>
        </w:rPr>
        <w:t>.</w:t>
      </w:r>
      <w:r w:rsidRPr="00247EAB">
        <w:rPr>
          <w:rFonts w:ascii="TimesNewRomanPSMT" w:hAnsi="TimesNewRomanPSMT" w:cs="TimesNewRomanPSMT"/>
          <w:szCs w:val="24"/>
        </w:rPr>
        <w:t xml:space="preserve"> </w:t>
      </w:r>
      <w:r w:rsidRPr="00247EAB">
        <w:rPr>
          <w:szCs w:val="24"/>
        </w:rPr>
        <w:t xml:space="preserve">Du kan </w:t>
      </w:r>
      <w:r w:rsidR="00824300">
        <w:rPr>
          <w:szCs w:val="24"/>
        </w:rPr>
        <w:t xml:space="preserve">i sådant fall </w:t>
      </w:r>
      <w:r w:rsidRPr="00247EAB">
        <w:rPr>
          <w:szCs w:val="24"/>
        </w:rPr>
        <w:t>informera</w:t>
      </w:r>
      <w:r w:rsidR="00354ABA">
        <w:rPr>
          <w:szCs w:val="24"/>
        </w:rPr>
        <w:t xml:space="preserve"> </w:t>
      </w:r>
      <w:r w:rsidRPr="00247EAB">
        <w:t>röntgen</w:t>
      </w:r>
      <w:r w:rsidR="000230E4">
        <w:t>avdelningen</w:t>
      </w:r>
      <w:r w:rsidRPr="00247EAB">
        <w:t xml:space="preserve"> i efterhand</w:t>
      </w:r>
      <w:r w:rsidR="00467EE8">
        <w:t>.</w:t>
      </w:r>
    </w:p>
    <w:p w14:paraId="3F15C855" w14:textId="41B335A7" w:rsidR="00467EE8" w:rsidRDefault="00467EE8" w:rsidP="008C7BDD">
      <w:pPr>
        <w:pStyle w:val="Ingetavstnd"/>
      </w:pPr>
    </w:p>
    <w:p w14:paraId="131E312C" w14:textId="490FDD9C" w:rsidR="00467EE8" w:rsidRPr="00467EE8" w:rsidRDefault="00BE41F0" w:rsidP="00467EE8">
      <w:pPr>
        <w:pStyle w:val="Ingetavstnd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Om du har eller har haft</w:t>
      </w:r>
      <w:r w:rsidR="00697E6E">
        <w:rPr>
          <w:i/>
          <w:iCs/>
          <w:sz w:val="28"/>
          <w:szCs w:val="24"/>
        </w:rPr>
        <w:t xml:space="preserve"> </w:t>
      </w:r>
      <w:r w:rsidR="00467EE8" w:rsidRPr="00467EE8">
        <w:rPr>
          <w:i/>
          <w:iCs/>
          <w:sz w:val="28"/>
          <w:szCs w:val="24"/>
        </w:rPr>
        <w:t>sköldkörtel</w:t>
      </w:r>
      <w:r>
        <w:rPr>
          <w:i/>
          <w:iCs/>
          <w:sz w:val="28"/>
          <w:szCs w:val="24"/>
        </w:rPr>
        <w:t>sjukdom</w:t>
      </w:r>
    </w:p>
    <w:p w14:paraId="6D1D8132" w14:textId="59F5979F" w:rsidR="00467EE8" w:rsidRDefault="009E4CAF" w:rsidP="008C7BDD">
      <w:pPr>
        <w:pStyle w:val="Ingetavstnd"/>
      </w:pPr>
      <w:r>
        <w:t>Om d</w:t>
      </w:r>
      <w:r w:rsidR="006035ED">
        <w:t>u</w:t>
      </w:r>
      <w:r w:rsidR="002B4FC2">
        <w:t xml:space="preserve"> har eller </w:t>
      </w:r>
      <w:r w:rsidR="004E214F">
        <w:t>ha</w:t>
      </w:r>
      <w:r w:rsidR="002B4FC2">
        <w:t xml:space="preserve">r haft </w:t>
      </w:r>
      <w:r w:rsidR="005B703F">
        <w:t>struma</w:t>
      </w:r>
      <w:r w:rsidR="00CE3B79">
        <w:t xml:space="preserve"> eller annan </w:t>
      </w:r>
      <w:r w:rsidR="002B4FC2">
        <w:t>sjukdom</w:t>
      </w:r>
      <w:r w:rsidR="004E214F">
        <w:t xml:space="preserve"> i sköldkörteln</w:t>
      </w:r>
      <w:r w:rsidRPr="009E4CAF">
        <w:t xml:space="preserve"> </w:t>
      </w:r>
      <w:r>
        <w:t>kan j</w:t>
      </w:r>
      <w:r>
        <w:t>odkontrastmede</w:t>
      </w:r>
      <w:r>
        <w:t>l</w:t>
      </w:r>
      <w:r>
        <w:t xml:space="preserve"> i sällsynta fall påverka funktionen i sköldkörteln inom 3 månader efter undersökningen</w:t>
      </w:r>
      <w:r w:rsidR="004E214F">
        <w:t xml:space="preserve">. Detta </w:t>
      </w:r>
      <w:r w:rsidR="009D19A3">
        <w:t>är vanligtvis övergående</w:t>
      </w:r>
      <w:r w:rsidR="00D17AD5">
        <w:t xml:space="preserve">. </w:t>
      </w:r>
      <w:r w:rsidR="00DD41C6">
        <w:t xml:space="preserve">Om </w:t>
      </w:r>
      <w:r w:rsidR="00F05429">
        <w:t>D</w:t>
      </w:r>
      <w:r w:rsidR="00DD41C6">
        <w:t>u skulle få symtom s</w:t>
      </w:r>
      <w:r w:rsidR="0052303E">
        <w:t xml:space="preserve">om får </w:t>
      </w:r>
      <w:r w:rsidR="004A4870">
        <w:t xml:space="preserve">dig att misstänka att det blivit </w:t>
      </w:r>
      <w:r w:rsidR="001D0612">
        <w:t xml:space="preserve">en </w:t>
      </w:r>
      <w:r w:rsidR="00FF098D">
        <w:t>rubbning</w:t>
      </w:r>
      <w:r w:rsidR="001D0612">
        <w:t xml:space="preserve"> </w:t>
      </w:r>
      <w:r w:rsidR="004A4870">
        <w:t>av</w:t>
      </w:r>
      <w:r w:rsidR="001D0612">
        <w:t xml:space="preserve"> </w:t>
      </w:r>
      <w:r w:rsidR="008B104D">
        <w:t>sköldkörtelns</w:t>
      </w:r>
      <w:r w:rsidR="001D0612">
        <w:t xml:space="preserve"> funktio</w:t>
      </w:r>
      <w:r w:rsidR="00834861">
        <w:t>n</w:t>
      </w:r>
      <w:r w:rsidR="00F05429">
        <w:t xml:space="preserve"> bör Du</w:t>
      </w:r>
      <w:r w:rsidR="00D17AD5">
        <w:t xml:space="preserve"> kontakta </w:t>
      </w:r>
      <w:r w:rsidR="00834861">
        <w:t>sjukvården</w:t>
      </w:r>
      <w:r w:rsidR="00D17AD5">
        <w:t xml:space="preserve">. </w:t>
      </w:r>
      <w:r w:rsidR="00501942">
        <w:t>Du kan läsa mer om</w:t>
      </w:r>
      <w:r w:rsidR="00034F33">
        <w:t xml:space="preserve"> sköldkörtelrubbning på www.1177.se</w:t>
      </w:r>
      <w:r w:rsidR="00771CB0">
        <w:t>.</w:t>
      </w:r>
    </w:p>
    <w:p w14:paraId="392A02A4" w14:textId="5A297F33" w:rsidR="00D17AD5" w:rsidRDefault="00AD7FD7" w:rsidP="008C7BDD">
      <w:pPr>
        <w:pStyle w:val="Ingetavstnd"/>
      </w:pPr>
      <w:r>
        <w:t xml:space="preserve">OBS! Behandlas </w:t>
      </w:r>
      <w:r w:rsidR="006035ED">
        <w:t>Du</w:t>
      </w:r>
      <w:r>
        <w:t xml:space="preserve"> med </w:t>
      </w:r>
      <w:proofErr w:type="spellStart"/>
      <w:r w:rsidRPr="0073592C">
        <w:t>levotyroxin</w:t>
      </w:r>
      <w:proofErr w:type="spellEnd"/>
      <w:r w:rsidRPr="0073592C">
        <w:t xml:space="preserve"> (</w:t>
      </w:r>
      <w:proofErr w:type="spellStart"/>
      <w:r w:rsidRPr="0073592C">
        <w:t>Levaxin</w:t>
      </w:r>
      <w:proofErr w:type="spellEnd"/>
      <w:r w:rsidR="009F38E9">
        <w:t xml:space="preserve">, </w:t>
      </w:r>
      <w:proofErr w:type="spellStart"/>
      <w:r w:rsidRPr="0073592C">
        <w:t>Euthyrox</w:t>
      </w:r>
      <w:proofErr w:type="spellEnd"/>
      <w:r>
        <w:t xml:space="preserve"> eller </w:t>
      </w:r>
      <w:proofErr w:type="spellStart"/>
      <w:r>
        <w:t>Tirosint</w:t>
      </w:r>
      <w:r w:rsidR="00990BFD">
        <w:t>sol</w:t>
      </w:r>
      <w:proofErr w:type="spellEnd"/>
      <w:r w:rsidRPr="0073592C">
        <w:t>)</w:t>
      </w:r>
      <w:r w:rsidR="001C5EB4">
        <w:t xml:space="preserve"> föreligger </w:t>
      </w:r>
      <w:r w:rsidR="0068226B">
        <w:t xml:space="preserve">generellt ingen </w:t>
      </w:r>
      <w:r w:rsidR="001C5EB4">
        <w:t>risk</w:t>
      </w:r>
      <w:r w:rsidR="005B10F5">
        <w:t xml:space="preserve"> för </w:t>
      </w:r>
      <w:r w:rsidR="00E727BA">
        <w:t>sköldkörtelpåverkan av kont</w:t>
      </w:r>
      <w:r w:rsidR="008F2ACB">
        <w:t>ra</w:t>
      </w:r>
      <w:r w:rsidR="00E727BA">
        <w:t>stmedlet</w:t>
      </w:r>
      <w:r w:rsidR="001C5EB4">
        <w:t>.</w:t>
      </w:r>
    </w:p>
    <w:sectPr w:rsidR="00D17AD5" w:rsidSect="008C7BD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FB21" w14:textId="77777777" w:rsidR="00DD2155" w:rsidRDefault="00DD2155" w:rsidP="00F81B1C">
      <w:pPr>
        <w:spacing w:after="0" w:line="240" w:lineRule="auto"/>
      </w:pPr>
      <w:r>
        <w:separator/>
      </w:r>
    </w:p>
  </w:endnote>
  <w:endnote w:type="continuationSeparator" w:id="0">
    <w:p w14:paraId="6036FDC9" w14:textId="77777777" w:rsidR="00DD2155" w:rsidRDefault="00DD2155" w:rsidP="00F8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FC99" w14:textId="77777777" w:rsidR="00DD2155" w:rsidRDefault="00DD2155" w:rsidP="00F81B1C">
      <w:pPr>
        <w:spacing w:after="0" w:line="240" w:lineRule="auto"/>
      </w:pPr>
      <w:r>
        <w:separator/>
      </w:r>
    </w:p>
  </w:footnote>
  <w:footnote w:type="continuationSeparator" w:id="0">
    <w:p w14:paraId="5D290DDF" w14:textId="77777777" w:rsidR="00DD2155" w:rsidRDefault="00DD2155" w:rsidP="00F8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770E" w14:textId="5C297CC3" w:rsidR="00F81B1C" w:rsidRPr="008C7BDD" w:rsidRDefault="008C7BDD" w:rsidP="00A062F5">
    <w:pPr>
      <w:pStyle w:val="Sidhuvud"/>
      <w:tabs>
        <w:tab w:val="clear" w:pos="9072"/>
        <w:tab w:val="right" w:pos="9070"/>
      </w:tabs>
      <w:rPr>
        <w:i/>
        <w:iCs/>
        <w:sz w:val="22"/>
        <w:szCs w:val="20"/>
      </w:rPr>
    </w:pPr>
    <w:r w:rsidRPr="008C7BDD">
      <w:rPr>
        <w:i/>
        <w:iCs/>
        <w:sz w:val="22"/>
        <w:szCs w:val="20"/>
      </w:rPr>
      <w:t xml:space="preserve">Utfärdat av Svensk Förening för </w:t>
    </w:r>
    <w:r w:rsidR="00057BF5">
      <w:rPr>
        <w:i/>
        <w:iCs/>
        <w:sz w:val="22"/>
        <w:szCs w:val="20"/>
      </w:rPr>
      <w:t>M</w:t>
    </w:r>
    <w:r w:rsidRPr="008C7BDD">
      <w:rPr>
        <w:i/>
        <w:iCs/>
        <w:sz w:val="22"/>
        <w:szCs w:val="20"/>
      </w:rPr>
      <w:t xml:space="preserve">edicinsk Radiologi/Svensk </w:t>
    </w:r>
    <w:proofErr w:type="spellStart"/>
    <w:r w:rsidRPr="008C7BDD">
      <w:rPr>
        <w:i/>
        <w:iCs/>
        <w:sz w:val="22"/>
        <w:szCs w:val="20"/>
      </w:rPr>
      <w:t>Uroradiologisk</w:t>
    </w:r>
    <w:proofErr w:type="spellEnd"/>
    <w:r w:rsidRPr="008C7BDD">
      <w:rPr>
        <w:i/>
        <w:iCs/>
        <w:sz w:val="22"/>
        <w:szCs w:val="20"/>
      </w:rPr>
      <w:t xml:space="preserve"> Förening 2022-</w:t>
    </w:r>
    <w:r w:rsidR="00A062F5">
      <w:rPr>
        <w:i/>
        <w:iCs/>
        <w:sz w:val="22"/>
        <w:szCs w:val="20"/>
      </w:rPr>
      <w:t>1</w:t>
    </w:r>
    <w:r w:rsidR="00A062F5">
      <w:rPr>
        <w:i/>
        <w:iCs/>
        <w:sz w:val="22"/>
        <w:szCs w:val="20"/>
      </w:rPr>
      <w:t>1</w:t>
    </w:r>
    <w:r w:rsidR="00D079C8">
      <w:rPr>
        <w:i/>
        <w:iCs/>
        <w:sz w:val="22"/>
        <w:szCs w:val="20"/>
      </w:rPr>
      <w:t>-</w:t>
    </w:r>
    <w:r w:rsidR="00A062F5">
      <w:rPr>
        <w:i/>
        <w:iCs/>
        <w:sz w:val="22"/>
        <w:szCs w:val="20"/>
      </w:rPr>
      <w:t>1</w:t>
    </w:r>
    <w:r w:rsidR="00A062F5">
      <w:rPr>
        <w:i/>
        <w:iCs/>
        <w:sz w:val="22"/>
        <w:szCs w:val="20"/>
      </w:rPr>
      <w:t>1</w:t>
    </w:r>
    <w:r w:rsidR="00A062F5" w:rsidRPr="008C7BDD">
      <w:rPr>
        <w:i/>
        <w:iCs/>
        <w:sz w:val="22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AB"/>
    <w:rsid w:val="00002213"/>
    <w:rsid w:val="00015BF1"/>
    <w:rsid w:val="000230E4"/>
    <w:rsid w:val="00034F33"/>
    <w:rsid w:val="00057BF5"/>
    <w:rsid w:val="00072429"/>
    <w:rsid w:val="000C03F1"/>
    <w:rsid w:val="000D7B73"/>
    <w:rsid w:val="00136453"/>
    <w:rsid w:val="00153A67"/>
    <w:rsid w:val="001A1CEA"/>
    <w:rsid w:val="001C34E6"/>
    <w:rsid w:val="001C5EB4"/>
    <w:rsid w:val="001D0612"/>
    <w:rsid w:val="001D7F18"/>
    <w:rsid w:val="00227001"/>
    <w:rsid w:val="00247EAB"/>
    <w:rsid w:val="00295C8D"/>
    <w:rsid w:val="002B4FC2"/>
    <w:rsid w:val="002C6814"/>
    <w:rsid w:val="002F49A9"/>
    <w:rsid w:val="00354ABA"/>
    <w:rsid w:val="003B3C4A"/>
    <w:rsid w:val="003C3DC5"/>
    <w:rsid w:val="004217E8"/>
    <w:rsid w:val="00467EE8"/>
    <w:rsid w:val="004A4870"/>
    <w:rsid w:val="004B38A1"/>
    <w:rsid w:val="004C32DD"/>
    <w:rsid w:val="004D0DF0"/>
    <w:rsid w:val="004E214F"/>
    <w:rsid w:val="00501942"/>
    <w:rsid w:val="0052303E"/>
    <w:rsid w:val="005B10F5"/>
    <w:rsid w:val="005B703F"/>
    <w:rsid w:val="006035ED"/>
    <w:rsid w:val="00630073"/>
    <w:rsid w:val="00640471"/>
    <w:rsid w:val="006438A5"/>
    <w:rsid w:val="00654084"/>
    <w:rsid w:val="0068226B"/>
    <w:rsid w:val="00697E6E"/>
    <w:rsid w:val="006A2AC0"/>
    <w:rsid w:val="006F5339"/>
    <w:rsid w:val="00712303"/>
    <w:rsid w:val="007318C3"/>
    <w:rsid w:val="007644A6"/>
    <w:rsid w:val="00771CB0"/>
    <w:rsid w:val="007A11C9"/>
    <w:rsid w:val="007A3D3F"/>
    <w:rsid w:val="00815816"/>
    <w:rsid w:val="008218BC"/>
    <w:rsid w:val="00824300"/>
    <w:rsid w:val="00824879"/>
    <w:rsid w:val="00834861"/>
    <w:rsid w:val="00882474"/>
    <w:rsid w:val="008B104D"/>
    <w:rsid w:val="008C7BDD"/>
    <w:rsid w:val="008E271E"/>
    <w:rsid w:val="008F0AC4"/>
    <w:rsid w:val="008F2ACB"/>
    <w:rsid w:val="008F5FFB"/>
    <w:rsid w:val="00935ED9"/>
    <w:rsid w:val="0095007A"/>
    <w:rsid w:val="009772C5"/>
    <w:rsid w:val="00990BFD"/>
    <w:rsid w:val="009D19A3"/>
    <w:rsid w:val="009E4CAF"/>
    <w:rsid w:val="009F38E9"/>
    <w:rsid w:val="00A055D0"/>
    <w:rsid w:val="00A062F5"/>
    <w:rsid w:val="00A12FA8"/>
    <w:rsid w:val="00A23203"/>
    <w:rsid w:val="00A266B7"/>
    <w:rsid w:val="00A74321"/>
    <w:rsid w:val="00AA62DC"/>
    <w:rsid w:val="00AD7FD7"/>
    <w:rsid w:val="00B10634"/>
    <w:rsid w:val="00B90FAE"/>
    <w:rsid w:val="00B913D5"/>
    <w:rsid w:val="00BA3961"/>
    <w:rsid w:val="00BB7161"/>
    <w:rsid w:val="00BD3667"/>
    <w:rsid w:val="00BE41F0"/>
    <w:rsid w:val="00BF6E6E"/>
    <w:rsid w:val="00C40A4E"/>
    <w:rsid w:val="00C4250B"/>
    <w:rsid w:val="00C722B0"/>
    <w:rsid w:val="00C76F90"/>
    <w:rsid w:val="00C9441E"/>
    <w:rsid w:val="00CA291F"/>
    <w:rsid w:val="00CC28A4"/>
    <w:rsid w:val="00CD10C1"/>
    <w:rsid w:val="00CE3B79"/>
    <w:rsid w:val="00CE40FA"/>
    <w:rsid w:val="00D079C8"/>
    <w:rsid w:val="00D17AD5"/>
    <w:rsid w:val="00DA112E"/>
    <w:rsid w:val="00DA6669"/>
    <w:rsid w:val="00DC7E13"/>
    <w:rsid w:val="00DD2155"/>
    <w:rsid w:val="00DD40C4"/>
    <w:rsid w:val="00DD41C6"/>
    <w:rsid w:val="00E07155"/>
    <w:rsid w:val="00E101E0"/>
    <w:rsid w:val="00E62E8A"/>
    <w:rsid w:val="00E66B25"/>
    <w:rsid w:val="00E712AE"/>
    <w:rsid w:val="00E727BA"/>
    <w:rsid w:val="00E73764"/>
    <w:rsid w:val="00E90C27"/>
    <w:rsid w:val="00EC02BA"/>
    <w:rsid w:val="00F05429"/>
    <w:rsid w:val="00F4532D"/>
    <w:rsid w:val="00F81B1C"/>
    <w:rsid w:val="00F94E0C"/>
    <w:rsid w:val="00FB5B7C"/>
    <w:rsid w:val="00FC2D3B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FEC5"/>
  <w15:chartTrackingRefBased/>
  <w15:docId w15:val="{5C1EE6C5-6407-46C3-91FB-B429AE2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6E"/>
    <w:pPr>
      <w:spacing w:after="200" w:line="276" w:lineRule="auto"/>
    </w:pPr>
    <w:rPr>
      <w:rFonts w:ascii="Times New Roman" w:hAnsi="Times New Roman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B1C"/>
    <w:rPr>
      <w:rFonts w:ascii="Times New Roman" w:hAnsi="Times New Roman"/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8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B1C"/>
    <w:rPr>
      <w:rFonts w:ascii="Times New Roman" w:hAnsi="Times New Roman"/>
      <w:sz w:val="24"/>
      <w:lang w:val="sv-SE"/>
    </w:rPr>
  </w:style>
  <w:style w:type="paragraph" w:styleId="Ingetavstnd">
    <w:name w:val="No Spacing"/>
    <w:uiPriority w:val="1"/>
    <w:qFormat/>
    <w:rsid w:val="008C7BDD"/>
    <w:pPr>
      <w:spacing w:after="0" w:line="240" w:lineRule="auto"/>
    </w:pPr>
    <w:rPr>
      <w:rFonts w:ascii="Times New Roman" w:hAnsi="Times New Roman"/>
      <w:sz w:val="24"/>
      <w:lang w:val="sv-SE"/>
    </w:rPr>
  </w:style>
  <w:style w:type="paragraph" w:styleId="Revision">
    <w:name w:val="Revision"/>
    <w:hidden/>
    <w:uiPriority w:val="99"/>
    <w:semiHidden/>
    <w:rsid w:val="000D7B73"/>
    <w:pPr>
      <w:spacing w:after="0" w:line="240" w:lineRule="auto"/>
    </w:pPr>
    <w:rPr>
      <w:rFonts w:ascii="Times New Roman" w:hAnsi="Times New Roman"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5C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95C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95C8D"/>
    <w:rPr>
      <w:rFonts w:ascii="Times New Roman" w:hAnsi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5C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5C8D"/>
    <w:rPr>
      <w:rFonts w:ascii="Times New Roman" w:hAnsi="Times New Roman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Nyman</dc:creator>
  <cp:keywords/>
  <dc:description/>
  <cp:lastModifiedBy>Ulf Nyman</cp:lastModifiedBy>
  <cp:revision>51</cp:revision>
  <dcterms:created xsi:type="dcterms:W3CDTF">2022-10-02T13:02:00Z</dcterms:created>
  <dcterms:modified xsi:type="dcterms:W3CDTF">2022-11-11T12:52:00Z</dcterms:modified>
</cp:coreProperties>
</file>