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62AE" w14:textId="77777777" w:rsidR="003E4B2D" w:rsidRDefault="003E4B2D" w:rsidP="00336D63">
      <w:pPr>
        <w:autoSpaceDE w:val="0"/>
        <w:autoSpaceDN w:val="0"/>
        <w:adjustRightInd w:val="0"/>
        <w:rPr>
          <w:b/>
          <w:bCs/>
          <w:sz w:val="28"/>
          <w:szCs w:val="28"/>
        </w:rPr>
      </w:pPr>
    </w:p>
    <w:p w14:paraId="2AA070F3" w14:textId="77777777" w:rsidR="0094129C" w:rsidRPr="0094129C" w:rsidRDefault="0094129C" w:rsidP="0094129C">
      <w:pPr>
        <w:rPr>
          <w:rStyle w:val="Stark"/>
          <w:b w:val="0"/>
          <w:szCs w:val="24"/>
        </w:rPr>
      </w:pPr>
      <w:proofErr w:type="spellStart"/>
      <w:r w:rsidRPr="003D4FEC">
        <w:rPr>
          <w:rStyle w:val="Stark"/>
          <w:sz w:val="28"/>
          <w:szCs w:val="28"/>
        </w:rPr>
        <w:t>Campylobacterinfektion</w:t>
      </w:r>
      <w:proofErr w:type="spellEnd"/>
      <w:r w:rsidRPr="003D4FEC">
        <w:rPr>
          <w:rStyle w:val="Stark"/>
          <w:sz w:val="28"/>
          <w:szCs w:val="28"/>
        </w:rPr>
        <w:t>, patientinformation</w:t>
      </w:r>
    </w:p>
    <w:p w14:paraId="6819D58B" w14:textId="77777777" w:rsidR="0094129C" w:rsidRPr="00C251D3" w:rsidRDefault="0094129C" w:rsidP="0094129C">
      <w:pPr>
        <w:rPr>
          <w:rStyle w:val="Stark"/>
          <w:rFonts w:ascii="Arial" w:hAnsi="Arial" w:cs="Arial"/>
          <w:b w:val="0"/>
          <w:sz w:val="24"/>
          <w:szCs w:val="24"/>
        </w:rPr>
      </w:pPr>
    </w:p>
    <w:p w14:paraId="42222956" w14:textId="77777777" w:rsidR="0094129C" w:rsidRPr="00C251D3" w:rsidRDefault="0094129C" w:rsidP="0094129C">
      <w:pPr>
        <w:rPr>
          <w:sz w:val="24"/>
          <w:szCs w:val="24"/>
        </w:rPr>
      </w:pPr>
      <w:r w:rsidRPr="00C251D3">
        <w:rPr>
          <w:rStyle w:val="Stark"/>
          <w:sz w:val="24"/>
          <w:szCs w:val="24"/>
        </w:rPr>
        <w:t>Smittskyddsläkarnas smittskyddsblad</w:t>
      </w:r>
      <w:r w:rsidRPr="00C251D3">
        <w:rPr>
          <w:sz w:val="24"/>
          <w:szCs w:val="24"/>
        </w:rPr>
        <w:br/>
      </w:r>
    </w:p>
    <w:p w14:paraId="42253978" w14:textId="77777777" w:rsidR="003D4FEC" w:rsidRPr="003D4FEC" w:rsidRDefault="003D4FEC" w:rsidP="003D4FEC">
      <w:pPr>
        <w:rPr>
          <w:sz w:val="24"/>
        </w:rPr>
      </w:pPr>
      <w:r w:rsidRPr="003D4FEC">
        <w:rPr>
          <w:b/>
          <w:sz w:val="24"/>
        </w:rPr>
        <w:t xml:space="preserve">Vad är </w:t>
      </w:r>
      <w:proofErr w:type="spellStart"/>
      <w:r w:rsidRPr="003D4FEC">
        <w:rPr>
          <w:b/>
          <w:sz w:val="24"/>
        </w:rPr>
        <w:t>Campylobacter</w:t>
      </w:r>
      <w:proofErr w:type="spellEnd"/>
      <w:r w:rsidRPr="003D4FEC">
        <w:rPr>
          <w:b/>
          <w:sz w:val="24"/>
        </w:rPr>
        <w:t>?</w:t>
      </w:r>
      <w:r w:rsidRPr="003D4FEC">
        <w:rPr>
          <w:sz w:val="24"/>
        </w:rPr>
        <w:br/>
      </w:r>
      <w:proofErr w:type="spellStart"/>
      <w:r w:rsidRPr="003D4FEC">
        <w:rPr>
          <w:sz w:val="24"/>
        </w:rPr>
        <w:t>Campylobacter</w:t>
      </w:r>
      <w:proofErr w:type="spellEnd"/>
      <w:r w:rsidRPr="003D4FEC">
        <w:rPr>
          <w:sz w:val="24"/>
        </w:rPr>
        <w:t xml:space="preserve"> är en bakterie som kan orsaka diarré, magsmärtor, feber och ibland kräkningar. Tiden från det man smittas till man blir sjuk brukar vara 2–5 dagar. Symtomen går vanligtvis över inom en till två veckor, men bakterien kan finnas kvar i tarmen ytterligare några veckor. Infektionen läker i regel av sig själv. </w:t>
      </w:r>
    </w:p>
    <w:p w14:paraId="291A85DD" w14:textId="77777777" w:rsidR="003D4FEC" w:rsidRPr="003D4FEC" w:rsidRDefault="003D4FEC" w:rsidP="003D4FEC">
      <w:pPr>
        <w:rPr>
          <w:sz w:val="24"/>
        </w:rPr>
      </w:pPr>
    </w:p>
    <w:p w14:paraId="798E3DE2" w14:textId="77777777" w:rsidR="003D4FEC" w:rsidRPr="003D4FEC" w:rsidRDefault="003D4FEC" w:rsidP="003D4FEC">
      <w:pPr>
        <w:rPr>
          <w:b/>
          <w:sz w:val="24"/>
        </w:rPr>
      </w:pPr>
      <w:r w:rsidRPr="003D4FEC">
        <w:rPr>
          <w:b/>
          <w:sz w:val="24"/>
        </w:rPr>
        <w:t>Hur blir man smittad och när är man smittsam?</w:t>
      </w:r>
    </w:p>
    <w:p w14:paraId="60E8F5B2" w14:textId="77777777" w:rsidR="003D4FEC" w:rsidRPr="003D4FEC" w:rsidRDefault="003D4FEC" w:rsidP="003D4FEC">
      <w:pPr>
        <w:rPr>
          <w:sz w:val="24"/>
        </w:rPr>
      </w:pPr>
      <w:r w:rsidRPr="003D4FEC">
        <w:rPr>
          <w:sz w:val="24"/>
        </w:rPr>
        <w:t xml:space="preserve">Bakterien smittar genom mat eller dryck som innehåller bakterien. Många djurarter, t.ex. fåglar, grisar, nötkreatur, hundar och katter, kan bära på </w:t>
      </w:r>
      <w:proofErr w:type="spellStart"/>
      <w:r w:rsidRPr="003D4FEC">
        <w:rPr>
          <w:sz w:val="24"/>
        </w:rPr>
        <w:t>campylobacter</w:t>
      </w:r>
      <w:proofErr w:type="spellEnd"/>
      <w:r w:rsidRPr="003D4FEC">
        <w:rPr>
          <w:sz w:val="24"/>
        </w:rPr>
        <w:t>. Bakterierna dör vid upphettning, varför mat som är väl kokt, stekt eller grillad inte utgör någon risk. Tänk på att redan tillagad mat åter kan förorenas från t.ex. köksredskap och skärbrädor som inte är rengjorda. Djupfrysning minskar mängden bakterier men tar inte bort dem helt. Smitta från person till person är ovanligt.</w:t>
      </w:r>
    </w:p>
    <w:p w14:paraId="64268B66" w14:textId="77777777" w:rsidR="003D4FEC" w:rsidRPr="003D4FEC" w:rsidRDefault="003D4FEC" w:rsidP="003D4FEC">
      <w:pPr>
        <w:rPr>
          <w:b/>
          <w:sz w:val="24"/>
        </w:rPr>
      </w:pPr>
    </w:p>
    <w:p w14:paraId="35BEAAD0" w14:textId="77777777" w:rsidR="003D4FEC" w:rsidRPr="003D4FEC" w:rsidRDefault="003D4FEC" w:rsidP="003D4FEC">
      <w:pPr>
        <w:rPr>
          <w:sz w:val="24"/>
        </w:rPr>
      </w:pPr>
      <w:r w:rsidRPr="003D4FEC">
        <w:rPr>
          <w:sz w:val="24"/>
        </w:rPr>
        <w:t>Bakterien finns i tarmen och kommer ut med avföringen. Smittsamheten är störst vid diarré och minskar när symtomen avtar. Det är viktigt att du är extra noga med din hand- och toaletthygien. Arbetar du inom vård/omsorg eller med livsmedel är det särskilt viktigt att du stannar hemma tills diarréerna har upphört och avföringen är normal. Detsamma gäller barn på förskola.</w:t>
      </w:r>
    </w:p>
    <w:p w14:paraId="6EABB079" w14:textId="77777777" w:rsidR="003D4FEC" w:rsidRPr="003D4FEC" w:rsidRDefault="003D4FEC" w:rsidP="003D4FEC">
      <w:pPr>
        <w:rPr>
          <w:sz w:val="24"/>
        </w:rPr>
      </w:pPr>
    </w:p>
    <w:p w14:paraId="4B9DF3AA" w14:textId="77777777" w:rsidR="003D4FEC" w:rsidRPr="003D4FEC" w:rsidRDefault="003D4FEC" w:rsidP="003D4FEC">
      <w:pPr>
        <w:rPr>
          <w:sz w:val="24"/>
          <w:szCs w:val="24"/>
        </w:rPr>
      </w:pPr>
      <w:r w:rsidRPr="003D4FEC">
        <w:rPr>
          <w:sz w:val="24"/>
          <w:szCs w:val="24"/>
        </w:rPr>
        <w:t xml:space="preserve">Genom att följa nedanstående förhållningsregler och hygienråd kan den som är besvärsfri oftast vara i arbete, skola eller barnomsorg. </w:t>
      </w:r>
    </w:p>
    <w:p w14:paraId="05999535" w14:textId="77777777" w:rsidR="003D4FEC" w:rsidRPr="003D4FEC" w:rsidRDefault="003D4FEC" w:rsidP="003D4FEC">
      <w:pPr>
        <w:tabs>
          <w:tab w:val="left" w:pos="0"/>
        </w:tabs>
        <w:rPr>
          <w:sz w:val="24"/>
          <w:szCs w:val="24"/>
        </w:rPr>
      </w:pPr>
    </w:p>
    <w:p w14:paraId="6FFDBA90" w14:textId="77777777" w:rsidR="003D4FEC" w:rsidRPr="003D4FEC" w:rsidRDefault="003D4FEC" w:rsidP="003D4FEC">
      <w:pPr>
        <w:tabs>
          <w:tab w:val="left" w:pos="0"/>
        </w:tabs>
        <w:rPr>
          <w:b/>
          <w:sz w:val="24"/>
          <w:szCs w:val="24"/>
        </w:rPr>
      </w:pPr>
      <w:r w:rsidRPr="003D4FEC">
        <w:rPr>
          <w:b/>
          <w:sz w:val="24"/>
          <w:szCs w:val="24"/>
        </w:rPr>
        <w:t>Vad ska du tänka på för att inte smitta andra? Förhållningsregler och hygienråd.</w:t>
      </w:r>
    </w:p>
    <w:p w14:paraId="73EB1BDF" w14:textId="77777777" w:rsidR="003D4FEC" w:rsidRPr="003D4FEC" w:rsidRDefault="003D4FEC" w:rsidP="003D4FEC">
      <w:pPr>
        <w:numPr>
          <w:ilvl w:val="0"/>
          <w:numId w:val="23"/>
        </w:numPr>
        <w:tabs>
          <w:tab w:val="left" w:pos="0"/>
        </w:tabs>
        <w:ind w:left="357" w:hanging="357"/>
        <w:rPr>
          <w:sz w:val="24"/>
          <w:szCs w:val="24"/>
        </w:rPr>
      </w:pPr>
      <w:r w:rsidRPr="003D4FEC">
        <w:rPr>
          <w:sz w:val="24"/>
          <w:szCs w:val="24"/>
        </w:rPr>
        <w:t>Du ska inte arbeta när du har diarré.</w:t>
      </w:r>
    </w:p>
    <w:p w14:paraId="1D993A11" w14:textId="77777777" w:rsidR="003D4FEC" w:rsidRPr="003D4FEC" w:rsidRDefault="003D4FEC" w:rsidP="003D4FEC">
      <w:pPr>
        <w:numPr>
          <w:ilvl w:val="0"/>
          <w:numId w:val="23"/>
        </w:numPr>
        <w:tabs>
          <w:tab w:val="left" w:pos="0"/>
        </w:tabs>
        <w:ind w:left="357" w:hanging="357"/>
        <w:rPr>
          <w:sz w:val="24"/>
          <w:szCs w:val="24"/>
        </w:rPr>
      </w:pPr>
      <w:r w:rsidRPr="003D4FEC">
        <w:rPr>
          <w:sz w:val="24"/>
          <w:szCs w:val="24"/>
        </w:rPr>
        <w:t>Tvätta händerna ordentligt efter toalettbesök, innan du hanterar livsmedel och före måltid.</w:t>
      </w:r>
    </w:p>
    <w:p w14:paraId="1A5561FD" w14:textId="77777777" w:rsidR="003D4FEC" w:rsidRPr="003D4FEC" w:rsidRDefault="003D4FEC" w:rsidP="003D4FEC">
      <w:pPr>
        <w:numPr>
          <w:ilvl w:val="0"/>
          <w:numId w:val="23"/>
        </w:numPr>
        <w:tabs>
          <w:tab w:val="left" w:pos="0"/>
        </w:tabs>
        <w:ind w:left="357" w:hanging="357"/>
        <w:rPr>
          <w:sz w:val="24"/>
        </w:rPr>
      </w:pPr>
      <w:r w:rsidRPr="003D4FEC">
        <w:rPr>
          <w:sz w:val="24"/>
          <w:szCs w:val="24"/>
        </w:rPr>
        <w:t>Använd flytande tvål och egen handduk eller engångshandduk.</w:t>
      </w:r>
    </w:p>
    <w:p w14:paraId="589CE925" w14:textId="77777777" w:rsidR="003D4FEC" w:rsidRPr="003D4FEC" w:rsidRDefault="003D4FEC" w:rsidP="003D4FEC">
      <w:pPr>
        <w:numPr>
          <w:ilvl w:val="0"/>
          <w:numId w:val="23"/>
        </w:numPr>
        <w:tabs>
          <w:tab w:val="left" w:pos="0"/>
        </w:tabs>
        <w:ind w:left="357" w:hanging="357"/>
        <w:rPr>
          <w:i/>
          <w:sz w:val="24"/>
        </w:rPr>
      </w:pPr>
      <w:r w:rsidRPr="003D4FEC">
        <w:rPr>
          <w:sz w:val="24"/>
          <w:szCs w:val="24"/>
        </w:rPr>
        <w:t xml:space="preserve">Håll toalettstol och tvättställ rengjorda. </w:t>
      </w:r>
    </w:p>
    <w:p w14:paraId="16A9202A" w14:textId="77777777" w:rsidR="003D4FEC" w:rsidRPr="003D4FEC" w:rsidRDefault="003D4FEC" w:rsidP="003D4FEC">
      <w:pPr>
        <w:numPr>
          <w:ilvl w:val="0"/>
          <w:numId w:val="23"/>
        </w:numPr>
        <w:tabs>
          <w:tab w:val="left" w:pos="0"/>
        </w:tabs>
        <w:ind w:left="357" w:hanging="357"/>
        <w:rPr>
          <w:sz w:val="24"/>
          <w:szCs w:val="24"/>
        </w:rPr>
      </w:pPr>
      <w:r w:rsidRPr="003D4FEC">
        <w:rPr>
          <w:sz w:val="24"/>
          <w:szCs w:val="24"/>
        </w:rPr>
        <w:t>Om blöjbarn är smittbärare, tvätta händerna noga efter blöjbyten. Håll skötbordet väl rengjort. Använda blöjor paketeras i plastpåse, som slängs med vanliga sopor.</w:t>
      </w:r>
    </w:p>
    <w:p w14:paraId="71439810" w14:textId="77777777" w:rsidR="003D4FEC" w:rsidRPr="003D4FEC" w:rsidRDefault="003D4FEC" w:rsidP="003D4FEC">
      <w:pPr>
        <w:numPr>
          <w:ilvl w:val="0"/>
          <w:numId w:val="23"/>
        </w:numPr>
        <w:tabs>
          <w:tab w:val="left" w:pos="0"/>
        </w:tabs>
        <w:ind w:left="357" w:hanging="357"/>
        <w:rPr>
          <w:i/>
          <w:sz w:val="24"/>
        </w:rPr>
      </w:pPr>
      <w:r w:rsidRPr="003D4FEC">
        <w:rPr>
          <w:sz w:val="24"/>
          <w:szCs w:val="24"/>
        </w:rPr>
        <w:t>Du ska inte bada i pool/bassäng så länge du har diarré</w:t>
      </w:r>
      <w:r w:rsidRPr="003D4FEC">
        <w:rPr>
          <w:sz w:val="24"/>
        </w:rPr>
        <w:t>.</w:t>
      </w:r>
    </w:p>
    <w:p w14:paraId="492D8F7A" w14:textId="77777777" w:rsidR="003D4FEC" w:rsidRPr="003D4FEC" w:rsidRDefault="003D4FEC" w:rsidP="003D4FEC">
      <w:pPr>
        <w:numPr>
          <w:ilvl w:val="0"/>
          <w:numId w:val="23"/>
        </w:numPr>
        <w:tabs>
          <w:tab w:val="left" w:pos="0"/>
        </w:tabs>
        <w:ind w:left="357" w:hanging="357"/>
        <w:rPr>
          <w:sz w:val="24"/>
          <w:szCs w:val="24"/>
        </w:rPr>
      </w:pPr>
      <w:r w:rsidRPr="003D4FEC">
        <w:rPr>
          <w:iCs/>
          <w:sz w:val="24"/>
          <w:szCs w:val="24"/>
        </w:rPr>
        <w:t>Barn med diarré ska inte vara på förskola, men de kan som regel återgå till barnomsorgen när de är</w:t>
      </w:r>
      <w:r w:rsidRPr="003D4FEC">
        <w:rPr>
          <w:sz w:val="24"/>
          <w:szCs w:val="24"/>
        </w:rPr>
        <w:t xml:space="preserve"> helt besvärsfria.</w:t>
      </w:r>
    </w:p>
    <w:p w14:paraId="73E62A49" w14:textId="77777777" w:rsidR="003D4FEC" w:rsidRPr="003D4FEC" w:rsidRDefault="003D4FEC" w:rsidP="003D4FEC">
      <w:pPr>
        <w:numPr>
          <w:ilvl w:val="0"/>
          <w:numId w:val="23"/>
        </w:numPr>
        <w:tabs>
          <w:tab w:val="left" w:pos="0"/>
        </w:tabs>
        <w:ind w:left="357" w:hanging="357"/>
        <w:rPr>
          <w:sz w:val="24"/>
        </w:rPr>
      </w:pPr>
      <w:r w:rsidRPr="003D4FEC">
        <w:rPr>
          <w:sz w:val="24"/>
          <w:szCs w:val="24"/>
        </w:rPr>
        <w:t>Arbetar du med oförpackade livsmedel är du enligt europeisk livsmedelslagstiftning skyldig att omedelbart meddela din arbetsledare om din smitta.</w:t>
      </w:r>
    </w:p>
    <w:p w14:paraId="4342143B" w14:textId="69ED754C" w:rsidR="003D4FEC" w:rsidRDefault="003D4FEC" w:rsidP="003D4FEC">
      <w:pPr>
        <w:tabs>
          <w:tab w:val="left" w:pos="0"/>
        </w:tabs>
        <w:rPr>
          <w:sz w:val="24"/>
          <w:szCs w:val="24"/>
        </w:rPr>
      </w:pPr>
    </w:p>
    <w:p w14:paraId="55B9DCA5" w14:textId="77777777" w:rsidR="00C251D3" w:rsidRPr="003D4FEC" w:rsidRDefault="00C251D3" w:rsidP="003D4FEC">
      <w:pPr>
        <w:tabs>
          <w:tab w:val="left" w:pos="0"/>
        </w:tabs>
        <w:rPr>
          <w:sz w:val="24"/>
          <w:szCs w:val="24"/>
        </w:rPr>
      </w:pPr>
    </w:p>
    <w:p w14:paraId="590F0694" w14:textId="77777777" w:rsidR="003D4FEC" w:rsidRPr="003D4FEC" w:rsidRDefault="003D4FEC" w:rsidP="003D4FEC">
      <w:pPr>
        <w:tabs>
          <w:tab w:val="left" w:pos="0"/>
        </w:tabs>
        <w:rPr>
          <w:sz w:val="24"/>
          <w:szCs w:val="24"/>
        </w:rPr>
      </w:pPr>
      <w:r w:rsidRPr="003D4FEC">
        <w:rPr>
          <w:sz w:val="24"/>
          <w:szCs w:val="24"/>
        </w:rPr>
        <w:t xml:space="preserve">Infektion med </w:t>
      </w:r>
      <w:proofErr w:type="spellStart"/>
      <w:r w:rsidRPr="003D4FEC">
        <w:rPr>
          <w:sz w:val="24"/>
          <w:szCs w:val="24"/>
        </w:rPr>
        <w:t>campylobacter</w:t>
      </w:r>
      <w:proofErr w:type="spellEnd"/>
      <w:r w:rsidRPr="003D4FEC">
        <w:rPr>
          <w:sz w:val="24"/>
          <w:szCs w:val="24"/>
        </w:rPr>
        <w:t xml:space="preserve"> är en så kallad allmänfarlig sjukdom enligt smittskyddslagen. Du är därför skyldig att följa de förhållningsregler din läkare ger dig och att medverka vid smittspårning som syftar till att hitta smittkällan eller andra personer som kan ha blivit smittade. </w:t>
      </w:r>
    </w:p>
    <w:p w14:paraId="379619D1" w14:textId="29D5E227" w:rsidR="00E14CFD" w:rsidRPr="008C1AFD" w:rsidRDefault="003D4FEC" w:rsidP="008C1AFD">
      <w:pPr>
        <w:widowControl w:val="0"/>
        <w:rPr>
          <w:color w:val="000000"/>
          <w:sz w:val="24"/>
          <w:szCs w:val="24"/>
        </w:rPr>
      </w:pPr>
      <w:r w:rsidRPr="003D4FEC">
        <w:rPr>
          <w:sz w:val="24"/>
          <w:szCs w:val="24"/>
        </w:rPr>
        <w:t xml:space="preserve">Du kan begära att smittskyddsläkaren i ditt län omprövar förhållningsreglerna. </w:t>
      </w:r>
      <w:r w:rsidRPr="003D4FEC">
        <w:rPr>
          <w:sz w:val="24"/>
        </w:rPr>
        <w:t>Innan en sådan prövning är klar måste du följa de regler som du fått.</w:t>
      </w:r>
      <w:bookmarkStart w:id="0" w:name="_GoBack"/>
      <w:bookmarkEnd w:id="0"/>
    </w:p>
    <w:sectPr w:rsidR="00E14CFD" w:rsidRPr="008C1AFD" w:rsidSect="0012593B">
      <w:headerReference w:type="default" r:id="rId8"/>
      <w:footerReference w:type="default" r:id="rId9"/>
      <w:pgSz w:w="11906" w:h="16838" w:code="9"/>
      <w:pgMar w:top="851" w:right="155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D289" w14:textId="77777777" w:rsidR="00992FDF" w:rsidRDefault="00992FDF">
      <w:r>
        <w:separator/>
      </w:r>
    </w:p>
  </w:endnote>
  <w:endnote w:type="continuationSeparator" w:id="0">
    <w:p w14:paraId="1DDE23A7" w14:textId="77777777" w:rsidR="00992FDF" w:rsidRDefault="0099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F84A" w14:textId="77777777" w:rsidR="007E5BCE" w:rsidRPr="00BE6E66" w:rsidRDefault="00A8388F" w:rsidP="00B70848">
    <w:pPr>
      <w:pStyle w:val="Sidfot"/>
      <w:tabs>
        <w:tab w:val="clear" w:pos="4536"/>
        <w:tab w:val="clear" w:pos="907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8388F">
      <w:rPr>
        <w:sz w:val="20"/>
      </w:rPr>
      <w:t>www.slf.se/smittskydd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6B95" w14:textId="77777777" w:rsidR="00992FDF" w:rsidRDefault="00992FDF">
      <w:r>
        <w:separator/>
      </w:r>
    </w:p>
  </w:footnote>
  <w:footnote w:type="continuationSeparator" w:id="0">
    <w:p w14:paraId="7B6E88EF" w14:textId="77777777" w:rsidR="00992FDF" w:rsidRDefault="0099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96C6" w14:textId="0D69A3B6" w:rsidR="003E4B2D" w:rsidRDefault="007D2700" w:rsidP="003E4B2D">
    <w:pPr>
      <w:pStyle w:val="Sidhuvud"/>
      <w:ind w:left="-426"/>
    </w:pPr>
    <w:r>
      <w:t xml:space="preserve">  </w:t>
    </w:r>
    <w:r w:rsidR="0062248B">
      <w:rPr>
        <w:noProof/>
      </w:rPr>
      <w:drawing>
        <wp:inline distT="0" distB="0" distL="0" distR="0" wp14:anchorId="48EB4DE5" wp14:editId="06182276">
          <wp:extent cx="1730212" cy="700466"/>
          <wp:effectExtent l="0" t="0" r="0" b="4445"/>
          <wp:docPr id="1" name="Bildobjekt 1" descr="E:\Smittskyddsblad ny logga\Utan logga\Loggan + exempel\logga SMLF 2016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ittskyddsblad ny logga\Utan logga\Loggan + exempel\logga SMLF 201612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778" cy="704743"/>
                  </a:xfrm>
                  <a:prstGeom prst="rect">
                    <a:avLst/>
                  </a:prstGeom>
                  <a:noFill/>
                  <a:ln>
                    <a:noFill/>
                  </a:ln>
                </pic:spPr>
              </pic:pic>
            </a:graphicData>
          </a:graphic>
        </wp:inline>
      </w:drawing>
    </w:r>
    <w:r w:rsidR="003E4B2D">
      <w:tab/>
    </w:r>
    <w:r w:rsidR="009331CD">
      <w:rPr>
        <w:szCs w:val="28"/>
      </w:rPr>
      <w:t>201</w:t>
    </w:r>
    <w:r w:rsidR="003A152F">
      <w:rPr>
        <w:szCs w:val="28"/>
      </w:rPr>
      <w:t>9</w:t>
    </w:r>
    <w:r w:rsidR="009331CD">
      <w:rPr>
        <w:szCs w:val="28"/>
      </w:rPr>
      <w:t>-0</w:t>
    </w:r>
    <w:r w:rsidR="003A152F">
      <w:rPr>
        <w:szCs w:val="28"/>
      </w:rPr>
      <w:t>1</w:t>
    </w:r>
    <w:r w:rsidR="009331CD">
      <w:rPr>
        <w:szCs w:val="28"/>
      </w:rPr>
      <w:t>-</w:t>
    </w:r>
    <w:r w:rsidR="003D4FEC">
      <w:rPr>
        <w:szCs w:val="28"/>
      </w:rPr>
      <w:t>17</w:t>
    </w:r>
    <w:r w:rsidR="003E4B2D">
      <w:tab/>
    </w:r>
  </w:p>
  <w:p w14:paraId="185CEA98" w14:textId="77777777" w:rsidR="00A0199C" w:rsidRDefault="00A0199C" w:rsidP="003E4B2D">
    <w:pPr>
      <w:pStyle w:val="Sidhuvud"/>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EC662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102050"/>
    <w:multiLevelType w:val="hybridMultilevel"/>
    <w:tmpl w:val="E6B435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840B4C"/>
    <w:multiLevelType w:val="hybridMultilevel"/>
    <w:tmpl w:val="34783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4344F"/>
    <w:multiLevelType w:val="hybridMultilevel"/>
    <w:tmpl w:val="DF58AF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76A113F"/>
    <w:multiLevelType w:val="hybridMultilevel"/>
    <w:tmpl w:val="3F260B6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261DEF"/>
    <w:multiLevelType w:val="hybridMultilevel"/>
    <w:tmpl w:val="768668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E963BB0"/>
    <w:multiLevelType w:val="hybridMultilevel"/>
    <w:tmpl w:val="25E88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FF1323"/>
    <w:multiLevelType w:val="hybridMultilevel"/>
    <w:tmpl w:val="D53C130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B6521"/>
    <w:multiLevelType w:val="hybridMultilevel"/>
    <w:tmpl w:val="8602943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518E2"/>
    <w:multiLevelType w:val="hybridMultilevel"/>
    <w:tmpl w:val="86AE28D8"/>
    <w:lvl w:ilvl="0" w:tplc="041D0001">
      <w:start w:val="1"/>
      <w:numFmt w:val="bullet"/>
      <w:lvlText w:val=""/>
      <w:lvlJc w:val="left"/>
      <w:pPr>
        <w:ind w:left="2061" w:hanging="360"/>
      </w:pPr>
      <w:rPr>
        <w:rFonts w:ascii="Symbol" w:hAnsi="Symbo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0" w15:restartNumberingAfterBreak="0">
    <w:nsid w:val="14C17487"/>
    <w:multiLevelType w:val="hybridMultilevel"/>
    <w:tmpl w:val="68527C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DA45D7F"/>
    <w:multiLevelType w:val="hybridMultilevel"/>
    <w:tmpl w:val="23FAB9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BB5"/>
    <w:multiLevelType w:val="multilevel"/>
    <w:tmpl w:val="23FAB9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D09"/>
    <w:multiLevelType w:val="hybridMultilevel"/>
    <w:tmpl w:val="258A9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A4929"/>
    <w:multiLevelType w:val="hybridMultilevel"/>
    <w:tmpl w:val="E6D61BB0"/>
    <w:lvl w:ilvl="0" w:tplc="A1A2715C">
      <w:start w:val="1"/>
      <w:numFmt w:val="bullet"/>
      <w:lvlText w:val=""/>
      <w:lvlJc w:val="left"/>
      <w:pPr>
        <w:tabs>
          <w:tab w:val="num" w:pos="2415"/>
        </w:tabs>
        <w:ind w:left="2415"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A4376"/>
    <w:multiLevelType w:val="hybridMultilevel"/>
    <w:tmpl w:val="7590A6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377F6"/>
    <w:multiLevelType w:val="hybridMultilevel"/>
    <w:tmpl w:val="CE9AA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343762"/>
    <w:multiLevelType w:val="hybridMultilevel"/>
    <w:tmpl w:val="F23ECAC4"/>
    <w:lvl w:ilvl="0" w:tplc="3F8660DE">
      <w:start w:val="1"/>
      <w:numFmt w:val="bullet"/>
      <w:lvlText w:val=""/>
      <w:lvlJc w:val="left"/>
      <w:pPr>
        <w:tabs>
          <w:tab w:val="num" w:pos="2058"/>
        </w:tabs>
        <w:ind w:left="205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36FED"/>
    <w:multiLevelType w:val="hybridMultilevel"/>
    <w:tmpl w:val="2ED638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360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333C80"/>
    <w:multiLevelType w:val="hybridMultilevel"/>
    <w:tmpl w:val="856E2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6A01A3"/>
    <w:multiLevelType w:val="hybridMultilevel"/>
    <w:tmpl w:val="EA2AD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7"/>
  </w:num>
  <w:num w:numId="4">
    <w:abstractNumId w:val="8"/>
  </w:num>
  <w:num w:numId="5">
    <w:abstractNumId w:val="5"/>
  </w:num>
  <w:num w:numId="6">
    <w:abstractNumId w:val="6"/>
  </w:num>
  <w:num w:numId="7">
    <w:abstractNumId w:val="21"/>
  </w:num>
  <w:num w:numId="8">
    <w:abstractNumId w:val="10"/>
  </w:num>
  <w:num w:numId="9">
    <w:abstractNumId w:val="3"/>
  </w:num>
  <w:num w:numId="10">
    <w:abstractNumId w:val="11"/>
  </w:num>
  <w:num w:numId="11">
    <w:abstractNumId w:val="18"/>
  </w:num>
  <w:num w:numId="12">
    <w:abstractNumId w:val="17"/>
  </w:num>
  <w:num w:numId="13">
    <w:abstractNumId w:val="12"/>
  </w:num>
  <w:num w:numId="14">
    <w:abstractNumId w:val="14"/>
  </w:num>
  <w:num w:numId="15">
    <w:abstractNumId w:val="4"/>
  </w:num>
  <w:num w:numId="16">
    <w:abstractNumId w:val="1"/>
  </w:num>
  <w:num w:numId="17">
    <w:abstractNumId w:val="16"/>
  </w:num>
  <w:num w:numId="18">
    <w:abstractNumId w:val="2"/>
  </w:num>
  <w:num w:numId="19">
    <w:abstractNumId w:val="13"/>
  </w:num>
  <w:num w:numId="20">
    <w:abstractNumId w:val="9"/>
  </w:num>
  <w:num w:numId="21">
    <w:abstractNumId w:val="20"/>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A4"/>
    <w:rsid w:val="00003B2C"/>
    <w:rsid w:val="00015987"/>
    <w:rsid w:val="0003131E"/>
    <w:rsid w:val="000677E3"/>
    <w:rsid w:val="000705DE"/>
    <w:rsid w:val="000951CB"/>
    <w:rsid w:val="00097373"/>
    <w:rsid w:val="000A464E"/>
    <w:rsid w:val="000B06D0"/>
    <w:rsid w:val="000B07B7"/>
    <w:rsid w:val="000B4A09"/>
    <w:rsid w:val="000C6047"/>
    <w:rsid w:val="000D5B61"/>
    <w:rsid w:val="0011466B"/>
    <w:rsid w:val="00124779"/>
    <w:rsid w:val="0012593B"/>
    <w:rsid w:val="00127B13"/>
    <w:rsid w:val="00141CDF"/>
    <w:rsid w:val="00163CD2"/>
    <w:rsid w:val="001724B3"/>
    <w:rsid w:val="0018225A"/>
    <w:rsid w:val="001D0BCF"/>
    <w:rsid w:val="001E29C4"/>
    <w:rsid w:val="001E3A2C"/>
    <w:rsid w:val="001E50B9"/>
    <w:rsid w:val="001E5A03"/>
    <w:rsid w:val="002104A9"/>
    <w:rsid w:val="00210C93"/>
    <w:rsid w:val="00221638"/>
    <w:rsid w:val="00221B59"/>
    <w:rsid w:val="0026458D"/>
    <w:rsid w:val="00274052"/>
    <w:rsid w:val="0029363F"/>
    <w:rsid w:val="002A3E21"/>
    <w:rsid w:val="002A5634"/>
    <w:rsid w:val="002B27D0"/>
    <w:rsid w:val="002B28E9"/>
    <w:rsid w:val="002D52F5"/>
    <w:rsid w:val="002E4B5C"/>
    <w:rsid w:val="002E52ED"/>
    <w:rsid w:val="00312F52"/>
    <w:rsid w:val="00321910"/>
    <w:rsid w:val="00326E69"/>
    <w:rsid w:val="00336D63"/>
    <w:rsid w:val="003567B3"/>
    <w:rsid w:val="003569DC"/>
    <w:rsid w:val="00363A68"/>
    <w:rsid w:val="00365AC0"/>
    <w:rsid w:val="0038063F"/>
    <w:rsid w:val="00387648"/>
    <w:rsid w:val="0039326F"/>
    <w:rsid w:val="003A152F"/>
    <w:rsid w:val="003A3EA2"/>
    <w:rsid w:val="003A54A1"/>
    <w:rsid w:val="003B1DD5"/>
    <w:rsid w:val="003D4FEC"/>
    <w:rsid w:val="003E4B2D"/>
    <w:rsid w:val="00427FC6"/>
    <w:rsid w:val="00435956"/>
    <w:rsid w:val="0044272A"/>
    <w:rsid w:val="00447DBE"/>
    <w:rsid w:val="004560AF"/>
    <w:rsid w:val="00473806"/>
    <w:rsid w:val="00474216"/>
    <w:rsid w:val="004A4AE7"/>
    <w:rsid w:val="004A5887"/>
    <w:rsid w:val="004B297E"/>
    <w:rsid w:val="004C02D8"/>
    <w:rsid w:val="00502B08"/>
    <w:rsid w:val="005213EA"/>
    <w:rsid w:val="00542B07"/>
    <w:rsid w:val="0055763B"/>
    <w:rsid w:val="00557DBC"/>
    <w:rsid w:val="00580682"/>
    <w:rsid w:val="005978D4"/>
    <w:rsid w:val="005A23E9"/>
    <w:rsid w:val="005E214E"/>
    <w:rsid w:val="005F08E5"/>
    <w:rsid w:val="006039CA"/>
    <w:rsid w:val="0060624C"/>
    <w:rsid w:val="00620183"/>
    <w:rsid w:val="0062248B"/>
    <w:rsid w:val="00647D84"/>
    <w:rsid w:val="00664667"/>
    <w:rsid w:val="0069152D"/>
    <w:rsid w:val="006C0636"/>
    <w:rsid w:val="006D1C4E"/>
    <w:rsid w:val="0070464D"/>
    <w:rsid w:val="00707F9C"/>
    <w:rsid w:val="00714B62"/>
    <w:rsid w:val="00731F5A"/>
    <w:rsid w:val="00735199"/>
    <w:rsid w:val="00737ACD"/>
    <w:rsid w:val="007425C4"/>
    <w:rsid w:val="00742913"/>
    <w:rsid w:val="007571A6"/>
    <w:rsid w:val="00770FA3"/>
    <w:rsid w:val="007A29A4"/>
    <w:rsid w:val="007C1802"/>
    <w:rsid w:val="007D2700"/>
    <w:rsid w:val="007D4F40"/>
    <w:rsid w:val="007E5BCE"/>
    <w:rsid w:val="007E66B0"/>
    <w:rsid w:val="00810BDB"/>
    <w:rsid w:val="00821C6E"/>
    <w:rsid w:val="00825D8C"/>
    <w:rsid w:val="0083508A"/>
    <w:rsid w:val="00844472"/>
    <w:rsid w:val="00845B2B"/>
    <w:rsid w:val="008709C3"/>
    <w:rsid w:val="00874B1B"/>
    <w:rsid w:val="008A2697"/>
    <w:rsid w:val="008B3AAD"/>
    <w:rsid w:val="008C1AFD"/>
    <w:rsid w:val="008F19C8"/>
    <w:rsid w:val="00905592"/>
    <w:rsid w:val="00914784"/>
    <w:rsid w:val="00925075"/>
    <w:rsid w:val="00930232"/>
    <w:rsid w:val="009331CD"/>
    <w:rsid w:val="0094129C"/>
    <w:rsid w:val="00946780"/>
    <w:rsid w:val="00962493"/>
    <w:rsid w:val="00983C7B"/>
    <w:rsid w:val="00992FDF"/>
    <w:rsid w:val="00993A80"/>
    <w:rsid w:val="009D147B"/>
    <w:rsid w:val="009D7BE5"/>
    <w:rsid w:val="009F0F0E"/>
    <w:rsid w:val="00A0199C"/>
    <w:rsid w:val="00A03420"/>
    <w:rsid w:val="00A07020"/>
    <w:rsid w:val="00A10430"/>
    <w:rsid w:val="00A14159"/>
    <w:rsid w:val="00A35085"/>
    <w:rsid w:val="00A42FA4"/>
    <w:rsid w:val="00A52025"/>
    <w:rsid w:val="00A61918"/>
    <w:rsid w:val="00A769E5"/>
    <w:rsid w:val="00A8388F"/>
    <w:rsid w:val="00A85ED2"/>
    <w:rsid w:val="00A972F5"/>
    <w:rsid w:val="00B11C5D"/>
    <w:rsid w:val="00B20D83"/>
    <w:rsid w:val="00B2466C"/>
    <w:rsid w:val="00B24A32"/>
    <w:rsid w:val="00B24E00"/>
    <w:rsid w:val="00B40974"/>
    <w:rsid w:val="00B70848"/>
    <w:rsid w:val="00B722CB"/>
    <w:rsid w:val="00B9552D"/>
    <w:rsid w:val="00BB5A0B"/>
    <w:rsid w:val="00BE6E66"/>
    <w:rsid w:val="00BF2C81"/>
    <w:rsid w:val="00C04DCA"/>
    <w:rsid w:val="00C251D3"/>
    <w:rsid w:val="00C60790"/>
    <w:rsid w:val="00CC06D4"/>
    <w:rsid w:val="00CD541E"/>
    <w:rsid w:val="00CE5FE4"/>
    <w:rsid w:val="00D27ABD"/>
    <w:rsid w:val="00D34768"/>
    <w:rsid w:val="00DA181D"/>
    <w:rsid w:val="00DB7FFA"/>
    <w:rsid w:val="00DC668C"/>
    <w:rsid w:val="00DE16E5"/>
    <w:rsid w:val="00DE2DA5"/>
    <w:rsid w:val="00DE6252"/>
    <w:rsid w:val="00E0565D"/>
    <w:rsid w:val="00E14CFD"/>
    <w:rsid w:val="00E151F2"/>
    <w:rsid w:val="00E3167D"/>
    <w:rsid w:val="00E35810"/>
    <w:rsid w:val="00E518A7"/>
    <w:rsid w:val="00EA064B"/>
    <w:rsid w:val="00EA0B91"/>
    <w:rsid w:val="00EA36CF"/>
    <w:rsid w:val="00EC1640"/>
    <w:rsid w:val="00EC7CCB"/>
    <w:rsid w:val="00EC7F53"/>
    <w:rsid w:val="00F21A81"/>
    <w:rsid w:val="00F44C8B"/>
    <w:rsid w:val="00F703B7"/>
    <w:rsid w:val="00F71E91"/>
    <w:rsid w:val="00F84E9A"/>
    <w:rsid w:val="00F8714D"/>
    <w:rsid w:val="00F951FF"/>
    <w:rsid w:val="00FA016B"/>
    <w:rsid w:val="00FA05F7"/>
    <w:rsid w:val="00FA2E7C"/>
    <w:rsid w:val="00FA5293"/>
    <w:rsid w:val="00FD4943"/>
    <w:rsid w:val="00FE2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A57468F"/>
  <w15:docId w15:val="{F46815F1-92F4-4F72-B86A-0E7477DB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E9A"/>
    <w:rPr>
      <w:sz w:val="22"/>
    </w:rPr>
  </w:style>
  <w:style w:type="paragraph" w:styleId="Rubrik1">
    <w:name w:val="heading 1"/>
    <w:basedOn w:val="Normal"/>
    <w:next w:val="Normal"/>
    <w:link w:val="Rubrik1Char"/>
    <w:qFormat/>
    <w:rsid w:val="004B297E"/>
    <w:pPr>
      <w:keepNext/>
      <w:spacing w:before="240" w:after="60"/>
      <w:outlineLvl w:val="0"/>
    </w:pPr>
    <w:rPr>
      <w:rFonts w:cs="Arial"/>
      <w:b/>
      <w:bCs/>
      <w:kern w:val="32"/>
      <w:sz w:val="28"/>
      <w:szCs w:val="32"/>
    </w:rPr>
  </w:style>
  <w:style w:type="paragraph" w:styleId="Rubrik2">
    <w:name w:val="heading 2"/>
    <w:basedOn w:val="Normal"/>
    <w:next w:val="Normal"/>
    <w:qFormat/>
    <w:rsid w:val="001E29C4"/>
    <w:pPr>
      <w:keepNext/>
      <w:outlineLvl w:val="1"/>
    </w:pPr>
    <w:rPr>
      <w:rFonts w:cs="Arial"/>
      <w:b/>
      <w:bCs/>
      <w:i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Pr>
      <w:sz w:val="24"/>
    </w:rPr>
  </w:style>
  <w:style w:type="paragraph" w:styleId="Ballongtext">
    <w:name w:val="Balloon Text"/>
    <w:basedOn w:val="Normal"/>
    <w:semiHidden/>
    <w:rPr>
      <w:rFonts w:ascii="Tahoma" w:hAnsi="Tahoma" w:cs="Tahoma"/>
      <w:sz w:val="16"/>
      <w:szCs w:val="16"/>
    </w:rPr>
  </w:style>
  <w:style w:type="paragraph" w:styleId="Brdtext2">
    <w:name w:val="Body Text 2"/>
    <w:basedOn w:val="Normal"/>
    <w:rPr>
      <w:b/>
      <w:sz w:val="24"/>
    </w:rPr>
  </w:style>
  <w:style w:type="paragraph" w:styleId="Sidhuvud">
    <w:name w:val="header"/>
    <w:basedOn w:val="Normal"/>
    <w:link w:val="SidhuvudChar"/>
    <w:uiPriority w:val="99"/>
    <w:rsid w:val="004B297E"/>
    <w:pPr>
      <w:tabs>
        <w:tab w:val="center" w:pos="4536"/>
        <w:tab w:val="right" w:pos="9072"/>
      </w:tabs>
    </w:pPr>
  </w:style>
  <w:style w:type="paragraph" w:styleId="Sidfot">
    <w:name w:val="footer"/>
    <w:basedOn w:val="Normal"/>
    <w:link w:val="SidfotChar"/>
    <w:uiPriority w:val="99"/>
    <w:rsid w:val="001E29C4"/>
    <w:pPr>
      <w:tabs>
        <w:tab w:val="center" w:pos="4536"/>
        <w:tab w:val="right" w:pos="9072"/>
      </w:tabs>
    </w:pPr>
    <w:rPr>
      <w:sz w:val="18"/>
    </w:rPr>
  </w:style>
  <w:style w:type="character" w:customStyle="1" w:styleId="Rubrik1Char">
    <w:name w:val="Rubrik 1 Char"/>
    <w:link w:val="Rubrik1"/>
    <w:rsid w:val="004B297E"/>
    <w:rPr>
      <w:rFonts w:cs="Arial"/>
      <w:b/>
      <w:bCs/>
      <w:kern w:val="32"/>
      <w:sz w:val="28"/>
      <w:szCs w:val="32"/>
      <w:lang w:val="sv-SE" w:eastAsia="sv-SE" w:bidi="ar-SA"/>
    </w:rPr>
  </w:style>
  <w:style w:type="paragraph" w:styleId="Punktlista">
    <w:name w:val="List Bullet"/>
    <w:basedOn w:val="Normal"/>
    <w:rsid w:val="00DE6252"/>
    <w:pPr>
      <w:numPr>
        <w:numId w:val="2"/>
      </w:numPr>
    </w:pPr>
  </w:style>
  <w:style w:type="character" w:styleId="Stark">
    <w:name w:val="Strong"/>
    <w:qFormat/>
    <w:rsid w:val="0026458D"/>
    <w:rPr>
      <w:b/>
    </w:rPr>
  </w:style>
  <w:style w:type="character" w:styleId="Hyperlnk">
    <w:name w:val="Hyperlink"/>
    <w:rsid w:val="00714B62"/>
    <w:rPr>
      <w:color w:val="0000FF"/>
      <w:u w:val="single"/>
    </w:rPr>
  </w:style>
  <w:style w:type="character" w:styleId="Kommentarsreferens">
    <w:name w:val="annotation reference"/>
    <w:semiHidden/>
    <w:rsid w:val="00E14CFD"/>
    <w:rPr>
      <w:sz w:val="16"/>
      <w:szCs w:val="16"/>
    </w:rPr>
  </w:style>
  <w:style w:type="paragraph" w:styleId="Kommentarer">
    <w:name w:val="annotation text"/>
    <w:basedOn w:val="Normal"/>
    <w:semiHidden/>
    <w:rsid w:val="00E14CFD"/>
    <w:rPr>
      <w:sz w:val="20"/>
    </w:rPr>
  </w:style>
  <w:style w:type="paragraph" w:styleId="Kommentarsmne">
    <w:name w:val="annotation subject"/>
    <w:basedOn w:val="Kommentarer"/>
    <w:next w:val="Kommentarer"/>
    <w:semiHidden/>
    <w:rsid w:val="00E14CFD"/>
    <w:rPr>
      <w:b/>
      <w:bCs/>
    </w:rPr>
  </w:style>
  <w:style w:type="character" w:customStyle="1" w:styleId="SidhuvudChar">
    <w:name w:val="Sidhuvud Char"/>
    <w:link w:val="Sidhuvud"/>
    <w:uiPriority w:val="99"/>
    <w:rsid w:val="003E4B2D"/>
    <w:rPr>
      <w:sz w:val="22"/>
    </w:rPr>
  </w:style>
  <w:style w:type="character" w:customStyle="1" w:styleId="SidfotChar">
    <w:name w:val="Sidfot Char"/>
    <w:basedOn w:val="Standardstycketeckensnitt"/>
    <w:link w:val="Sidfot"/>
    <w:uiPriority w:val="99"/>
    <w:rsid w:val="00127B13"/>
    <w:rPr>
      <w:sz w:val="18"/>
    </w:rPr>
  </w:style>
  <w:style w:type="paragraph" w:styleId="Fotnotstext">
    <w:name w:val="footnote text"/>
    <w:basedOn w:val="Normal"/>
    <w:link w:val="FotnotstextChar"/>
    <w:rsid w:val="00127B13"/>
    <w:rPr>
      <w:sz w:val="20"/>
    </w:rPr>
  </w:style>
  <w:style w:type="character" w:customStyle="1" w:styleId="FotnotstextChar">
    <w:name w:val="Fotnotstext Char"/>
    <w:basedOn w:val="Standardstycketeckensnitt"/>
    <w:link w:val="Fotnotstext"/>
    <w:rsid w:val="00127B13"/>
  </w:style>
  <w:style w:type="character" w:styleId="Fotnotsreferens">
    <w:name w:val="footnote reference"/>
    <w:basedOn w:val="Standardstycketeckensnitt"/>
    <w:rsid w:val="00127B13"/>
    <w:rPr>
      <w:vertAlign w:val="superscript"/>
    </w:rPr>
  </w:style>
  <w:style w:type="paragraph" w:styleId="Liststycke">
    <w:name w:val="List Paragraph"/>
    <w:basedOn w:val="Normal"/>
    <w:uiPriority w:val="34"/>
    <w:qFormat/>
    <w:rsid w:val="00A0199C"/>
    <w:pPr>
      <w:ind w:left="720"/>
      <w:contextualSpacing/>
    </w:pPr>
    <w:rPr>
      <w:sz w:val="24"/>
    </w:rPr>
  </w:style>
  <w:style w:type="character" w:customStyle="1" w:styleId="BrdtextChar">
    <w:name w:val="Brödtext Char"/>
    <w:basedOn w:val="Standardstycketeckensnitt"/>
    <w:link w:val="Brdtext"/>
    <w:rsid w:val="00B24A32"/>
    <w:rPr>
      <w:sz w:val="24"/>
    </w:rPr>
  </w:style>
  <w:style w:type="character" w:styleId="Betoning">
    <w:name w:val="Emphasis"/>
    <w:qFormat/>
    <w:rsid w:val="0094129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14F8-E257-42D6-AE4B-0C585225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76056248</Template>
  <TotalTime>0</TotalTime>
  <Pages>1</Pages>
  <Words>408</Words>
  <Characters>2299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Campylobacter patientinfo 190117</vt:lpstr>
    </vt:vector>
  </TitlesOfParts>
  <Company>Informedia</Company>
  <LinksUpToDate>false</LinksUpToDate>
  <CharactersWithSpaces>2702</CharactersWithSpaces>
  <SharedDoc>false</SharedDoc>
  <HLinks>
    <vt:vector size="6" baseType="variant">
      <vt:variant>
        <vt:i4>2031700</vt:i4>
      </vt:variant>
      <vt:variant>
        <vt:i4>0</vt:i4>
      </vt:variant>
      <vt:variant>
        <vt:i4>0</vt:i4>
      </vt:variant>
      <vt:variant>
        <vt:i4>5</vt:i4>
      </vt:variant>
      <vt:variant>
        <vt:lpwstr>http://www.sminet.se/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Campylobacter patientinfo 190117</dc:title>
  <dc:creator>Mona Insulander</dc:creator>
  <cp:lastModifiedBy>Jan Smedjegård</cp:lastModifiedBy>
  <cp:revision>3</cp:revision>
  <cp:lastPrinted>2013-10-01T15:27:00Z</cp:lastPrinted>
  <dcterms:created xsi:type="dcterms:W3CDTF">2019-07-11T08:31:00Z</dcterms:created>
  <dcterms:modified xsi:type="dcterms:W3CDTF">2019-07-11T08:31:00Z</dcterms:modified>
</cp:coreProperties>
</file>