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62AE" w14:textId="77777777" w:rsidR="003E4B2D" w:rsidRDefault="003E4B2D" w:rsidP="00336D63">
      <w:pPr>
        <w:autoSpaceDE w:val="0"/>
        <w:autoSpaceDN w:val="0"/>
        <w:adjustRightInd w:val="0"/>
        <w:rPr>
          <w:b/>
          <w:bCs/>
          <w:sz w:val="28"/>
          <w:szCs w:val="28"/>
        </w:rPr>
      </w:pPr>
      <w:bookmarkStart w:id="0" w:name="_GoBack"/>
      <w:bookmarkEnd w:id="0"/>
    </w:p>
    <w:p w14:paraId="435E041B" w14:textId="3B17E69B" w:rsidR="002D08D7" w:rsidRPr="002D08D7" w:rsidRDefault="002D08D7" w:rsidP="002D08D7">
      <w:pPr>
        <w:rPr>
          <w:b/>
          <w:szCs w:val="24"/>
        </w:rPr>
      </w:pPr>
      <w:proofErr w:type="spellStart"/>
      <w:r w:rsidRPr="00197EBC">
        <w:rPr>
          <w:b/>
          <w:sz w:val="28"/>
          <w:szCs w:val="28"/>
        </w:rPr>
        <w:t>Cryptosporidiuminfektion</w:t>
      </w:r>
      <w:proofErr w:type="spellEnd"/>
      <w:r w:rsidRPr="00197EBC">
        <w:rPr>
          <w:b/>
          <w:sz w:val="28"/>
          <w:szCs w:val="28"/>
        </w:rPr>
        <w:t>, patientinformation</w:t>
      </w:r>
    </w:p>
    <w:p w14:paraId="08D05336" w14:textId="77777777" w:rsidR="002D08D7" w:rsidRPr="00197EBC" w:rsidRDefault="002D08D7" w:rsidP="002D08D7">
      <w:pPr>
        <w:rPr>
          <w:sz w:val="24"/>
          <w:szCs w:val="24"/>
        </w:rPr>
      </w:pPr>
    </w:p>
    <w:p w14:paraId="3B14E91A" w14:textId="77777777" w:rsidR="002D08D7" w:rsidRPr="00197EBC" w:rsidRDefault="002D08D7" w:rsidP="002D08D7">
      <w:pPr>
        <w:rPr>
          <w:b/>
          <w:sz w:val="24"/>
          <w:szCs w:val="24"/>
        </w:rPr>
      </w:pPr>
      <w:r w:rsidRPr="00197EBC">
        <w:rPr>
          <w:b/>
          <w:sz w:val="24"/>
          <w:szCs w:val="24"/>
        </w:rPr>
        <w:t>Smittskyddsläkarnas smittskyddsblad</w:t>
      </w:r>
    </w:p>
    <w:p w14:paraId="2C3F63E9" w14:textId="77777777" w:rsidR="002D08D7" w:rsidRPr="00197EBC" w:rsidRDefault="002D08D7" w:rsidP="002D08D7">
      <w:pPr>
        <w:pStyle w:val="Brdtext"/>
        <w:rPr>
          <w:szCs w:val="24"/>
        </w:rPr>
      </w:pPr>
    </w:p>
    <w:p w14:paraId="557148A1" w14:textId="77777777" w:rsidR="00A7416B" w:rsidRPr="00197EBC" w:rsidRDefault="00A7416B" w:rsidP="00A7416B">
      <w:pPr>
        <w:rPr>
          <w:b/>
          <w:sz w:val="24"/>
          <w:szCs w:val="24"/>
        </w:rPr>
      </w:pPr>
      <w:r w:rsidRPr="00197EBC">
        <w:rPr>
          <w:b/>
          <w:sz w:val="24"/>
          <w:szCs w:val="24"/>
        </w:rPr>
        <w:t xml:space="preserve">Vad är </w:t>
      </w:r>
      <w:proofErr w:type="spellStart"/>
      <w:r w:rsidRPr="00197EBC">
        <w:rPr>
          <w:b/>
          <w:sz w:val="24"/>
          <w:szCs w:val="24"/>
        </w:rPr>
        <w:t>Cryptosporidium</w:t>
      </w:r>
      <w:proofErr w:type="spellEnd"/>
      <w:r w:rsidRPr="00197EBC">
        <w:rPr>
          <w:b/>
          <w:sz w:val="24"/>
          <w:szCs w:val="24"/>
        </w:rPr>
        <w:t>?</w:t>
      </w:r>
    </w:p>
    <w:p w14:paraId="75FC24A6" w14:textId="77777777" w:rsidR="00A7416B" w:rsidRPr="00A7416B" w:rsidRDefault="00A7416B" w:rsidP="00A7416B">
      <w:pPr>
        <w:rPr>
          <w:sz w:val="24"/>
        </w:rPr>
      </w:pPr>
      <w:proofErr w:type="spellStart"/>
      <w:r w:rsidRPr="00A7416B">
        <w:rPr>
          <w:sz w:val="24"/>
        </w:rPr>
        <w:t>Cryptosporidium</w:t>
      </w:r>
      <w:proofErr w:type="spellEnd"/>
      <w:r w:rsidRPr="00A7416B">
        <w:rPr>
          <w:sz w:val="24"/>
        </w:rPr>
        <w:t xml:space="preserve"> är en parasit som kan orsaka vattentunna diarréer, illamående och smärtor i magen. Man kan även vara smittad utan att märka det alls. Symtomen går vanligen över inom någon till några veckor, men parasiten kan finnas kvar i tarmen ytterligare en tid. I regel är sjukdomen självläkande. </w:t>
      </w:r>
    </w:p>
    <w:p w14:paraId="6516DE2D" w14:textId="77777777" w:rsidR="00A7416B" w:rsidRPr="00A7416B" w:rsidRDefault="00A7416B" w:rsidP="00A7416B">
      <w:pPr>
        <w:rPr>
          <w:sz w:val="24"/>
        </w:rPr>
      </w:pPr>
    </w:p>
    <w:p w14:paraId="39565783" w14:textId="77777777" w:rsidR="00A7416B" w:rsidRPr="00A7416B" w:rsidRDefault="00A7416B" w:rsidP="00A7416B">
      <w:pPr>
        <w:rPr>
          <w:sz w:val="24"/>
        </w:rPr>
      </w:pPr>
      <w:r w:rsidRPr="00A7416B">
        <w:rPr>
          <w:b/>
          <w:sz w:val="24"/>
          <w:szCs w:val="24"/>
        </w:rPr>
        <w:t>Hur blir man smittad och när är man smittsam?</w:t>
      </w:r>
      <w:r w:rsidRPr="00A7416B">
        <w:rPr>
          <w:b/>
          <w:sz w:val="24"/>
          <w:szCs w:val="24"/>
        </w:rPr>
        <w:br/>
      </w:r>
      <w:proofErr w:type="spellStart"/>
      <w:r w:rsidRPr="00A7416B">
        <w:rPr>
          <w:sz w:val="24"/>
        </w:rPr>
        <w:t>Cryptosporidium</w:t>
      </w:r>
      <w:proofErr w:type="spellEnd"/>
      <w:r w:rsidRPr="00A7416B">
        <w:rPr>
          <w:sz w:val="24"/>
        </w:rPr>
        <w:t xml:space="preserve"> smittar genom att man sväljer mat eller dryck som innehåller smittämnet, eller genom nära kontakt med smittad person eller infekterade djur, till exempel kalvar. Parasiten tål normal klorbehandling och kan därför också smitta via förorenat dricksvatten, bad- eller bassängvatten. Kokt dricksvatten eller mat som är väl kokt eller stekt smittar inte.</w:t>
      </w:r>
    </w:p>
    <w:p w14:paraId="40681D66" w14:textId="77777777" w:rsidR="00A7416B" w:rsidRPr="00A7416B" w:rsidRDefault="00A7416B" w:rsidP="00A7416B">
      <w:pPr>
        <w:rPr>
          <w:sz w:val="24"/>
          <w:szCs w:val="24"/>
        </w:rPr>
      </w:pPr>
      <w:r w:rsidRPr="00A7416B">
        <w:rPr>
          <w:sz w:val="24"/>
          <w:szCs w:val="24"/>
        </w:rPr>
        <w:t xml:space="preserve"> </w:t>
      </w:r>
    </w:p>
    <w:p w14:paraId="753C9F9A" w14:textId="77777777" w:rsidR="00A7416B" w:rsidRPr="00A7416B" w:rsidRDefault="00A7416B" w:rsidP="00A7416B">
      <w:pPr>
        <w:rPr>
          <w:sz w:val="24"/>
          <w:szCs w:val="24"/>
        </w:rPr>
      </w:pPr>
      <w:r w:rsidRPr="00A7416B">
        <w:rPr>
          <w:sz w:val="24"/>
          <w:szCs w:val="24"/>
        </w:rPr>
        <w:t xml:space="preserve">Smittämnet finns i tarmen och kommer ut med avföringen. Smittsamheten är störst vid diarré och minskar när symtomen avtar. </w:t>
      </w:r>
      <w:r w:rsidRPr="00A7416B">
        <w:rPr>
          <w:sz w:val="24"/>
        </w:rPr>
        <w:t xml:space="preserve">Det är viktigt att du är extra noga med din hand- och toaletthygien. </w:t>
      </w:r>
      <w:r w:rsidRPr="00A7416B">
        <w:rPr>
          <w:sz w:val="24"/>
          <w:szCs w:val="24"/>
        </w:rPr>
        <w:t>Om du i ditt yrke hanterar oförpackade livsmedel är det särskilt viktigt att du stannar hemma tills diarréerna har upphört och avföringen är normal.</w:t>
      </w:r>
      <w:r w:rsidRPr="00A7416B">
        <w:rPr>
          <w:sz w:val="24"/>
        </w:rPr>
        <w:t xml:space="preserve"> </w:t>
      </w:r>
    </w:p>
    <w:p w14:paraId="31C3D713" w14:textId="77777777" w:rsidR="00A7416B" w:rsidRPr="00A7416B" w:rsidRDefault="00A7416B" w:rsidP="00A7416B">
      <w:pPr>
        <w:rPr>
          <w:sz w:val="24"/>
          <w:szCs w:val="24"/>
        </w:rPr>
      </w:pPr>
    </w:p>
    <w:p w14:paraId="411EBEC2" w14:textId="77777777" w:rsidR="00A7416B" w:rsidRPr="00A7416B" w:rsidRDefault="00A7416B" w:rsidP="00A7416B">
      <w:pPr>
        <w:rPr>
          <w:sz w:val="24"/>
          <w:szCs w:val="24"/>
        </w:rPr>
      </w:pPr>
      <w:r w:rsidRPr="00A7416B">
        <w:rPr>
          <w:sz w:val="24"/>
          <w:szCs w:val="24"/>
        </w:rPr>
        <w:t xml:space="preserve">Genom att följa nedanstående hygienråd kan den som är besvärsfri oftast vara i arbete, skola eller barnomsorg. </w:t>
      </w:r>
    </w:p>
    <w:p w14:paraId="5388DD8F" w14:textId="77777777" w:rsidR="00A7416B" w:rsidRPr="00A7416B" w:rsidRDefault="00A7416B" w:rsidP="00A7416B">
      <w:pPr>
        <w:tabs>
          <w:tab w:val="left" w:pos="0"/>
        </w:tabs>
        <w:rPr>
          <w:sz w:val="24"/>
          <w:szCs w:val="24"/>
        </w:rPr>
      </w:pPr>
    </w:p>
    <w:p w14:paraId="44A8A2EC" w14:textId="77777777" w:rsidR="00A7416B" w:rsidRPr="00A7416B" w:rsidRDefault="00A7416B" w:rsidP="00A7416B">
      <w:pPr>
        <w:tabs>
          <w:tab w:val="left" w:pos="0"/>
        </w:tabs>
        <w:rPr>
          <w:b/>
          <w:sz w:val="24"/>
          <w:szCs w:val="24"/>
        </w:rPr>
      </w:pPr>
      <w:r w:rsidRPr="00A7416B">
        <w:rPr>
          <w:b/>
          <w:sz w:val="24"/>
          <w:szCs w:val="24"/>
        </w:rPr>
        <w:t>Vad ska du tänka på för att inte smitta andra?</w:t>
      </w:r>
    </w:p>
    <w:p w14:paraId="147F07C3" w14:textId="77777777" w:rsidR="00A7416B" w:rsidRPr="00A7416B" w:rsidRDefault="00A7416B" w:rsidP="00A7416B">
      <w:pPr>
        <w:numPr>
          <w:ilvl w:val="0"/>
          <w:numId w:val="23"/>
        </w:numPr>
        <w:tabs>
          <w:tab w:val="clear" w:pos="720"/>
          <w:tab w:val="left" w:pos="0"/>
          <w:tab w:val="num" w:pos="360"/>
        </w:tabs>
        <w:ind w:left="360"/>
        <w:rPr>
          <w:sz w:val="24"/>
          <w:szCs w:val="24"/>
        </w:rPr>
      </w:pPr>
      <w:r w:rsidRPr="00A7416B">
        <w:rPr>
          <w:sz w:val="24"/>
          <w:szCs w:val="24"/>
        </w:rPr>
        <w:t>Arbeta inte när du har diarré.</w:t>
      </w:r>
    </w:p>
    <w:p w14:paraId="68597704" w14:textId="77777777" w:rsidR="00A7416B" w:rsidRPr="00A7416B" w:rsidRDefault="00A7416B" w:rsidP="00A7416B">
      <w:pPr>
        <w:numPr>
          <w:ilvl w:val="0"/>
          <w:numId w:val="23"/>
        </w:numPr>
        <w:tabs>
          <w:tab w:val="clear" w:pos="720"/>
          <w:tab w:val="left" w:pos="0"/>
          <w:tab w:val="num" w:pos="360"/>
        </w:tabs>
        <w:ind w:left="360"/>
        <w:rPr>
          <w:sz w:val="24"/>
          <w:szCs w:val="24"/>
        </w:rPr>
      </w:pPr>
      <w:r w:rsidRPr="00A7416B">
        <w:rPr>
          <w:sz w:val="24"/>
          <w:szCs w:val="24"/>
        </w:rPr>
        <w:t>Tvätta händerna ordentligt efter toalettbesök, innan du hanterar livsmedel och före måltid.</w:t>
      </w:r>
    </w:p>
    <w:p w14:paraId="4B37B09D" w14:textId="77777777" w:rsidR="00A7416B" w:rsidRPr="00A7416B" w:rsidRDefault="00A7416B" w:rsidP="00A7416B">
      <w:pPr>
        <w:numPr>
          <w:ilvl w:val="0"/>
          <w:numId w:val="23"/>
        </w:numPr>
        <w:tabs>
          <w:tab w:val="clear" w:pos="720"/>
          <w:tab w:val="left" w:pos="0"/>
          <w:tab w:val="num" w:pos="360"/>
        </w:tabs>
        <w:ind w:left="360"/>
        <w:rPr>
          <w:sz w:val="24"/>
        </w:rPr>
      </w:pPr>
      <w:r w:rsidRPr="00A7416B">
        <w:rPr>
          <w:sz w:val="24"/>
          <w:szCs w:val="24"/>
        </w:rPr>
        <w:t>Använd flytande tvål och egen handduk eller engångshandduk.</w:t>
      </w:r>
    </w:p>
    <w:p w14:paraId="327F60E9" w14:textId="77777777" w:rsidR="00A7416B" w:rsidRPr="00A7416B" w:rsidRDefault="00A7416B" w:rsidP="00A7416B">
      <w:pPr>
        <w:numPr>
          <w:ilvl w:val="0"/>
          <w:numId w:val="23"/>
        </w:numPr>
        <w:tabs>
          <w:tab w:val="clear" w:pos="720"/>
          <w:tab w:val="left" w:pos="0"/>
          <w:tab w:val="num" w:pos="360"/>
        </w:tabs>
        <w:ind w:left="360"/>
        <w:rPr>
          <w:i/>
          <w:sz w:val="24"/>
        </w:rPr>
      </w:pPr>
      <w:r w:rsidRPr="00A7416B">
        <w:rPr>
          <w:sz w:val="24"/>
          <w:szCs w:val="24"/>
        </w:rPr>
        <w:t xml:space="preserve">Håll toalettstol och tvättställ rengjorda. </w:t>
      </w:r>
    </w:p>
    <w:p w14:paraId="5BB5975F" w14:textId="77777777" w:rsidR="00A7416B" w:rsidRPr="00A7416B" w:rsidRDefault="00A7416B" w:rsidP="00A7416B">
      <w:pPr>
        <w:numPr>
          <w:ilvl w:val="0"/>
          <w:numId w:val="23"/>
        </w:numPr>
        <w:tabs>
          <w:tab w:val="clear" w:pos="720"/>
          <w:tab w:val="left" w:pos="0"/>
          <w:tab w:val="num" w:pos="360"/>
        </w:tabs>
        <w:ind w:left="360"/>
        <w:rPr>
          <w:sz w:val="24"/>
          <w:szCs w:val="24"/>
        </w:rPr>
      </w:pPr>
      <w:r w:rsidRPr="00A7416B">
        <w:rPr>
          <w:sz w:val="24"/>
          <w:szCs w:val="24"/>
        </w:rPr>
        <w:t>Om blöjbarn är smittbärare, tvätta händerna noga efter blöjbyten. Håll skötbordet väl rengjort. Använda blöjor paketeras i plastpåse, som slängs med vanliga sopor.</w:t>
      </w:r>
    </w:p>
    <w:p w14:paraId="607CF159" w14:textId="77777777" w:rsidR="00A7416B" w:rsidRPr="00A7416B" w:rsidRDefault="00A7416B" w:rsidP="00A7416B">
      <w:pPr>
        <w:numPr>
          <w:ilvl w:val="0"/>
          <w:numId w:val="23"/>
        </w:numPr>
        <w:tabs>
          <w:tab w:val="clear" w:pos="720"/>
          <w:tab w:val="left" w:pos="0"/>
          <w:tab w:val="num" w:pos="360"/>
        </w:tabs>
        <w:ind w:left="360"/>
        <w:rPr>
          <w:i/>
          <w:sz w:val="24"/>
        </w:rPr>
      </w:pPr>
      <w:r w:rsidRPr="00A7416B">
        <w:rPr>
          <w:sz w:val="24"/>
          <w:szCs w:val="24"/>
        </w:rPr>
        <w:t xml:space="preserve">Du bör inte bada i pool/bassäng förrän </w:t>
      </w:r>
      <w:r w:rsidRPr="00A7416B">
        <w:rPr>
          <w:sz w:val="24"/>
        </w:rPr>
        <w:t>tidigast en vecka efter det att symtomen försvunnit.</w:t>
      </w:r>
      <w:r w:rsidRPr="00A7416B">
        <w:rPr>
          <w:sz w:val="24"/>
          <w:szCs w:val="24"/>
        </w:rPr>
        <w:t xml:space="preserve"> </w:t>
      </w:r>
    </w:p>
    <w:p w14:paraId="3443DB5E" w14:textId="77777777" w:rsidR="00A7416B" w:rsidRPr="00A7416B" w:rsidRDefault="00A7416B" w:rsidP="00A7416B">
      <w:pPr>
        <w:numPr>
          <w:ilvl w:val="0"/>
          <w:numId w:val="23"/>
        </w:numPr>
        <w:tabs>
          <w:tab w:val="clear" w:pos="720"/>
          <w:tab w:val="left" w:pos="0"/>
          <w:tab w:val="num" w:pos="360"/>
        </w:tabs>
        <w:ind w:left="360"/>
        <w:rPr>
          <w:sz w:val="24"/>
          <w:szCs w:val="24"/>
        </w:rPr>
      </w:pPr>
      <w:r w:rsidRPr="00A7416B">
        <w:rPr>
          <w:iCs/>
          <w:sz w:val="24"/>
          <w:szCs w:val="24"/>
        </w:rPr>
        <w:t>Barn med diarré ska inte vara på förskola, men de kan som regel återgå till barnomsorgen när de är</w:t>
      </w:r>
      <w:r w:rsidRPr="00A7416B">
        <w:rPr>
          <w:i/>
          <w:sz w:val="24"/>
          <w:szCs w:val="24"/>
        </w:rPr>
        <w:t xml:space="preserve"> </w:t>
      </w:r>
      <w:r w:rsidRPr="00A7416B">
        <w:rPr>
          <w:sz w:val="24"/>
          <w:szCs w:val="24"/>
        </w:rPr>
        <w:t>helt besvärsfria.</w:t>
      </w:r>
    </w:p>
    <w:p w14:paraId="2A437E8A" w14:textId="77777777" w:rsidR="00A7416B" w:rsidRPr="00A7416B" w:rsidRDefault="00A7416B" w:rsidP="00A7416B">
      <w:pPr>
        <w:numPr>
          <w:ilvl w:val="0"/>
          <w:numId w:val="23"/>
        </w:numPr>
        <w:tabs>
          <w:tab w:val="clear" w:pos="720"/>
          <w:tab w:val="left" w:pos="0"/>
          <w:tab w:val="num" w:pos="360"/>
        </w:tabs>
        <w:ind w:left="360"/>
        <w:rPr>
          <w:sz w:val="24"/>
        </w:rPr>
      </w:pPr>
      <w:r w:rsidRPr="00A7416B">
        <w:rPr>
          <w:sz w:val="24"/>
          <w:szCs w:val="24"/>
        </w:rPr>
        <w:t>Arbetar du med oförpackade livsmedel är du enligt europeisk livsmedelslagstiftning skyldig att omedelbart meddela din arbetsledare om din smitta.</w:t>
      </w:r>
    </w:p>
    <w:p w14:paraId="7A5A425B" w14:textId="77777777" w:rsidR="00A7416B" w:rsidRPr="00A7416B" w:rsidRDefault="00A7416B" w:rsidP="00A7416B">
      <w:pPr>
        <w:tabs>
          <w:tab w:val="left" w:pos="0"/>
        </w:tabs>
        <w:rPr>
          <w:sz w:val="24"/>
          <w:szCs w:val="24"/>
        </w:rPr>
      </w:pPr>
    </w:p>
    <w:p w14:paraId="73B08F2C" w14:textId="77777777" w:rsidR="00A7416B" w:rsidRPr="00A7416B" w:rsidRDefault="00A7416B" w:rsidP="00A7416B">
      <w:pPr>
        <w:tabs>
          <w:tab w:val="left" w:pos="0"/>
        </w:tabs>
        <w:rPr>
          <w:sz w:val="24"/>
          <w:szCs w:val="24"/>
        </w:rPr>
      </w:pPr>
    </w:p>
    <w:p w14:paraId="57717D66" w14:textId="77777777" w:rsidR="00A7416B" w:rsidRPr="00A7416B" w:rsidRDefault="00A7416B" w:rsidP="00A7416B">
      <w:pPr>
        <w:tabs>
          <w:tab w:val="left" w:pos="0"/>
        </w:tabs>
        <w:rPr>
          <w:sz w:val="24"/>
          <w:szCs w:val="24"/>
        </w:rPr>
      </w:pPr>
      <w:r w:rsidRPr="00A7416B">
        <w:rPr>
          <w:sz w:val="24"/>
          <w:szCs w:val="24"/>
        </w:rPr>
        <w:t xml:space="preserve">Infektion med </w:t>
      </w:r>
      <w:proofErr w:type="spellStart"/>
      <w:r w:rsidRPr="00A7416B">
        <w:rPr>
          <w:sz w:val="24"/>
          <w:szCs w:val="24"/>
        </w:rPr>
        <w:t>Cryptosporidium</w:t>
      </w:r>
      <w:proofErr w:type="spellEnd"/>
      <w:r w:rsidRPr="00A7416B">
        <w:rPr>
          <w:sz w:val="24"/>
          <w:szCs w:val="24"/>
        </w:rPr>
        <w:t xml:space="preserve"> är en så kallad smittspårningspliktig sjukdom enligt smittskyddslagen. Du är därför skyldig att medverka vid smittspårning som syftar till att hitta smittkällan eller andra personer som kan ha blivit smittade.</w:t>
      </w:r>
    </w:p>
    <w:p w14:paraId="379619D1" w14:textId="77777777" w:rsidR="00E14CFD" w:rsidRDefault="00E14CFD" w:rsidP="002D08D7">
      <w:pPr>
        <w:rPr>
          <w:szCs w:val="24"/>
        </w:rPr>
      </w:pPr>
    </w:p>
    <w:sectPr w:rsidR="00E14CFD" w:rsidSect="0012593B">
      <w:headerReference w:type="default" r:id="rId8"/>
      <w:footerReference w:type="default" r:id="rId9"/>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D289" w14:textId="77777777" w:rsidR="00992FDF" w:rsidRDefault="00992FDF">
      <w:r>
        <w:separator/>
      </w:r>
    </w:p>
  </w:endnote>
  <w:endnote w:type="continuationSeparator" w:id="0">
    <w:p w14:paraId="1DDE23A7" w14:textId="77777777"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F84A" w14:textId="77777777"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6B95" w14:textId="77777777" w:rsidR="00992FDF" w:rsidRDefault="00992FDF">
      <w:r>
        <w:separator/>
      </w:r>
    </w:p>
  </w:footnote>
  <w:footnote w:type="continuationSeparator" w:id="0">
    <w:p w14:paraId="7B6E88EF" w14:textId="77777777"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6C6" w14:textId="4C7F30D6" w:rsidR="003E4B2D" w:rsidRDefault="007D2700" w:rsidP="003E4B2D">
    <w:pPr>
      <w:pStyle w:val="Sidhuvud"/>
      <w:ind w:left="-426"/>
    </w:pPr>
    <w:r>
      <w:t xml:space="preserve">  </w:t>
    </w:r>
    <w:r w:rsidR="0062248B">
      <w:rPr>
        <w:noProof/>
      </w:rPr>
      <w:drawing>
        <wp:inline distT="0" distB="0" distL="0" distR="0" wp14:anchorId="48EB4DE5" wp14:editId="06182276">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A7416B">
      <w:rPr>
        <w:szCs w:val="28"/>
      </w:rPr>
      <w:t>17</w:t>
    </w:r>
    <w:r w:rsidR="003E4B2D">
      <w:tab/>
    </w:r>
  </w:p>
  <w:p w14:paraId="185CEA98" w14:textId="77777777" w:rsidR="00A0199C" w:rsidRDefault="00A0199C" w:rsidP="003E4B2D">
    <w:pPr>
      <w:pStyle w:val="Sidhuvud"/>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A4376"/>
    <w:multiLevelType w:val="hybridMultilevel"/>
    <w:tmpl w:val="7590A6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7"/>
  </w:num>
  <w:num w:numId="4">
    <w:abstractNumId w:val="8"/>
  </w:num>
  <w:num w:numId="5">
    <w:abstractNumId w:val="5"/>
  </w:num>
  <w:num w:numId="6">
    <w:abstractNumId w:val="6"/>
  </w:num>
  <w:num w:numId="7">
    <w:abstractNumId w:val="21"/>
  </w:num>
  <w:num w:numId="8">
    <w:abstractNumId w:val="10"/>
  </w:num>
  <w:num w:numId="9">
    <w:abstractNumId w:val="3"/>
  </w:num>
  <w:num w:numId="10">
    <w:abstractNumId w:val="11"/>
  </w:num>
  <w:num w:numId="11">
    <w:abstractNumId w:val="18"/>
  </w:num>
  <w:num w:numId="12">
    <w:abstractNumId w:val="17"/>
  </w:num>
  <w:num w:numId="13">
    <w:abstractNumId w:val="12"/>
  </w:num>
  <w:num w:numId="14">
    <w:abstractNumId w:val="14"/>
  </w:num>
  <w:num w:numId="15">
    <w:abstractNumId w:val="4"/>
  </w:num>
  <w:num w:numId="16">
    <w:abstractNumId w:val="1"/>
  </w:num>
  <w:num w:numId="17">
    <w:abstractNumId w:val="16"/>
  </w:num>
  <w:num w:numId="18">
    <w:abstractNumId w:val="2"/>
  </w:num>
  <w:num w:numId="19">
    <w:abstractNumId w:val="13"/>
  </w:num>
  <w:num w:numId="20">
    <w:abstractNumId w:val="9"/>
  </w:num>
  <w:num w:numId="21">
    <w:abstractNumId w:val="20"/>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B2C"/>
    <w:rsid w:val="00015987"/>
    <w:rsid w:val="0003131E"/>
    <w:rsid w:val="000677E3"/>
    <w:rsid w:val="000705DE"/>
    <w:rsid w:val="000951CB"/>
    <w:rsid w:val="00097373"/>
    <w:rsid w:val="000A464E"/>
    <w:rsid w:val="000B06D0"/>
    <w:rsid w:val="000B07B7"/>
    <w:rsid w:val="000B4A09"/>
    <w:rsid w:val="000C6047"/>
    <w:rsid w:val="000D5B61"/>
    <w:rsid w:val="0011466B"/>
    <w:rsid w:val="00124779"/>
    <w:rsid w:val="0012593B"/>
    <w:rsid w:val="00127B13"/>
    <w:rsid w:val="00141CDF"/>
    <w:rsid w:val="00163CD2"/>
    <w:rsid w:val="001724B3"/>
    <w:rsid w:val="0018225A"/>
    <w:rsid w:val="00197EBC"/>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08D7"/>
    <w:rsid w:val="002D52F5"/>
    <w:rsid w:val="002E4B5C"/>
    <w:rsid w:val="002E52ED"/>
    <w:rsid w:val="00312F52"/>
    <w:rsid w:val="00321910"/>
    <w:rsid w:val="00336D63"/>
    <w:rsid w:val="003567B3"/>
    <w:rsid w:val="003569DC"/>
    <w:rsid w:val="00363A68"/>
    <w:rsid w:val="00365AC0"/>
    <w:rsid w:val="0038063F"/>
    <w:rsid w:val="00387648"/>
    <w:rsid w:val="0039326F"/>
    <w:rsid w:val="003A152F"/>
    <w:rsid w:val="003A3EA2"/>
    <w:rsid w:val="003A54A1"/>
    <w:rsid w:val="003B1DD5"/>
    <w:rsid w:val="003E4B2D"/>
    <w:rsid w:val="00427FC6"/>
    <w:rsid w:val="00435956"/>
    <w:rsid w:val="0044272A"/>
    <w:rsid w:val="00447DBE"/>
    <w:rsid w:val="004560AF"/>
    <w:rsid w:val="00473806"/>
    <w:rsid w:val="00474216"/>
    <w:rsid w:val="004A4AE7"/>
    <w:rsid w:val="004A5887"/>
    <w:rsid w:val="004B297E"/>
    <w:rsid w:val="004C02D8"/>
    <w:rsid w:val="00502B08"/>
    <w:rsid w:val="005213EA"/>
    <w:rsid w:val="00542B07"/>
    <w:rsid w:val="0055763B"/>
    <w:rsid w:val="00557DBC"/>
    <w:rsid w:val="00580682"/>
    <w:rsid w:val="005978D4"/>
    <w:rsid w:val="005A23E9"/>
    <w:rsid w:val="005E214E"/>
    <w:rsid w:val="005F08E5"/>
    <w:rsid w:val="006039CA"/>
    <w:rsid w:val="0060624C"/>
    <w:rsid w:val="00620183"/>
    <w:rsid w:val="0062248B"/>
    <w:rsid w:val="00647D84"/>
    <w:rsid w:val="00664667"/>
    <w:rsid w:val="0069152D"/>
    <w:rsid w:val="0069297B"/>
    <w:rsid w:val="006C0636"/>
    <w:rsid w:val="006D1C4E"/>
    <w:rsid w:val="0070464D"/>
    <w:rsid w:val="00707F9C"/>
    <w:rsid w:val="00714B62"/>
    <w:rsid w:val="00731F5A"/>
    <w:rsid w:val="00735199"/>
    <w:rsid w:val="00737ACD"/>
    <w:rsid w:val="007425C4"/>
    <w:rsid w:val="00742913"/>
    <w:rsid w:val="007571A6"/>
    <w:rsid w:val="00770FA3"/>
    <w:rsid w:val="007A29A4"/>
    <w:rsid w:val="007C1802"/>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F19C8"/>
    <w:rsid w:val="00905592"/>
    <w:rsid w:val="00914784"/>
    <w:rsid w:val="00925075"/>
    <w:rsid w:val="00930232"/>
    <w:rsid w:val="009331CD"/>
    <w:rsid w:val="0094129C"/>
    <w:rsid w:val="00946780"/>
    <w:rsid w:val="00962493"/>
    <w:rsid w:val="00983C7B"/>
    <w:rsid w:val="00992FDF"/>
    <w:rsid w:val="00993A80"/>
    <w:rsid w:val="009D147B"/>
    <w:rsid w:val="009D7BE5"/>
    <w:rsid w:val="009F0F0E"/>
    <w:rsid w:val="00A0199C"/>
    <w:rsid w:val="00A03420"/>
    <w:rsid w:val="00A07020"/>
    <w:rsid w:val="00A10430"/>
    <w:rsid w:val="00A14159"/>
    <w:rsid w:val="00A35085"/>
    <w:rsid w:val="00A42FA4"/>
    <w:rsid w:val="00A52025"/>
    <w:rsid w:val="00A61918"/>
    <w:rsid w:val="00A7416B"/>
    <w:rsid w:val="00A769E5"/>
    <w:rsid w:val="00A8388F"/>
    <w:rsid w:val="00A85ED2"/>
    <w:rsid w:val="00A972F5"/>
    <w:rsid w:val="00B11C5D"/>
    <w:rsid w:val="00B20D83"/>
    <w:rsid w:val="00B2466C"/>
    <w:rsid w:val="00B24A32"/>
    <w:rsid w:val="00B24E00"/>
    <w:rsid w:val="00B40974"/>
    <w:rsid w:val="00B70848"/>
    <w:rsid w:val="00B722CB"/>
    <w:rsid w:val="00B9552D"/>
    <w:rsid w:val="00BB5A0B"/>
    <w:rsid w:val="00BE6E66"/>
    <w:rsid w:val="00BF2C81"/>
    <w:rsid w:val="00C04DCA"/>
    <w:rsid w:val="00C60790"/>
    <w:rsid w:val="00CC06D4"/>
    <w:rsid w:val="00CD541E"/>
    <w:rsid w:val="00CE5FE4"/>
    <w:rsid w:val="00D27ABD"/>
    <w:rsid w:val="00D34768"/>
    <w:rsid w:val="00DA181D"/>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F21A81"/>
    <w:rsid w:val="00F44C8B"/>
    <w:rsid w:val="00F703B7"/>
    <w:rsid w:val="00F71E91"/>
    <w:rsid w:val="00F84E9A"/>
    <w:rsid w:val="00F8714D"/>
    <w:rsid w:val="00F951FF"/>
    <w:rsid w:val="00FA016B"/>
    <w:rsid w:val="00FA05F7"/>
    <w:rsid w:val="00FA2E7C"/>
    <w:rsid w:val="00FA5293"/>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57468F"/>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rsid w:val="00E14CFD"/>
    <w:rPr>
      <w:sz w:val="16"/>
      <w:szCs w:val="16"/>
    </w:rPr>
  </w:style>
  <w:style w:type="paragraph" w:styleId="Kommentarer">
    <w:name w:val="annotation text"/>
    <w:basedOn w:val="Normal"/>
    <w:link w:val="KommentarerChar"/>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 w:type="character" w:customStyle="1" w:styleId="BrdtextChar">
    <w:name w:val="Brödtext Char"/>
    <w:basedOn w:val="Standardstycketeckensnitt"/>
    <w:link w:val="Brdtext"/>
    <w:rsid w:val="00B24A32"/>
    <w:rPr>
      <w:sz w:val="24"/>
    </w:rPr>
  </w:style>
  <w:style w:type="character" w:styleId="Betoning">
    <w:name w:val="Emphasis"/>
    <w:qFormat/>
    <w:rsid w:val="0094129C"/>
    <w:rPr>
      <w:i/>
    </w:rPr>
  </w:style>
  <w:style w:type="character" w:customStyle="1" w:styleId="KommentarerChar">
    <w:name w:val="Kommentarer Char"/>
    <w:basedOn w:val="Standardstycketeckensnitt"/>
    <w:link w:val="Kommentarer"/>
    <w:rsid w:val="002D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E789-294E-4B2E-9A80-7656535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8BB02BD5</Template>
  <TotalTime>0</TotalTime>
  <Pages>1</Pages>
  <Words>341</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Cryptosporidios ( cryptosporidium species)</vt:lpstr>
    </vt:vector>
  </TitlesOfParts>
  <Company>Informedia</Company>
  <LinksUpToDate>false</LinksUpToDate>
  <CharactersWithSpaces>2314</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Cryptosporidium patientinfo 190117</dc:title>
  <dc:creator>Mona Insulander</dc:creator>
  <cp:lastModifiedBy>Jan Smedjegård</cp:lastModifiedBy>
  <cp:revision>2</cp:revision>
  <cp:lastPrinted>2013-10-01T15:27:00Z</cp:lastPrinted>
  <dcterms:created xsi:type="dcterms:W3CDTF">2019-07-11T08:33:00Z</dcterms:created>
  <dcterms:modified xsi:type="dcterms:W3CDTF">2019-07-11T08:33:00Z</dcterms:modified>
</cp:coreProperties>
</file>