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77" w:rsidRDefault="00460B77">
      <w:pPr>
        <w:pStyle w:val="Rubrik2"/>
      </w:pPr>
    </w:p>
    <w:p w:rsidR="00EC3695" w:rsidRDefault="00460B77" w:rsidP="00EC3695">
      <w:pPr>
        <w:pStyle w:val="Rubrik2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</w:t>
      </w:r>
      <w:r w:rsidR="00741052">
        <w:rPr>
          <w:rFonts w:ascii="Times New Roman" w:hAnsi="Times New Roman" w:cs="Times New Roman"/>
        </w:rPr>
        <w:t>Socialstyrelsen</w:t>
      </w:r>
    </w:p>
    <w:p w:rsidR="00741052" w:rsidRPr="00741052" w:rsidRDefault="00741052" w:rsidP="00741052"/>
    <w:p w:rsidR="00EC3695" w:rsidRDefault="00EC3695" w:rsidP="00EC3695">
      <w:pPr>
        <w:pStyle w:val="Rubrik2"/>
        <w:ind w:firstLine="1390"/>
      </w:pPr>
    </w:p>
    <w:p w:rsidR="00EC3695" w:rsidRDefault="00EC3695" w:rsidP="00EC3695">
      <w:pPr>
        <w:pStyle w:val="Rubrik2"/>
        <w:ind w:firstLine="851"/>
      </w:pPr>
    </w:p>
    <w:p w:rsidR="00EC3695" w:rsidRPr="00EC3695" w:rsidRDefault="00A96115" w:rsidP="00741052">
      <w:pPr>
        <w:pStyle w:val="Rubrik2"/>
        <w:ind w:left="-1843"/>
        <w:rPr>
          <w:rFonts w:ascii="Times New Roman" w:hAnsi="Times New Roman" w:cs="Times New Roman"/>
        </w:rPr>
      </w:pPr>
      <w:r>
        <w:t>Yttrande över</w:t>
      </w:r>
      <w:r w:rsidR="002922C4">
        <w:t xml:space="preserve">: </w:t>
      </w:r>
      <w:r w:rsidR="00741052" w:rsidRPr="00741052">
        <w:t>Remiss avseende förslag till nya föreskrifter om besök i särskilda</w:t>
      </w:r>
      <w:r w:rsidR="00741052">
        <w:t xml:space="preserve"> </w:t>
      </w:r>
      <w:r w:rsidR="00741052" w:rsidRPr="00741052">
        <w:t>boendeformer för äldre under covid-19-pandemin</w:t>
      </w:r>
      <w:r w:rsidR="00741052">
        <w:t xml:space="preserve"> dnr: </w:t>
      </w:r>
      <w:r w:rsidR="00741052" w:rsidRPr="00741052">
        <w:t>5.7-30219/2020</w:t>
      </w:r>
    </w:p>
    <w:p w:rsidR="00EC3695" w:rsidRPr="00EC3695" w:rsidRDefault="00EC3695" w:rsidP="00EC3695"/>
    <w:p w:rsidR="00741052" w:rsidRDefault="00BF35FC" w:rsidP="00741052">
      <w:pPr>
        <w:pStyle w:val="Brdtext"/>
        <w:ind w:left="-1843" w:right="452"/>
        <w:rPr>
          <w:b/>
          <w:bCs/>
          <w:iCs/>
        </w:rPr>
      </w:pPr>
      <w:r w:rsidRPr="00BF35FC">
        <w:rPr>
          <w:b/>
          <w:bCs/>
          <w:iCs/>
        </w:rPr>
        <w:t>Sammanfattning av ärendet</w:t>
      </w:r>
    </w:p>
    <w:p w:rsidR="00741052" w:rsidRDefault="00741052" w:rsidP="00741052">
      <w:pPr>
        <w:pStyle w:val="Brdtext"/>
        <w:ind w:left="-1843" w:right="452"/>
        <w:rPr>
          <w:b/>
          <w:bCs/>
          <w:iCs/>
        </w:rPr>
      </w:pPr>
    </w:p>
    <w:p w:rsidR="00741052" w:rsidRDefault="00741052" w:rsidP="00741052">
      <w:pPr>
        <w:pStyle w:val="Brdtext"/>
        <w:ind w:left="-1843" w:right="452"/>
      </w:pPr>
      <w:r>
        <w:t>Regeringen har</w:t>
      </w:r>
      <w:r>
        <w:t xml:space="preserve"> </w:t>
      </w:r>
      <w:r>
        <w:t xml:space="preserve">meddelat att besöksförbudet </w:t>
      </w:r>
      <w:r>
        <w:t xml:space="preserve">i särskilda boenden </w:t>
      </w:r>
      <w:r>
        <w:t>ska upphöra att gälla den 30 september. Socialstyrelsen remitterar därför ett förslag till föreskrifter som kan ersätta besöksförbudet. Föreskrifterna anknyter till de rekommendationer som Folkhälsomyndigheten utfärdar om besök i särskilda boenden.</w:t>
      </w:r>
    </w:p>
    <w:p w:rsidR="00741052" w:rsidRDefault="00741052" w:rsidP="00741052">
      <w:pPr>
        <w:pStyle w:val="Brdtext"/>
        <w:ind w:left="-1843" w:right="452"/>
      </w:pPr>
    </w:p>
    <w:p w:rsidR="00741052" w:rsidRDefault="00741052" w:rsidP="00741052">
      <w:pPr>
        <w:pStyle w:val="Brdtext"/>
        <w:ind w:left="-1843" w:right="452"/>
        <w:rPr>
          <w:b/>
          <w:bCs/>
          <w:iCs/>
        </w:rPr>
      </w:pPr>
      <w:r>
        <w:t>Smittskyddsläkarföreningen stödjer Socialstyrelsens förslag till ny föreskrift och har ingen ytterligare kommentar.</w:t>
      </w:r>
    </w:p>
    <w:p w:rsidR="00741052" w:rsidRDefault="00741052" w:rsidP="00741052">
      <w:pPr>
        <w:pStyle w:val="Brdtext"/>
        <w:ind w:left="-1843" w:right="452"/>
        <w:rPr>
          <w:b/>
          <w:bCs/>
          <w:iCs/>
        </w:rPr>
      </w:pPr>
    </w:p>
    <w:p w:rsidR="00741052" w:rsidRDefault="00741052" w:rsidP="00741052">
      <w:pPr>
        <w:pStyle w:val="Brdtext"/>
        <w:ind w:left="-1843" w:right="452"/>
        <w:rPr>
          <w:b/>
          <w:bCs/>
          <w:iCs/>
        </w:rPr>
      </w:pPr>
    </w:p>
    <w:p w:rsidR="00613BF3" w:rsidRPr="00741052" w:rsidRDefault="00613BF3" w:rsidP="00741052">
      <w:pPr>
        <w:pStyle w:val="Brdtext"/>
        <w:ind w:left="-1843" w:right="452"/>
        <w:rPr>
          <w:b/>
          <w:bCs/>
          <w:iCs/>
        </w:rPr>
      </w:pPr>
      <w:r>
        <w:t xml:space="preserve">För </w:t>
      </w:r>
      <w:r w:rsidR="00EC3695">
        <w:t>Smittskyddsläkarföreningen</w:t>
      </w:r>
    </w:p>
    <w:p w:rsidR="00741052" w:rsidRDefault="00741052">
      <w:pPr>
        <w:pStyle w:val="Brdtext"/>
        <w:ind w:left="-1843" w:right="452"/>
      </w:pPr>
    </w:p>
    <w:p w:rsidR="00741052" w:rsidRDefault="00741052">
      <w:pPr>
        <w:pStyle w:val="Brdtext"/>
        <w:ind w:left="-1843" w:right="452"/>
      </w:pPr>
    </w:p>
    <w:p w:rsidR="00741052" w:rsidRDefault="00741052">
      <w:pPr>
        <w:pStyle w:val="Brdtext"/>
        <w:ind w:left="-1843" w:right="452"/>
      </w:pPr>
    </w:p>
    <w:p w:rsidR="00741052" w:rsidRDefault="00741052">
      <w:pPr>
        <w:pStyle w:val="Brdtext"/>
        <w:ind w:left="-1843" w:right="452"/>
      </w:pPr>
      <w:bookmarkStart w:id="0" w:name="_GoBack"/>
      <w:bookmarkEnd w:id="0"/>
      <w:r>
        <w:t>Bengt Wittesjö</w:t>
      </w:r>
    </w:p>
    <w:p w:rsidR="00741052" w:rsidRDefault="00741052">
      <w:pPr>
        <w:pStyle w:val="Brdtext"/>
        <w:ind w:left="-1843" w:right="452"/>
      </w:pPr>
      <w:r>
        <w:t>Sekreterare</w:t>
      </w:r>
    </w:p>
    <w:p w:rsidR="00460B77" w:rsidRDefault="00460B77">
      <w:pPr>
        <w:pStyle w:val="Brdtext"/>
        <w:ind w:left="-1843" w:right="452"/>
      </w:pPr>
    </w:p>
    <w:p w:rsidR="00613BF3" w:rsidRDefault="00613BF3">
      <w:pPr>
        <w:pStyle w:val="Brdtext"/>
        <w:ind w:left="-1843" w:right="452"/>
      </w:pPr>
    </w:p>
    <w:p w:rsidR="00613BF3" w:rsidRDefault="00613BF3">
      <w:pPr>
        <w:pStyle w:val="Brdtext"/>
        <w:ind w:left="-1843" w:right="452"/>
      </w:pPr>
    </w:p>
    <w:p w:rsidR="00613BF3" w:rsidRDefault="00613BF3">
      <w:pPr>
        <w:pStyle w:val="Brdtext"/>
        <w:ind w:left="-1843" w:right="452"/>
      </w:pPr>
    </w:p>
    <w:p w:rsidR="00830BF2" w:rsidRDefault="006E6153" w:rsidP="00741052">
      <w:pPr>
        <w:pStyle w:val="Brdtext"/>
        <w:ind w:left="-269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0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680" w:bottom="1701" w:left="3686" w:header="720" w:footer="4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CE" w:rsidRDefault="00507ECE">
      <w:r>
        <w:separator/>
      </w:r>
    </w:p>
  </w:endnote>
  <w:endnote w:type="continuationSeparator" w:id="0">
    <w:p w:rsidR="00507ECE" w:rsidRDefault="0050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52" w:rsidRDefault="007410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A9" w:rsidRDefault="00DE1CA9" w:rsidP="00DE1CA9">
    <w:pPr>
      <w:pStyle w:val="Sidfot"/>
    </w:pPr>
  </w:p>
  <w:p w:rsidR="00DE1CA9" w:rsidRDefault="00DE1C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F3" w:rsidRDefault="00613BF3"/>
  <w:tbl>
    <w:tblPr>
      <w:tblW w:w="0" w:type="auto"/>
      <w:tblInd w:w="-266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8"/>
      <w:gridCol w:w="2835"/>
      <w:gridCol w:w="3685"/>
    </w:tblGrid>
    <w:tr w:rsidR="00613BF3">
      <w:trPr>
        <w:cantSplit/>
      </w:trPr>
      <w:tc>
        <w:tcPr>
          <w:tcW w:w="3658" w:type="dxa"/>
          <w:tcBorders>
            <w:top w:val="single" w:sz="4" w:space="0" w:color="auto"/>
          </w:tcBorders>
        </w:tcPr>
        <w:p w:rsidR="00613BF3" w:rsidRDefault="00613BF3">
          <w:pPr>
            <w:pStyle w:val="Ledtext"/>
            <w:spacing w:before="120" w:after="30"/>
            <w:rPr>
              <w:b/>
            </w:rPr>
          </w:pPr>
          <w:bookmarkStart w:id="5" w:name="chkCapPostalAddress_01"/>
          <w:r>
            <w:rPr>
              <w:b/>
            </w:rPr>
            <w:t>Postadress</w:t>
          </w:r>
          <w:bookmarkEnd w:id="5"/>
        </w:p>
      </w:tc>
      <w:tc>
        <w:tcPr>
          <w:tcW w:w="2835" w:type="dxa"/>
          <w:tcBorders>
            <w:top w:val="single" w:sz="4" w:space="0" w:color="auto"/>
          </w:tcBorders>
        </w:tcPr>
        <w:p w:rsidR="00613BF3" w:rsidRDefault="00613BF3">
          <w:pPr>
            <w:pStyle w:val="Ledtext"/>
            <w:spacing w:before="120" w:after="30"/>
            <w:rPr>
              <w:b/>
            </w:rPr>
          </w:pPr>
          <w:bookmarkStart w:id="6" w:name="chkCapCPPhone_01"/>
          <w:r>
            <w:rPr>
              <w:b/>
            </w:rPr>
            <w:t>Telefon</w:t>
          </w:r>
          <w:bookmarkEnd w:id="6"/>
        </w:p>
      </w:tc>
      <w:tc>
        <w:tcPr>
          <w:tcW w:w="3685" w:type="dxa"/>
          <w:tcBorders>
            <w:top w:val="single" w:sz="4" w:space="0" w:color="auto"/>
          </w:tcBorders>
        </w:tcPr>
        <w:p w:rsidR="00613BF3" w:rsidRDefault="00613BF3">
          <w:pPr>
            <w:pStyle w:val="Ledtext"/>
            <w:spacing w:before="120" w:after="30"/>
            <w:rPr>
              <w:b/>
            </w:rPr>
          </w:pPr>
          <w:bookmarkStart w:id="7" w:name="chkCapCPEmail_01"/>
          <w:r>
            <w:rPr>
              <w:b/>
            </w:rPr>
            <w:t>E-post</w:t>
          </w:r>
          <w:bookmarkEnd w:id="7"/>
        </w:p>
      </w:tc>
    </w:tr>
    <w:tr w:rsidR="00613BF3">
      <w:trPr>
        <w:cantSplit/>
        <w:trHeight w:val="1015"/>
      </w:trPr>
      <w:tc>
        <w:tcPr>
          <w:tcW w:w="3658" w:type="dxa"/>
        </w:tcPr>
        <w:p w:rsidR="00A93509" w:rsidRDefault="00A93509" w:rsidP="00A93509">
          <w:pPr>
            <w:pStyle w:val="Adresstext"/>
          </w:pPr>
          <w:r>
            <w:t>Smittskyddsläkarföreningen</w:t>
          </w:r>
        </w:p>
        <w:p w:rsidR="000D18FA" w:rsidRPr="000D18FA" w:rsidRDefault="000D5A9B" w:rsidP="000D18FA">
          <w:pPr>
            <w:pStyle w:val="Adresstext"/>
          </w:pPr>
          <w:r>
            <w:t xml:space="preserve">c/o </w:t>
          </w:r>
          <w:r w:rsidR="000C0CE7">
            <w:t>Eva Melander</w:t>
          </w:r>
          <w:r w:rsidR="00A93509" w:rsidRPr="00783879">
            <w:br/>
          </w:r>
          <w:r w:rsidR="000D18FA" w:rsidRPr="000D18FA">
            <w:t xml:space="preserve">Smittskydd </w:t>
          </w:r>
          <w:r w:rsidR="000C0CE7">
            <w:t>Skåne</w:t>
          </w:r>
          <w:r w:rsidR="000D18FA" w:rsidRPr="000D18FA">
            <w:br/>
          </w:r>
          <w:r w:rsidR="000C0CE7">
            <w:t>Område smittskydd och vårdhygien</w:t>
          </w:r>
        </w:p>
        <w:p w:rsidR="00A93509" w:rsidRPr="00783879" w:rsidRDefault="000C0CE7" w:rsidP="000D18FA">
          <w:pPr>
            <w:pStyle w:val="Adresstext"/>
          </w:pPr>
          <w:r>
            <w:t>Region Skåne</w:t>
          </w:r>
          <w:r w:rsidR="000D18FA" w:rsidRPr="000D18FA">
            <w:br/>
          </w:r>
          <w:r w:rsidR="000D18FA" w:rsidRPr="000D18FA">
            <w:br/>
            <w:t xml:space="preserve">Postadress: </w:t>
          </w:r>
          <w:r>
            <w:t>Jan Waldenströms gata 5, 20502 Malmö</w:t>
          </w:r>
          <w:r w:rsidR="000D18FA" w:rsidRPr="000D18FA">
            <w:br/>
            <w:t xml:space="preserve">Besök: </w:t>
          </w:r>
          <w:r>
            <w:t>Jan Waldenströms gata 5, Malmö sjukhusområde</w:t>
          </w:r>
        </w:p>
        <w:p w:rsidR="00613BF3" w:rsidRDefault="00613BF3">
          <w:pPr>
            <w:pStyle w:val="Adresstext"/>
          </w:pPr>
        </w:p>
      </w:tc>
      <w:tc>
        <w:tcPr>
          <w:tcW w:w="2835" w:type="dxa"/>
        </w:tcPr>
        <w:p w:rsidR="00613BF3" w:rsidRDefault="000C0CE7" w:rsidP="000D5A9B">
          <w:pPr>
            <w:pStyle w:val="Adresstext"/>
          </w:pPr>
          <w:r>
            <w:t>040-337181</w:t>
          </w:r>
        </w:p>
      </w:tc>
      <w:tc>
        <w:tcPr>
          <w:tcW w:w="3685" w:type="dxa"/>
        </w:tcPr>
        <w:p w:rsidR="00A93509" w:rsidRDefault="000C0CE7" w:rsidP="00A93509">
          <w:pPr>
            <w:pStyle w:val="Adresstext"/>
          </w:pPr>
          <w:r w:rsidRPr="000C0CE7">
            <w:rPr>
              <w:rStyle w:val="Hyperlnk"/>
            </w:rPr>
            <w:t>eva.</w:t>
          </w:r>
          <w:r>
            <w:rPr>
              <w:rStyle w:val="Hyperlnk"/>
            </w:rPr>
            <w:t>z.melander@skane.se</w:t>
          </w:r>
        </w:p>
        <w:p w:rsidR="00613BF3" w:rsidRDefault="00613BF3">
          <w:pPr>
            <w:pStyle w:val="Adresstext"/>
          </w:pPr>
        </w:p>
        <w:p w:rsidR="00613BF3" w:rsidRDefault="00613BF3">
          <w:pPr>
            <w:pStyle w:val="Ledtext"/>
            <w:spacing w:before="120" w:after="30"/>
            <w:rPr>
              <w:b/>
            </w:rPr>
          </w:pPr>
          <w:r>
            <w:rPr>
              <w:b/>
            </w:rPr>
            <w:t>Webbadress</w:t>
          </w:r>
        </w:p>
        <w:p w:rsidR="00613BF3" w:rsidRDefault="00741052">
          <w:pPr>
            <w:pStyle w:val="Adresstext"/>
          </w:pPr>
          <w:hyperlink r:id="rId1" w:history="1">
            <w:r w:rsidR="00613BF3">
              <w:rPr>
                <w:rStyle w:val="Hyperlnk"/>
              </w:rPr>
              <w:t>http://www.slf.s</w:t>
            </w:r>
            <w:bookmarkStart w:id="8" w:name="_Hlt185386284"/>
            <w:r w:rsidR="00613BF3">
              <w:rPr>
                <w:rStyle w:val="Hyperlnk"/>
              </w:rPr>
              <w:t>e</w:t>
            </w:r>
            <w:bookmarkEnd w:id="8"/>
            <w:r w:rsidR="00613BF3">
              <w:rPr>
                <w:rStyle w:val="Hyperlnk"/>
              </w:rPr>
              <w:t>/smittskydd</w:t>
            </w:r>
          </w:hyperlink>
        </w:p>
      </w:tc>
    </w:tr>
  </w:tbl>
  <w:p w:rsidR="00613BF3" w:rsidRDefault="00613B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CE" w:rsidRDefault="00507ECE">
      <w:r>
        <w:separator/>
      </w:r>
    </w:p>
  </w:footnote>
  <w:footnote w:type="continuationSeparator" w:id="0">
    <w:p w:rsidR="00507ECE" w:rsidRDefault="0050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52" w:rsidRDefault="007410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F3" w:rsidRDefault="006E6153">
    <w:pPr>
      <w:pStyle w:val="Sidhuvud"/>
      <w:tabs>
        <w:tab w:val="clear" w:pos="4536"/>
        <w:tab w:val="clear" w:pos="7655"/>
        <w:tab w:val="center" w:pos="5670"/>
        <w:tab w:val="right" w:pos="7371"/>
      </w:tabs>
    </w:pPr>
    <w:r>
      <w:tab/>
    </w:r>
    <w:r w:rsidR="00613BF3">
      <w:tab/>
    </w:r>
    <w:r w:rsidR="00613BF3">
      <w:rPr>
        <w:rStyle w:val="Sidnummer"/>
      </w:rPr>
      <w:fldChar w:fldCharType="begin"/>
    </w:r>
    <w:r w:rsidR="00613BF3">
      <w:rPr>
        <w:rStyle w:val="Sidnummer"/>
      </w:rPr>
      <w:instrText xml:space="preserve"> PAGE </w:instrText>
    </w:r>
    <w:r w:rsidR="00613BF3">
      <w:rPr>
        <w:rStyle w:val="Sidnummer"/>
      </w:rPr>
      <w:fldChar w:fldCharType="separate"/>
    </w:r>
    <w:r w:rsidR="002E6854">
      <w:rPr>
        <w:rStyle w:val="Sidnummer"/>
        <w:noProof/>
      </w:rPr>
      <w:t>2</w:t>
    </w:r>
    <w:r w:rsidR="00613BF3">
      <w:rPr>
        <w:rStyle w:val="Sidnummer"/>
      </w:rPr>
      <w:fldChar w:fldCharType="end"/>
    </w:r>
    <w:r w:rsidR="00613BF3">
      <w:rPr>
        <w:rStyle w:val="Sidnummer"/>
      </w:rPr>
      <w:t xml:space="preserve"> (</w:t>
    </w:r>
    <w:r w:rsidR="00613BF3">
      <w:rPr>
        <w:rStyle w:val="Sidnummer"/>
      </w:rPr>
      <w:fldChar w:fldCharType="begin"/>
    </w:r>
    <w:r w:rsidR="00613BF3">
      <w:rPr>
        <w:rStyle w:val="Sidnummer"/>
      </w:rPr>
      <w:instrText xml:space="preserve"> NUMPAGES </w:instrText>
    </w:r>
    <w:r w:rsidR="00613BF3">
      <w:rPr>
        <w:rStyle w:val="Sidnummer"/>
      </w:rPr>
      <w:fldChar w:fldCharType="separate"/>
    </w:r>
    <w:r w:rsidR="002E6854">
      <w:rPr>
        <w:rStyle w:val="Sidnummer"/>
        <w:noProof/>
      </w:rPr>
      <w:t>2</w:t>
    </w:r>
    <w:r w:rsidR="00613BF3">
      <w:rPr>
        <w:rStyle w:val="Sidnummer"/>
      </w:rPr>
      <w:fldChar w:fldCharType="end"/>
    </w:r>
    <w:r w:rsidR="00613BF3"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6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8"/>
      <w:gridCol w:w="2559"/>
      <w:gridCol w:w="1276"/>
      <w:gridCol w:w="1056"/>
    </w:tblGrid>
    <w:tr w:rsidR="00613BF3">
      <w:trPr>
        <w:cantSplit/>
        <w:trHeight w:val="526"/>
      </w:trPr>
      <w:tc>
        <w:tcPr>
          <w:tcW w:w="5228" w:type="dxa"/>
        </w:tcPr>
        <w:p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ind w:left="-28" w:firstLine="28"/>
          </w:pPr>
          <w:bookmarkStart w:id="1" w:name="bmkPageNumber_01" w:colFirst="2" w:colLast="2"/>
        </w:p>
      </w:tc>
      <w:tc>
        <w:tcPr>
          <w:tcW w:w="3835" w:type="dxa"/>
          <w:gridSpan w:val="2"/>
        </w:tcPr>
        <w:p w:rsidR="00613BF3" w:rsidRDefault="00613BF3">
          <w:pPr>
            <w:pStyle w:val="Dokumenttyp"/>
            <w:spacing w:before="120"/>
          </w:pPr>
          <w:bookmarkStart w:id="2" w:name="bmkDocType_01"/>
          <w:r>
            <w:t xml:space="preserve"> </w:t>
          </w:r>
          <w:bookmarkEnd w:id="2"/>
        </w:p>
      </w:tc>
      <w:tc>
        <w:tcPr>
          <w:tcW w:w="1056" w:type="dxa"/>
        </w:tcPr>
        <w:p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spacing w:before="120" w:after="4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652C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652C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bookmarkEnd w:id="1"/>
    <w:tr w:rsidR="00613BF3" w:rsidTr="003262B3">
      <w:trPr>
        <w:cantSplit/>
      </w:trPr>
      <w:tc>
        <w:tcPr>
          <w:tcW w:w="5228" w:type="dxa"/>
        </w:tcPr>
        <w:p w:rsidR="00613BF3" w:rsidRDefault="00613BF3">
          <w:pPr>
            <w:pStyle w:val="Adresstext"/>
            <w:rPr>
              <w:sz w:val="10"/>
            </w:rPr>
          </w:pPr>
        </w:p>
      </w:tc>
      <w:tc>
        <w:tcPr>
          <w:tcW w:w="2559" w:type="dxa"/>
        </w:tcPr>
        <w:p w:rsidR="00613BF3" w:rsidRDefault="00613BF3">
          <w:pPr>
            <w:pStyle w:val="Adresstext"/>
            <w:rPr>
              <w:sz w:val="10"/>
            </w:rPr>
          </w:pPr>
        </w:p>
      </w:tc>
      <w:tc>
        <w:tcPr>
          <w:tcW w:w="2332" w:type="dxa"/>
          <w:gridSpan w:val="2"/>
        </w:tcPr>
        <w:p w:rsidR="00613BF3" w:rsidRDefault="00613BF3">
          <w:pPr>
            <w:pStyle w:val="Adresstext"/>
            <w:rPr>
              <w:sz w:val="10"/>
            </w:rPr>
          </w:pPr>
        </w:p>
      </w:tc>
    </w:tr>
    <w:tr w:rsidR="00613BF3" w:rsidTr="003262B3">
      <w:trPr>
        <w:cantSplit/>
      </w:trPr>
      <w:tc>
        <w:tcPr>
          <w:tcW w:w="5228" w:type="dxa"/>
          <w:vMerge w:val="restart"/>
        </w:tcPr>
        <w:p w:rsidR="003262B3" w:rsidRDefault="00613BF3" w:rsidP="003262B3">
          <w:pPr>
            <w:pStyle w:val="Brdtext"/>
          </w:pPr>
          <w:bookmarkStart w:id="3" w:name="chkEmail_01"/>
          <w:r>
            <w:t xml:space="preserve"> </w:t>
          </w:r>
          <w:bookmarkEnd w:id="3"/>
          <w:r w:rsidR="003262B3">
            <w:rPr>
              <w:noProof/>
            </w:rPr>
            <w:drawing>
              <wp:inline distT="0" distB="0" distL="0" distR="0" wp14:anchorId="4C816CC2" wp14:editId="1C36314F">
                <wp:extent cx="2514600" cy="946588"/>
                <wp:effectExtent l="0" t="0" r="0" b="635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8568" cy="94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9" w:type="dxa"/>
        </w:tcPr>
        <w:p w:rsidR="003262B3" w:rsidRDefault="003262B3">
          <w:pPr>
            <w:pStyle w:val="Ledtext"/>
            <w:spacing w:after="30"/>
          </w:pPr>
          <w:bookmarkStart w:id="4" w:name="capDocDate_01"/>
        </w:p>
        <w:p w:rsidR="003262B3" w:rsidRDefault="003262B3">
          <w:pPr>
            <w:pStyle w:val="Ledtext"/>
            <w:spacing w:after="30"/>
          </w:pPr>
        </w:p>
        <w:p w:rsidR="00613BF3" w:rsidRDefault="00613BF3">
          <w:pPr>
            <w:pStyle w:val="Ledtext"/>
            <w:spacing w:after="30"/>
          </w:pPr>
          <w:r>
            <w:t xml:space="preserve">Datum </w:t>
          </w:r>
          <w:bookmarkEnd w:id="4"/>
        </w:p>
      </w:tc>
      <w:tc>
        <w:tcPr>
          <w:tcW w:w="2332" w:type="dxa"/>
          <w:gridSpan w:val="2"/>
        </w:tcPr>
        <w:p w:rsidR="003262B3" w:rsidRDefault="003262B3">
          <w:pPr>
            <w:pStyle w:val="Ledtext"/>
            <w:spacing w:after="30"/>
          </w:pPr>
        </w:p>
        <w:p w:rsidR="003262B3" w:rsidRDefault="003262B3">
          <w:pPr>
            <w:pStyle w:val="Ledtext"/>
            <w:spacing w:after="30"/>
          </w:pPr>
        </w:p>
        <w:p w:rsidR="00613BF3" w:rsidRDefault="00613BF3">
          <w:pPr>
            <w:pStyle w:val="Ledtext"/>
            <w:spacing w:after="30"/>
          </w:pPr>
        </w:p>
      </w:tc>
    </w:tr>
    <w:tr w:rsidR="00613BF3" w:rsidTr="003262B3">
      <w:trPr>
        <w:cantSplit/>
        <w:trHeight w:val="361"/>
      </w:trPr>
      <w:tc>
        <w:tcPr>
          <w:tcW w:w="5228" w:type="dxa"/>
          <w:vMerge/>
        </w:tcPr>
        <w:p w:rsidR="00613BF3" w:rsidRDefault="00613BF3"/>
      </w:tc>
      <w:tc>
        <w:tcPr>
          <w:tcW w:w="2559" w:type="dxa"/>
        </w:tcPr>
        <w:p w:rsidR="00613BF3" w:rsidRDefault="000C0CE7">
          <w:pPr>
            <w:pStyle w:val="Sidhuvud"/>
          </w:pPr>
          <w:r>
            <w:t>20</w:t>
          </w:r>
          <w:r w:rsidR="00741052">
            <w:t>20-09-16</w:t>
          </w:r>
        </w:p>
      </w:tc>
      <w:tc>
        <w:tcPr>
          <w:tcW w:w="2332" w:type="dxa"/>
          <w:gridSpan w:val="2"/>
        </w:tcPr>
        <w:p w:rsidR="00613BF3" w:rsidRDefault="000C0CE7" w:rsidP="000C0CE7">
          <w:pPr>
            <w:pStyle w:val="Sidhuvud"/>
            <w:rPr>
              <w:lang w:val="de-DE"/>
            </w:rPr>
          </w:pPr>
          <w:r>
            <w:rPr>
              <w:lang w:val="de-DE"/>
            </w:rPr>
            <w:t>0</w:t>
          </w:r>
          <w:r w:rsidR="00741052">
            <w:rPr>
              <w:lang w:val="de-DE"/>
            </w:rPr>
            <w:t>7/2020</w:t>
          </w:r>
        </w:p>
      </w:tc>
    </w:tr>
    <w:tr w:rsidR="00613BF3" w:rsidTr="003262B3">
      <w:trPr>
        <w:cantSplit/>
      </w:trPr>
      <w:tc>
        <w:tcPr>
          <w:tcW w:w="5228" w:type="dxa"/>
          <w:vMerge/>
        </w:tcPr>
        <w:p w:rsidR="00613BF3" w:rsidRDefault="00613BF3">
          <w:pPr>
            <w:rPr>
              <w:lang w:val="de-DE"/>
            </w:rPr>
          </w:pPr>
        </w:p>
      </w:tc>
      <w:tc>
        <w:tcPr>
          <w:tcW w:w="2559" w:type="dxa"/>
        </w:tcPr>
        <w:p w:rsidR="00613BF3" w:rsidRDefault="00613BF3">
          <w:pPr>
            <w:pStyle w:val="Ledtext"/>
            <w:spacing w:after="30"/>
            <w:rPr>
              <w:lang w:val="de-DE"/>
            </w:rPr>
          </w:pPr>
        </w:p>
      </w:tc>
      <w:tc>
        <w:tcPr>
          <w:tcW w:w="2332" w:type="dxa"/>
          <w:gridSpan w:val="2"/>
        </w:tcPr>
        <w:p w:rsidR="00613BF3" w:rsidRDefault="00613BF3">
          <w:pPr>
            <w:pStyle w:val="Ledtext"/>
            <w:spacing w:after="30"/>
            <w:rPr>
              <w:lang w:val="de-DE"/>
            </w:rPr>
          </w:pPr>
        </w:p>
      </w:tc>
    </w:tr>
    <w:tr w:rsidR="00613BF3" w:rsidTr="003262B3">
      <w:trPr>
        <w:cantSplit/>
        <w:trHeight w:val="318"/>
      </w:trPr>
      <w:tc>
        <w:tcPr>
          <w:tcW w:w="5228" w:type="dxa"/>
          <w:vMerge/>
        </w:tcPr>
        <w:p w:rsidR="00613BF3" w:rsidRDefault="00613BF3">
          <w:pPr>
            <w:rPr>
              <w:lang w:val="de-DE"/>
            </w:rPr>
          </w:pPr>
        </w:p>
      </w:tc>
      <w:tc>
        <w:tcPr>
          <w:tcW w:w="2559" w:type="dxa"/>
        </w:tcPr>
        <w:p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rPr>
              <w:lang w:val="de-DE"/>
            </w:rPr>
          </w:pPr>
        </w:p>
      </w:tc>
      <w:tc>
        <w:tcPr>
          <w:tcW w:w="2332" w:type="dxa"/>
          <w:gridSpan w:val="2"/>
        </w:tcPr>
        <w:p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rPr>
              <w:lang w:val="de-DE"/>
            </w:rPr>
          </w:pPr>
        </w:p>
      </w:tc>
    </w:tr>
  </w:tbl>
  <w:p w:rsidR="00613BF3" w:rsidRDefault="00613BF3">
    <w:pPr>
      <w:rPr>
        <w:sz w:val="4"/>
        <w:lang w:val="de-DE"/>
      </w:rPr>
    </w:pPr>
  </w:p>
  <w:p w:rsidR="00613BF3" w:rsidRDefault="00613BF3">
    <w:pPr>
      <w:pStyle w:val="Sidhuvud"/>
      <w:ind w:left="-2552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E0AB1"/>
    <w:multiLevelType w:val="singleLevel"/>
    <w:tmpl w:val="A0321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0B1CE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15DD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C941E0"/>
    <w:multiLevelType w:val="singleLevel"/>
    <w:tmpl w:val="D5CCA9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5" w15:restartNumberingAfterBreak="0">
    <w:nsid w:val="0A4C37B6"/>
    <w:multiLevelType w:val="multilevel"/>
    <w:tmpl w:val="E222BF9E"/>
    <w:lvl w:ilvl="0">
      <w:start w:val="1"/>
      <w:numFmt w:val="bullet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AA50E90"/>
    <w:multiLevelType w:val="singleLevel"/>
    <w:tmpl w:val="B3BE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5E69AC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127413A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FE3C75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15C1411E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18E4219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978A6"/>
    <w:multiLevelType w:val="multilevel"/>
    <w:tmpl w:val="926473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F9A7E5A"/>
    <w:multiLevelType w:val="multilevel"/>
    <w:tmpl w:val="A5789A70"/>
    <w:lvl w:ilvl="0">
      <w:start w:val="1"/>
      <w:numFmt w:val="bullet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377488D"/>
    <w:multiLevelType w:val="multilevel"/>
    <w:tmpl w:val="2F2E7116"/>
    <w:lvl w:ilvl="0">
      <w:start w:val="3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50B4C69"/>
    <w:multiLevelType w:val="hybridMultilevel"/>
    <w:tmpl w:val="1DB8785C"/>
    <w:lvl w:ilvl="0" w:tplc="D4F2099C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 w:tplc="08F28952" w:tentative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 w:tplc="76A87B80" w:tentative="1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 w:tplc="66CE88FA" w:tentative="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 w:tplc="425C28C4" w:tentative="1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 w:tplc="6CCE88FE" w:tentative="1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 w:tplc="0E285958" w:tentative="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 w:tplc="0448943A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 w:tplc="E222F6A6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16" w15:restartNumberingAfterBreak="0">
    <w:nsid w:val="28561847"/>
    <w:multiLevelType w:val="singleLevel"/>
    <w:tmpl w:val="B3BE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E84BF3"/>
    <w:multiLevelType w:val="multilevel"/>
    <w:tmpl w:val="1DB8785C"/>
    <w:lvl w:ilvl="0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18" w15:restartNumberingAfterBreak="0">
    <w:nsid w:val="4419256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6D565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50059F"/>
    <w:multiLevelType w:val="singleLevel"/>
    <w:tmpl w:val="855216A8"/>
    <w:lvl w:ilvl="0">
      <w:start w:val="19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1479D8"/>
    <w:multiLevelType w:val="multilevel"/>
    <w:tmpl w:val="1DB8785C"/>
    <w:lvl w:ilvl="0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22" w15:restartNumberingAfterBreak="0">
    <w:nsid w:val="51975464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58642DD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945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E03BC9"/>
    <w:multiLevelType w:val="multilevel"/>
    <w:tmpl w:val="1DB8785C"/>
    <w:lvl w:ilvl="0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26" w15:restartNumberingAfterBreak="0">
    <w:nsid w:val="6B08622B"/>
    <w:multiLevelType w:val="singleLevel"/>
    <w:tmpl w:val="B3BE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D011F3"/>
    <w:multiLevelType w:val="singleLevel"/>
    <w:tmpl w:val="041D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B669E7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7A60121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3"/>
  </w:num>
  <w:num w:numId="5">
    <w:abstractNumId w:val="22"/>
  </w:num>
  <w:num w:numId="6">
    <w:abstractNumId w:val="2"/>
  </w:num>
  <w:num w:numId="7">
    <w:abstractNumId w:val="14"/>
  </w:num>
  <w:num w:numId="8">
    <w:abstractNumId w:val="29"/>
  </w:num>
  <w:num w:numId="9">
    <w:abstractNumId w:val="3"/>
  </w:num>
  <w:num w:numId="10">
    <w:abstractNumId w:val="27"/>
  </w:num>
  <w:num w:numId="11">
    <w:abstractNumId w:val="19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0"/>
  </w:num>
  <w:num w:numId="18">
    <w:abstractNumId w:val="5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16"/>
  </w:num>
  <w:num w:numId="24">
    <w:abstractNumId w:val="6"/>
  </w:num>
  <w:num w:numId="25">
    <w:abstractNumId w:val="26"/>
  </w:num>
  <w:num w:numId="26">
    <w:abstractNumId w:val="15"/>
  </w:num>
  <w:num w:numId="27">
    <w:abstractNumId w:val="21"/>
  </w:num>
  <w:num w:numId="28">
    <w:abstractNumId w:val="17"/>
  </w:num>
  <w:num w:numId="29">
    <w:abstractNumId w:val="2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1D"/>
    <w:rsid w:val="000341E7"/>
    <w:rsid w:val="00045792"/>
    <w:rsid w:val="00063F5A"/>
    <w:rsid w:val="000B06E6"/>
    <w:rsid w:val="000B17E9"/>
    <w:rsid w:val="000C0CE7"/>
    <w:rsid w:val="000D18FA"/>
    <w:rsid w:val="000D5A9B"/>
    <w:rsid w:val="0010287E"/>
    <w:rsid w:val="00102D91"/>
    <w:rsid w:val="001414E6"/>
    <w:rsid w:val="00147F6D"/>
    <w:rsid w:val="00151E3B"/>
    <w:rsid w:val="001850A7"/>
    <w:rsid w:val="001C62FA"/>
    <w:rsid w:val="00203915"/>
    <w:rsid w:val="0023349F"/>
    <w:rsid w:val="002652C3"/>
    <w:rsid w:val="00277849"/>
    <w:rsid w:val="002922C4"/>
    <w:rsid w:val="002C5DA3"/>
    <w:rsid w:val="002E6854"/>
    <w:rsid w:val="003262B3"/>
    <w:rsid w:val="0035381F"/>
    <w:rsid w:val="00375674"/>
    <w:rsid w:val="00384F14"/>
    <w:rsid w:val="003C5B3E"/>
    <w:rsid w:val="003D6CA4"/>
    <w:rsid w:val="003E2FF6"/>
    <w:rsid w:val="003F4E93"/>
    <w:rsid w:val="00405605"/>
    <w:rsid w:val="00460B77"/>
    <w:rsid w:val="00460BCB"/>
    <w:rsid w:val="004D28CC"/>
    <w:rsid w:val="004D3CE0"/>
    <w:rsid w:val="004D7B74"/>
    <w:rsid w:val="004E1E9D"/>
    <w:rsid w:val="004F09E3"/>
    <w:rsid w:val="0050109B"/>
    <w:rsid w:val="00507ECE"/>
    <w:rsid w:val="005205AD"/>
    <w:rsid w:val="0053413B"/>
    <w:rsid w:val="0060663E"/>
    <w:rsid w:val="00613BF3"/>
    <w:rsid w:val="00622693"/>
    <w:rsid w:val="006E6153"/>
    <w:rsid w:val="007172B0"/>
    <w:rsid w:val="007344C5"/>
    <w:rsid w:val="00741052"/>
    <w:rsid w:val="00772F4B"/>
    <w:rsid w:val="007C0971"/>
    <w:rsid w:val="007C342F"/>
    <w:rsid w:val="0080107D"/>
    <w:rsid w:val="00805CB2"/>
    <w:rsid w:val="00830BF2"/>
    <w:rsid w:val="008758F6"/>
    <w:rsid w:val="008842EA"/>
    <w:rsid w:val="008E663E"/>
    <w:rsid w:val="0090158B"/>
    <w:rsid w:val="00915954"/>
    <w:rsid w:val="0097475B"/>
    <w:rsid w:val="009B7CB4"/>
    <w:rsid w:val="009D62E0"/>
    <w:rsid w:val="00A003A2"/>
    <w:rsid w:val="00A316ED"/>
    <w:rsid w:val="00A93509"/>
    <w:rsid w:val="00A96115"/>
    <w:rsid w:val="00AC0901"/>
    <w:rsid w:val="00AE4EF7"/>
    <w:rsid w:val="00AF61BF"/>
    <w:rsid w:val="00B05F22"/>
    <w:rsid w:val="00B07409"/>
    <w:rsid w:val="00B35F58"/>
    <w:rsid w:val="00B86DE7"/>
    <w:rsid w:val="00BC5EAE"/>
    <w:rsid w:val="00BF2CFF"/>
    <w:rsid w:val="00BF35FC"/>
    <w:rsid w:val="00C622D6"/>
    <w:rsid w:val="00C67B1F"/>
    <w:rsid w:val="00C77582"/>
    <w:rsid w:val="00CD181D"/>
    <w:rsid w:val="00CD6719"/>
    <w:rsid w:val="00D13B36"/>
    <w:rsid w:val="00D63461"/>
    <w:rsid w:val="00DE1CA9"/>
    <w:rsid w:val="00E8089F"/>
    <w:rsid w:val="00EB5366"/>
    <w:rsid w:val="00EC3695"/>
    <w:rsid w:val="00EF0281"/>
    <w:rsid w:val="00F4477B"/>
    <w:rsid w:val="00F46D9E"/>
    <w:rsid w:val="00FB79FC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A071A3"/>
  <w15:docId w15:val="{86C57D0C-1742-4C79-9E86-365B16D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qFormat/>
    <w:pPr>
      <w:keepNext/>
      <w:tabs>
        <w:tab w:val="left" w:pos="0"/>
      </w:tabs>
      <w:spacing w:before="240" w:after="120"/>
      <w:ind w:left="-2608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ind w:left="-2694"/>
      <w:outlineLvl w:val="1"/>
    </w:pPr>
    <w:rPr>
      <w:rFonts w:ascii="Arial" w:hAnsi="Arial" w:cs="Arial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pPr>
      <w:tabs>
        <w:tab w:val="center" w:pos="3402"/>
        <w:tab w:val="center" w:pos="4536"/>
        <w:tab w:val="right" w:pos="7655"/>
      </w:tabs>
    </w:pPr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Normal"/>
    <w:pPr>
      <w:spacing w:before="20"/>
    </w:pPr>
    <w:rPr>
      <w:rFonts w:ascii="Arial" w:hAnsi="Arial"/>
      <w:sz w:val="13"/>
    </w:rPr>
  </w:style>
  <w:style w:type="character" w:styleId="Sidnummer">
    <w:name w:val="page number"/>
    <w:basedOn w:val="Standardstycketeckensnitt"/>
    <w:rPr>
      <w:rFonts w:ascii="Times New Roman" w:hAnsi="Times New Roman"/>
      <w:sz w:val="21"/>
    </w:rPr>
  </w:style>
  <w:style w:type="paragraph" w:customStyle="1" w:styleId="Adresstext">
    <w:name w:val="Adresstext"/>
    <w:semiHidden/>
    <w:rPr>
      <w:sz w:val="16"/>
    </w:rPr>
  </w:style>
  <w:style w:type="paragraph" w:customStyle="1" w:styleId="Dokumenttyp">
    <w:name w:val="Dokumenttyp"/>
    <w:basedOn w:val="Normal"/>
    <w:semiHidden/>
    <w:pPr>
      <w:spacing w:before="40"/>
    </w:pPr>
    <w:rPr>
      <w:caps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character" w:customStyle="1" w:styleId="adr">
    <w:name w:val="adr"/>
    <w:basedOn w:val="Standardstycketeckensnitt"/>
    <w:rsid w:val="003C5B3E"/>
  </w:style>
  <w:style w:type="character" w:customStyle="1" w:styleId="postal-code">
    <w:name w:val="postal-code"/>
    <w:basedOn w:val="Standardstycketeckensnitt"/>
    <w:rsid w:val="003C5B3E"/>
  </w:style>
  <w:style w:type="character" w:customStyle="1" w:styleId="locality">
    <w:name w:val="locality"/>
    <w:basedOn w:val="Standardstycketeckensnitt"/>
    <w:rsid w:val="003C5B3E"/>
  </w:style>
  <w:style w:type="paragraph" w:styleId="Ballongtext">
    <w:name w:val="Balloon Text"/>
    <w:basedOn w:val="Normal"/>
    <w:semiHidden/>
    <w:rsid w:val="003E2FF6"/>
    <w:rPr>
      <w:rFonts w:ascii="Tahoma" w:hAnsi="Tahoma" w:cs="Tahoma"/>
      <w:sz w:val="16"/>
      <w:szCs w:val="16"/>
    </w:rPr>
  </w:style>
  <w:style w:type="paragraph" w:customStyle="1" w:styleId="SoSBrdtext">
    <w:name w:val="SoS_Brödtext"/>
    <w:basedOn w:val="Normal"/>
    <w:qFormat/>
    <w:rsid w:val="00741052"/>
    <w:pPr>
      <w:spacing w:after="120" w:line="264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f.se/smittskyd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[Skriv rubrik]</vt:lpstr>
    </vt:vector>
  </TitlesOfParts>
  <Company>Landstinget Västmanland</Company>
  <LinksUpToDate>false</LinksUpToDate>
  <CharactersWithSpaces>740</CharactersWithSpaces>
  <SharedDoc>false</SharedDoc>
  <HLinks>
    <vt:vector size="24" baseType="variant">
      <vt:variant>
        <vt:i4>1376278</vt:i4>
      </vt:variant>
      <vt:variant>
        <vt:i4>21</vt:i4>
      </vt:variant>
      <vt:variant>
        <vt:i4>0</vt:i4>
      </vt:variant>
      <vt:variant>
        <vt:i4>5</vt:i4>
      </vt:variant>
      <vt:variant>
        <vt:lpwstr>http://www.slf.se/smittskydd</vt:lpwstr>
      </vt:variant>
      <vt:variant>
        <vt:lpwstr/>
      </vt:variant>
      <vt:variant>
        <vt:i4>2031741</vt:i4>
      </vt:variant>
      <vt:variant>
        <vt:i4>18</vt:i4>
      </vt:variant>
      <vt:variant>
        <vt:i4>0</vt:i4>
      </vt:variant>
      <vt:variant>
        <vt:i4>5</vt:i4>
      </vt:variant>
      <vt:variant>
        <vt:lpwstr>mailto:ake.ortqvist@sll.se</vt:lpwstr>
      </vt:variant>
      <vt:variant>
        <vt:lpwstr/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http://www.slf.se/smittskydd</vt:lpwstr>
      </vt:variant>
      <vt:variant>
        <vt:lpwstr/>
      </vt:variant>
      <vt:variant>
        <vt:i4>3342409</vt:i4>
      </vt:variant>
      <vt:variant>
        <vt:i4>6</vt:i4>
      </vt:variant>
      <vt:variant>
        <vt:i4>0</vt:i4>
      </vt:variant>
      <vt:variant>
        <vt:i4>5</vt:i4>
      </vt:variant>
      <vt:variant>
        <vt:lpwstr>mailto:anders.lindblom@ltdalarna.se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rubrik]</dc:title>
  <dc:creator>vamagn</dc:creator>
  <cp:lastModifiedBy>Wittesjö, Bengt</cp:lastModifiedBy>
  <cp:revision>2</cp:revision>
  <cp:lastPrinted>2009-09-25T14:23:00Z</cp:lastPrinted>
  <dcterms:created xsi:type="dcterms:W3CDTF">2020-09-16T14:20:00Z</dcterms:created>
  <dcterms:modified xsi:type="dcterms:W3CDTF">2020-09-16T14:20:00Z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bac6341-7359-42b1-877b-46cac6ea067b_Enabled">
    <vt:lpwstr>True</vt:lpwstr>
  </property>
  <property fmtid="{D5CDD505-2E9C-101B-9397-08002B2CF9AE}" pid="4" name="MSIP_Label_fbac6341-7359-42b1-877b-46cac6ea067b_SiteId">
    <vt:lpwstr>b864d79d-1d58-48a3-b396-10684dbf5445</vt:lpwstr>
  </property>
  <property fmtid="{D5CDD505-2E9C-101B-9397-08002B2CF9AE}" pid="5" name="MSIP_Label_fbac6341-7359-42b1-877b-46cac6ea067b_Owner">
    <vt:lpwstr>bengt.wittesjo@regionblekinge.se</vt:lpwstr>
  </property>
  <property fmtid="{D5CDD505-2E9C-101B-9397-08002B2CF9AE}" pid="6" name="MSIP_Label_fbac6341-7359-42b1-877b-46cac6ea067b_SetDate">
    <vt:lpwstr>2020-09-16T14:20:06.8849774Z</vt:lpwstr>
  </property>
  <property fmtid="{D5CDD505-2E9C-101B-9397-08002B2CF9AE}" pid="7" name="MSIP_Label_fbac6341-7359-42b1-877b-46cac6ea067b_Name">
    <vt:lpwstr>Intern</vt:lpwstr>
  </property>
  <property fmtid="{D5CDD505-2E9C-101B-9397-08002B2CF9AE}" pid="8" name="MSIP_Label_fbac6341-7359-42b1-877b-46cac6ea067b_Application">
    <vt:lpwstr>Microsoft Azure Information Protection</vt:lpwstr>
  </property>
  <property fmtid="{D5CDD505-2E9C-101B-9397-08002B2CF9AE}" pid="9" name="MSIP_Label_fbac6341-7359-42b1-877b-46cac6ea067b_ActionId">
    <vt:lpwstr>f1a2e9a8-f3d0-4946-ab9e-b3a549d32969</vt:lpwstr>
  </property>
  <property fmtid="{D5CDD505-2E9C-101B-9397-08002B2CF9AE}" pid="10" name="MSIP_Label_fbac6341-7359-42b1-877b-46cac6ea067b_Extended_MSFT_Method">
    <vt:lpwstr>Automatic</vt:lpwstr>
  </property>
  <property fmtid="{D5CDD505-2E9C-101B-9397-08002B2CF9AE}" pid="11" name="Sensitivity">
    <vt:lpwstr>Intern</vt:lpwstr>
  </property>
</Properties>
</file>