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D5C4" w14:textId="77777777" w:rsidR="00171F8B" w:rsidRPr="00B21630" w:rsidRDefault="00171F8B" w:rsidP="00171F8B">
      <w:pPr>
        <w:jc w:val="center"/>
        <w:rPr>
          <w:rFonts w:cs="Calibri"/>
        </w:rPr>
      </w:pPr>
      <w:r w:rsidRPr="008F7817">
        <w:rPr>
          <w:rFonts w:cs="Calibri"/>
          <w:noProof/>
          <w:lang w:eastAsia="sv-SE"/>
        </w:rPr>
        <w:drawing>
          <wp:inline distT="0" distB="0" distL="0" distR="0" wp14:anchorId="5A24BA0F" wp14:editId="4E02A5D1">
            <wp:extent cx="1056640" cy="10566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5C9CD" w14:textId="77777777" w:rsidR="006D77C8" w:rsidRDefault="006D77C8" w:rsidP="00171F8B">
      <w:pPr>
        <w:pStyle w:val="Brdtext"/>
        <w:jc w:val="left"/>
        <w:rPr>
          <w:rFonts w:ascii="Calibri" w:hAnsi="Calibri" w:cs="Calibri"/>
        </w:rPr>
      </w:pPr>
    </w:p>
    <w:p w14:paraId="231C8BBC" w14:textId="211C59B9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>Meeting of UEMS Section of Plastic, Reconstructive and Aesthetic Surgery and</w:t>
      </w:r>
    </w:p>
    <w:p w14:paraId="0C1957E0" w14:textId="77777777" w:rsidR="0000584E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</w:rPr>
      </w:pPr>
      <w:r w:rsidRPr="0021285A">
        <w:rPr>
          <w:rFonts w:ascii="Calibri" w:hAnsi="Calibri" w:cs="Calibri"/>
          <w:b/>
          <w:bCs/>
          <w:sz w:val="21"/>
          <w:szCs w:val="21"/>
        </w:rPr>
        <w:t>European Board of Plastic, Reconstructive and Aesthetic Surgery (EBOPRAS)</w:t>
      </w:r>
    </w:p>
    <w:p w14:paraId="63AF9D64" w14:textId="06330B85" w:rsidR="00171F8B" w:rsidRPr="0021285A" w:rsidRDefault="00171F8B" w:rsidP="0021285A">
      <w:pPr>
        <w:pStyle w:val="Brdtext"/>
        <w:rPr>
          <w:rFonts w:ascii="Calibri" w:hAnsi="Calibri" w:cs="Calibri"/>
          <w:b/>
          <w:bCs/>
          <w:sz w:val="21"/>
          <w:szCs w:val="21"/>
          <w:lang w:val="sv-SE"/>
        </w:rPr>
      </w:pPr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General </w:t>
      </w:r>
      <w:proofErr w:type="spellStart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>Assembly</w:t>
      </w:r>
      <w:proofErr w:type="spellEnd"/>
      <w:r w:rsidRPr="0021285A">
        <w:rPr>
          <w:rFonts w:ascii="Calibri" w:hAnsi="Calibri" w:cs="Calibri"/>
          <w:b/>
          <w:bCs/>
          <w:sz w:val="21"/>
          <w:szCs w:val="21"/>
          <w:lang w:val="sv-SE"/>
        </w:rPr>
        <w:t xml:space="preserve">, </w:t>
      </w:r>
      <w:r w:rsidR="0000584E" w:rsidRPr="0021285A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10</w:t>
      </w:r>
      <w:r w:rsidRPr="0021285A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 xml:space="preserve"> april 202</w:t>
      </w:r>
      <w:r w:rsidR="0000584E" w:rsidRPr="0021285A">
        <w:rPr>
          <w:rFonts w:ascii="Calibri" w:hAnsi="Calibri"/>
          <w:b/>
          <w:bCs/>
          <w:iCs/>
          <w:sz w:val="21"/>
          <w:szCs w:val="21"/>
          <w:u w:val="single"/>
          <w:lang w:val="sv-SE"/>
        </w:rPr>
        <w:t>2</w:t>
      </w:r>
      <w:r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, 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hybridmöte, </w:t>
      </w:r>
      <w:r w:rsidRPr="0021285A">
        <w:rPr>
          <w:rFonts w:ascii="Calibri" w:hAnsi="Calibri"/>
          <w:b/>
          <w:bCs/>
          <w:iCs/>
          <w:sz w:val="21"/>
          <w:szCs w:val="21"/>
          <w:lang w:val="sv-SE"/>
        </w:rPr>
        <w:t>via Zoom</w:t>
      </w:r>
      <w:r w:rsidR="0000584E" w:rsidRPr="0021285A">
        <w:rPr>
          <w:rFonts w:ascii="Calibri" w:hAnsi="Calibri"/>
          <w:b/>
          <w:bCs/>
          <w:iCs/>
          <w:sz w:val="21"/>
          <w:szCs w:val="21"/>
          <w:lang w:val="sv-SE"/>
        </w:rPr>
        <w:t xml:space="preserve"> samt ca 20 deltagare i Bryssel</w:t>
      </w:r>
    </w:p>
    <w:p w14:paraId="6335FF16" w14:textId="77777777" w:rsidR="00171F8B" w:rsidRPr="0021285A" w:rsidRDefault="00171F8B" w:rsidP="00171F8B">
      <w:pPr>
        <w:rPr>
          <w:rFonts w:ascii="Times New Roman" w:hAnsi="Times New Roman"/>
          <w:b/>
          <w:color w:val="000000"/>
          <w:sz w:val="21"/>
          <w:szCs w:val="21"/>
        </w:rPr>
      </w:pPr>
    </w:p>
    <w:p w14:paraId="0CFF91C3" w14:textId="72F151E1" w:rsidR="00DD2A83" w:rsidRPr="0021285A" w:rsidRDefault="00171F8B">
      <w:pPr>
        <w:rPr>
          <w:sz w:val="21"/>
          <w:szCs w:val="21"/>
        </w:rPr>
      </w:pPr>
      <w:r w:rsidRPr="0021285A">
        <w:rPr>
          <w:rFonts w:ascii="Calibri" w:hAnsi="Calibri" w:cs="Calibri"/>
          <w:sz w:val="21"/>
          <w:szCs w:val="21"/>
        </w:rPr>
        <w:t xml:space="preserve">Mötet öppnades av sekreteraren för </w:t>
      </w:r>
      <w:proofErr w:type="spellStart"/>
      <w:r w:rsidRPr="0021285A">
        <w:rPr>
          <w:rFonts w:ascii="Calibri" w:hAnsi="Calibri" w:cs="Calibri"/>
          <w:sz w:val="21"/>
          <w:szCs w:val="21"/>
        </w:rPr>
        <w:t>UEMS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Section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of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Plastic, </w:t>
      </w:r>
      <w:proofErr w:type="spellStart"/>
      <w:r w:rsidRPr="0021285A">
        <w:rPr>
          <w:rFonts w:ascii="Calibri" w:hAnsi="Calibri" w:cs="Calibri"/>
          <w:sz w:val="21"/>
          <w:szCs w:val="21"/>
        </w:rPr>
        <w:t>Reconstructive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and </w:t>
      </w:r>
      <w:proofErr w:type="spellStart"/>
      <w:r w:rsidRPr="0021285A">
        <w:rPr>
          <w:rFonts w:ascii="Calibri" w:hAnsi="Calibri" w:cs="Calibri"/>
          <w:sz w:val="21"/>
          <w:szCs w:val="21"/>
        </w:rPr>
        <w:t>Aesthetic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sz w:val="21"/>
          <w:szCs w:val="21"/>
        </w:rPr>
        <w:t>Surgery</w:t>
      </w:r>
      <w:proofErr w:type="spellEnd"/>
      <w:r w:rsidRPr="0021285A">
        <w:rPr>
          <w:rFonts w:ascii="Calibri" w:hAnsi="Calibri" w:cs="Calibri"/>
          <w:sz w:val="21"/>
          <w:szCs w:val="21"/>
        </w:rPr>
        <w:t xml:space="preserve"> (</w:t>
      </w:r>
      <w:proofErr w:type="spellStart"/>
      <w:r w:rsidRPr="0021285A">
        <w:rPr>
          <w:rFonts w:ascii="Calibri" w:hAnsi="Calibri" w:cs="Calibri"/>
          <w:sz w:val="21"/>
          <w:szCs w:val="21"/>
        </w:rPr>
        <w:t>PRAS</w:t>
      </w:r>
      <w:proofErr w:type="spellEnd"/>
      <w:r w:rsidRPr="0021285A">
        <w:rPr>
          <w:rFonts w:ascii="Calibri" w:hAnsi="Calibri" w:cs="Calibri"/>
          <w:sz w:val="21"/>
          <w:szCs w:val="21"/>
        </w:rPr>
        <w:t>) och EBOPRAS, Dylan Murray</w:t>
      </w:r>
      <w:r w:rsidR="00F57846" w:rsidRPr="0021285A">
        <w:rPr>
          <w:rFonts w:ascii="Calibri" w:hAnsi="Calibri" w:cs="Calibri"/>
          <w:sz w:val="21"/>
          <w:szCs w:val="21"/>
        </w:rPr>
        <w:t xml:space="preserve"> </w:t>
      </w:r>
      <w:r w:rsidR="004E278A" w:rsidRPr="0021285A">
        <w:rPr>
          <w:rFonts w:ascii="Calibri" w:hAnsi="Calibri" w:cs="Calibri"/>
          <w:sz w:val="21"/>
          <w:szCs w:val="21"/>
        </w:rPr>
        <w:t>s</w:t>
      </w:r>
      <w:r w:rsidR="00F57846" w:rsidRPr="0021285A">
        <w:rPr>
          <w:rFonts w:ascii="Calibri" w:hAnsi="Calibri" w:cs="Calibri"/>
          <w:sz w:val="21"/>
          <w:szCs w:val="21"/>
        </w:rPr>
        <w:t xml:space="preserve">om konstaterar att </w:t>
      </w:r>
      <w:r w:rsidR="004E278A" w:rsidRPr="0021285A">
        <w:rPr>
          <w:rFonts w:ascii="Calibri" w:hAnsi="Calibri" w:cs="Calibri"/>
          <w:sz w:val="21"/>
          <w:szCs w:val="21"/>
        </w:rPr>
        <w:t xml:space="preserve">fjärde vågen av </w:t>
      </w:r>
      <w:r w:rsidRPr="0021285A">
        <w:rPr>
          <w:rFonts w:ascii="Calibri" w:hAnsi="Calibri" w:cs="Calibri"/>
          <w:sz w:val="21"/>
          <w:szCs w:val="21"/>
        </w:rPr>
        <w:t>Covid-19</w:t>
      </w:r>
      <w:r w:rsidR="004E278A" w:rsidRPr="0021285A">
        <w:rPr>
          <w:rFonts w:ascii="Calibri" w:hAnsi="Calibri" w:cs="Calibri"/>
          <w:sz w:val="21"/>
          <w:szCs w:val="21"/>
        </w:rPr>
        <w:t xml:space="preserve"> i väldigt liten utsträckning påverkat </w:t>
      </w:r>
      <w:proofErr w:type="spellStart"/>
      <w:r w:rsidR="004E278A" w:rsidRPr="0021285A">
        <w:rPr>
          <w:rFonts w:ascii="Calibri" w:hAnsi="Calibri" w:cs="Calibri"/>
          <w:sz w:val="21"/>
          <w:szCs w:val="21"/>
        </w:rPr>
        <w:t>sjukvårde</w:t>
      </w:r>
      <w:proofErr w:type="spellEnd"/>
      <w:r w:rsidR="004E278A" w:rsidRPr="0021285A">
        <w:rPr>
          <w:rFonts w:ascii="Calibri" w:hAnsi="Calibri" w:cs="Calibri"/>
          <w:sz w:val="21"/>
          <w:szCs w:val="21"/>
        </w:rPr>
        <w:t xml:space="preserve"> i de flesta länder</w:t>
      </w:r>
      <w:r w:rsidRPr="0021285A">
        <w:rPr>
          <w:rFonts w:ascii="Calibri" w:hAnsi="Calibri" w:cs="Calibri"/>
          <w:sz w:val="21"/>
          <w:szCs w:val="21"/>
        </w:rPr>
        <w:t xml:space="preserve">. </w:t>
      </w:r>
      <w:proofErr w:type="spellStart"/>
      <w:r w:rsidRPr="0021285A">
        <w:rPr>
          <w:rFonts w:ascii="Calibri" w:hAnsi="Calibri" w:cs="Calibri"/>
          <w:color w:val="000000"/>
          <w:sz w:val="21"/>
          <w:szCs w:val="21"/>
        </w:rPr>
        <w:t>Minutes</w:t>
      </w:r>
      <w:proofErr w:type="spellEnd"/>
      <w:r w:rsidRPr="0021285A">
        <w:rPr>
          <w:rFonts w:ascii="Calibri" w:hAnsi="Calibri" w:cs="Calibri"/>
          <w:color w:val="000000"/>
          <w:sz w:val="21"/>
          <w:szCs w:val="21"/>
        </w:rPr>
        <w:t xml:space="preserve"> från</w:t>
      </w:r>
      <w:r w:rsidR="004E278A" w:rsidRPr="0021285A">
        <w:rPr>
          <w:rFonts w:ascii="Calibri" w:hAnsi="Calibri" w:cs="Calibri"/>
          <w:color w:val="000000"/>
          <w:sz w:val="21"/>
          <w:szCs w:val="21"/>
        </w:rPr>
        <w:t xml:space="preserve"> föregående</w:t>
      </w:r>
      <w:r w:rsidRPr="0021285A"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 w:rsidRPr="0021285A">
        <w:rPr>
          <w:rFonts w:ascii="Calibri" w:hAnsi="Calibri" w:cs="Calibri"/>
          <w:color w:val="000000"/>
          <w:sz w:val="21"/>
          <w:szCs w:val="21"/>
        </w:rPr>
        <w:t>mote</w:t>
      </w:r>
      <w:proofErr w:type="spellEnd"/>
      <w:r w:rsidR="004E278A" w:rsidRPr="0021285A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21285A">
        <w:rPr>
          <w:rFonts w:ascii="Calibri" w:hAnsi="Calibri" w:cs="Calibri"/>
          <w:color w:val="000000"/>
          <w:sz w:val="21"/>
          <w:szCs w:val="21"/>
        </w:rPr>
        <w:t>godkänns.</w:t>
      </w:r>
      <w:r w:rsidR="004E278A" w:rsidRPr="0021285A">
        <w:rPr>
          <w:rFonts w:ascii="Calibri" w:hAnsi="Calibri" w:cs="Calibri"/>
          <w:sz w:val="21"/>
          <w:szCs w:val="21"/>
        </w:rPr>
        <w:t xml:space="preserve"> </w:t>
      </w:r>
      <w:r w:rsidR="00650E23" w:rsidRPr="0021285A">
        <w:rPr>
          <w:sz w:val="21"/>
          <w:szCs w:val="21"/>
        </w:rPr>
        <w:t xml:space="preserve">Vi informeras om vikten av att alla engagerar sig i kommittéer. </w:t>
      </w:r>
    </w:p>
    <w:p w14:paraId="2EDF1701" w14:textId="77777777" w:rsidR="004E278A" w:rsidRPr="0021285A" w:rsidRDefault="004E278A">
      <w:pPr>
        <w:rPr>
          <w:rFonts w:ascii="Calibri" w:hAnsi="Calibri" w:cs="Calibri"/>
          <w:sz w:val="21"/>
          <w:szCs w:val="21"/>
        </w:rPr>
      </w:pPr>
    </w:p>
    <w:p w14:paraId="5F48A43D" w14:textId="7E88B430" w:rsidR="00063190" w:rsidRPr="0021285A" w:rsidRDefault="004E278A" w:rsidP="00063190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Rapport från </w:t>
      </w:r>
      <w:proofErr w:type="spellStart"/>
      <w:r w:rsidR="00063190" w:rsidRPr="0021285A">
        <w:rPr>
          <w:color w:val="000000"/>
          <w:sz w:val="21"/>
          <w:szCs w:val="21"/>
        </w:rPr>
        <w:t>UEMS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Section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PRAS</w:t>
      </w:r>
      <w:proofErr w:type="spellEnd"/>
      <w:r w:rsidR="00063190" w:rsidRPr="0021285A">
        <w:rPr>
          <w:color w:val="000000"/>
          <w:sz w:val="21"/>
          <w:szCs w:val="21"/>
        </w:rPr>
        <w:t xml:space="preserve"> President </w:t>
      </w:r>
      <w:proofErr w:type="spellStart"/>
      <w:r w:rsidR="00063190" w:rsidRPr="0021285A">
        <w:rPr>
          <w:color w:val="000000"/>
          <w:sz w:val="21"/>
          <w:szCs w:val="21"/>
        </w:rPr>
        <w:t>Report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r w:rsidRPr="0021285A">
        <w:rPr>
          <w:color w:val="000000"/>
          <w:sz w:val="21"/>
          <w:szCs w:val="21"/>
        </w:rPr>
        <w:t xml:space="preserve">Outi </w:t>
      </w:r>
      <w:proofErr w:type="spellStart"/>
      <w:r w:rsidRPr="0021285A">
        <w:rPr>
          <w:color w:val="000000"/>
          <w:sz w:val="21"/>
          <w:szCs w:val="21"/>
        </w:rPr>
        <w:t>Kaarela</w:t>
      </w:r>
      <w:proofErr w:type="spellEnd"/>
      <w:r w:rsidRPr="0021285A">
        <w:rPr>
          <w:color w:val="000000"/>
          <w:sz w:val="21"/>
          <w:szCs w:val="21"/>
        </w:rPr>
        <w:t xml:space="preserve"> som</w:t>
      </w:r>
      <w:r w:rsidR="00063190" w:rsidRPr="0021285A">
        <w:rPr>
          <w:color w:val="000000"/>
          <w:sz w:val="21"/>
          <w:szCs w:val="21"/>
        </w:rPr>
        <w:t xml:space="preserve"> meddelar att arbetet med </w:t>
      </w:r>
      <w:proofErr w:type="spellStart"/>
      <w:r w:rsidRPr="0021285A">
        <w:rPr>
          <w:color w:val="000000"/>
          <w:sz w:val="21"/>
          <w:szCs w:val="21"/>
        </w:rPr>
        <w:t>MJC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Head&amp;Neck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proofErr w:type="spellStart"/>
      <w:r w:rsidR="00063190" w:rsidRPr="0021285A">
        <w:rPr>
          <w:color w:val="000000"/>
          <w:sz w:val="21"/>
          <w:szCs w:val="21"/>
        </w:rPr>
        <w:t>surgery</w:t>
      </w:r>
      <w:proofErr w:type="spellEnd"/>
      <w:r w:rsidR="00063190" w:rsidRPr="0021285A">
        <w:rPr>
          <w:color w:val="000000"/>
          <w:sz w:val="21"/>
          <w:szCs w:val="21"/>
        </w:rPr>
        <w:t xml:space="preserve"> </w:t>
      </w:r>
      <w:r w:rsidRPr="0021285A">
        <w:rPr>
          <w:color w:val="000000"/>
          <w:sz w:val="21"/>
          <w:szCs w:val="21"/>
        </w:rPr>
        <w:t>avstannat något ORL lämnat kommittén</w:t>
      </w:r>
      <w:r w:rsidR="009C1124" w:rsidRPr="0021285A">
        <w:rPr>
          <w:color w:val="000000"/>
          <w:sz w:val="21"/>
          <w:szCs w:val="21"/>
        </w:rPr>
        <w:t xml:space="preserve"> efter att en konflikt har uppstått mellan OMFS o ORL. Efter dagens omröstning kommer ett brev att skickas från </w:t>
      </w:r>
      <w:proofErr w:type="spellStart"/>
      <w:r w:rsidR="009C1124" w:rsidRPr="0021285A">
        <w:rPr>
          <w:color w:val="000000"/>
          <w:sz w:val="21"/>
          <w:szCs w:val="21"/>
        </w:rPr>
        <w:t>UEMS</w:t>
      </w:r>
      <w:proofErr w:type="spellEnd"/>
      <w:r w:rsidR="009C1124" w:rsidRPr="0021285A">
        <w:rPr>
          <w:color w:val="000000"/>
          <w:sz w:val="21"/>
          <w:szCs w:val="21"/>
        </w:rPr>
        <w:t xml:space="preserve"> </w:t>
      </w:r>
      <w:proofErr w:type="spellStart"/>
      <w:r w:rsidR="009C1124" w:rsidRPr="0021285A">
        <w:rPr>
          <w:color w:val="000000"/>
          <w:sz w:val="21"/>
          <w:szCs w:val="21"/>
        </w:rPr>
        <w:t>PRAS</w:t>
      </w:r>
      <w:proofErr w:type="spellEnd"/>
      <w:r w:rsidR="009C1124" w:rsidRPr="0021285A">
        <w:rPr>
          <w:color w:val="000000"/>
          <w:sz w:val="21"/>
          <w:szCs w:val="21"/>
        </w:rPr>
        <w:t xml:space="preserve"> </w:t>
      </w:r>
      <w:proofErr w:type="spellStart"/>
      <w:r w:rsidR="009C1124" w:rsidRPr="0021285A">
        <w:rPr>
          <w:color w:val="000000"/>
          <w:sz w:val="21"/>
          <w:szCs w:val="21"/>
        </w:rPr>
        <w:t>section</w:t>
      </w:r>
      <w:proofErr w:type="spellEnd"/>
      <w:r w:rsidR="009C1124" w:rsidRPr="0021285A">
        <w:rPr>
          <w:color w:val="000000"/>
          <w:sz w:val="21"/>
          <w:szCs w:val="21"/>
        </w:rPr>
        <w:t xml:space="preserve"> att </w:t>
      </w:r>
      <w:r w:rsidR="00A41AE1" w:rsidRPr="0021285A">
        <w:rPr>
          <w:color w:val="000000"/>
          <w:sz w:val="21"/>
          <w:szCs w:val="21"/>
        </w:rPr>
        <w:t>man</w:t>
      </w:r>
      <w:r w:rsidR="009C1124" w:rsidRPr="0021285A">
        <w:rPr>
          <w:color w:val="000000"/>
          <w:sz w:val="21"/>
          <w:szCs w:val="21"/>
        </w:rPr>
        <w:t xml:space="preserve"> </w:t>
      </w:r>
      <w:r w:rsidR="00A41AE1" w:rsidRPr="0021285A">
        <w:rPr>
          <w:color w:val="000000"/>
          <w:sz w:val="21"/>
          <w:szCs w:val="21"/>
        </w:rPr>
        <w:t>kräver att arbetet fortgår respektfullt och transparent med samtliga relevanta specialiteter involverade.</w:t>
      </w:r>
      <w:r w:rsidRPr="0021285A">
        <w:rPr>
          <w:color w:val="000000"/>
          <w:sz w:val="21"/>
          <w:szCs w:val="21"/>
        </w:rPr>
        <w:t xml:space="preserve"> </w:t>
      </w:r>
      <w:r w:rsidR="00063190" w:rsidRPr="0021285A">
        <w:rPr>
          <w:color w:val="000000"/>
          <w:sz w:val="21"/>
          <w:szCs w:val="21"/>
        </w:rPr>
        <w:t xml:space="preserve"> </w:t>
      </w:r>
    </w:p>
    <w:p w14:paraId="0DC7CBBA" w14:textId="77777777" w:rsidR="004E278A" w:rsidRPr="0021285A" w:rsidRDefault="004E278A" w:rsidP="00063190">
      <w:pPr>
        <w:rPr>
          <w:color w:val="000000"/>
          <w:sz w:val="21"/>
          <w:szCs w:val="21"/>
        </w:rPr>
      </w:pPr>
    </w:p>
    <w:p w14:paraId="16968094" w14:textId="77777777" w:rsidR="000324A6" w:rsidRPr="0021285A" w:rsidRDefault="00063190">
      <w:pPr>
        <w:rPr>
          <w:color w:val="000000"/>
          <w:sz w:val="21"/>
          <w:szCs w:val="21"/>
        </w:rPr>
      </w:pPr>
      <w:proofErr w:type="spellStart"/>
      <w:r w:rsidRPr="0021285A">
        <w:rPr>
          <w:color w:val="000000"/>
          <w:sz w:val="21"/>
          <w:szCs w:val="21"/>
        </w:rPr>
        <w:t>EBOPRAS</w:t>
      </w:r>
      <w:proofErr w:type="spellEnd"/>
      <w:r w:rsidRPr="0021285A">
        <w:rPr>
          <w:color w:val="000000"/>
          <w:sz w:val="21"/>
          <w:szCs w:val="21"/>
        </w:rPr>
        <w:t xml:space="preserve"> President </w:t>
      </w:r>
      <w:proofErr w:type="spellStart"/>
      <w:r w:rsidRPr="0021285A">
        <w:rPr>
          <w:color w:val="000000"/>
          <w:sz w:val="21"/>
          <w:szCs w:val="21"/>
        </w:rPr>
        <w:t>Report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="004E278A" w:rsidRPr="0021285A">
        <w:rPr>
          <w:color w:val="000000"/>
          <w:sz w:val="21"/>
          <w:szCs w:val="21"/>
        </w:rPr>
        <w:t>Aurio</w:t>
      </w:r>
      <w:proofErr w:type="spellEnd"/>
      <w:r w:rsidR="004E278A" w:rsidRPr="0021285A">
        <w:rPr>
          <w:color w:val="000000"/>
          <w:sz w:val="21"/>
          <w:szCs w:val="21"/>
        </w:rPr>
        <w:t xml:space="preserve"> </w:t>
      </w:r>
      <w:proofErr w:type="spellStart"/>
      <w:r w:rsidR="004E278A" w:rsidRPr="0021285A">
        <w:rPr>
          <w:color w:val="000000"/>
          <w:sz w:val="21"/>
          <w:szCs w:val="21"/>
        </w:rPr>
        <w:t>Portincasa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r w:rsidR="004E278A" w:rsidRPr="0021285A">
        <w:rPr>
          <w:color w:val="000000"/>
          <w:sz w:val="21"/>
          <w:szCs w:val="21"/>
        </w:rPr>
        <w:t>rapporterar att</w:t>
      </w:r>
      <w:r w:rsidR="00921BA4" w:rsidRPr="0021285A">
        <w:rPr>
          <w:color w:val="000000"/>
          <w:sz w:val="21"/>
          <w:szCs w:val="21"/>
        </w:rPr>
        <w:t xml:space="preserve"> </w:t>
      </w:r>
      <w:r w:rsidR="004E278A" w:rsidRPr="0021285A">
        <w:rPr>
          <w:color w:val="000000"/>
          <w:sz w:val="21"/>
          <w:szCs w:val="21"/>
        </w:rPr>
        <w:t>mer än</w:t>
      </w:r>
      <w:r w:rsidR="00921BA4" w:rsidRPr="0021285A">
        <w:rPr>
          <w:color w:val="000000"/>
          <w:sz w:val="21"/>
          <w:szCs w:val="21"/>
        </w:rPr>
        <w:t xml:space="preserve"> 6000 </w:t>
      </w:r>
      <w:r w:rsidR="004E278A" w:rsidRPr="0021285A">
        <w:rPr>
          <w:color w:val="000000"/>
          <w:sz w:val="21"/>
          <w:szCs w:val="21"/>
        </w:rPr>
        <w:t>“</w:t>
      </w:r>
      <w:proofErr w:type="spellStart"/>
      <w:r w:rsidR="004E278A" w:rsidRPr="0021285A">
        <w:rPr>
          <w:color w:val="000000"/>
          <w:sz w:val="21"/>
          <w:szCs w:val="21"/>
        </w:rPr>
        <w:t>scientific</w:t>
      </w:r>
      <w:proofErr w:type="spellEnd"/>
      <w:r w:rsidR="004E278A" w:rsidRPr="0021285A">
        <w:rPr>
          <w:color w:val="000000"/>
          <w:sz w:val="21"/>
          <w:szCs w:val="21"/>
        </w:rPr>
        <w:t xml:space="preserve"> events”</w:t>
      </w:r>
      <w:r w:rsidR="00921BA4" w:rsidRPr="0021285A">
        <w:rPr>
          <w:color w:val="000000"/>
          <w:sz w:val="21"/>
          <w:szCs w:val="21"/>
        </w:rPr>
        <w:t xml:space="preserve"> </w:t>
      </w:r>
      <w:r w:rsidR="004E278A" w:rsidRPr="0021285A">
        <w:rPr>
          <w:color w:val="000000"/>
          <w:sz w:val="21"/>
          <w:szCs w:val="21"/>
        </w:rPr>
        <w:t>från</w:t>
      </w:r>
      <w:r w:rsidR="00921BA4" w:rsidRPr="0021285A">
        <w:rPr>
          <w:color w:val="000000"/>
          <w:sz w:val="21"/>
          <w:szCs w:val="21"/>
        </w:rPr>
        <w:t xml:space="preserve"> 92 </w:t>
      </w:r>
      <w:r w:rsidR="004E278A" w:rsidRPr="0021285A">
        <w:rPr>
          <w:color w:val="000000"/>
          <w:sz w:val="21"/>
          <w:szCs w:val="21"/>
        </w:rPr>
        <w:t>länder identifierats</w:t>
      </w:r>
      <w:r w:rsidR="000324A6" w:rsidRPr="0021285A">
        <w:rPr>
          <w:color w:val="000000"/>
          <w:sz w:val="21"/>
          <w:szCs w:val="21"/>
        </w:rPr>
        <w:t xml:space="preserve"> och att det är viktigt att alla deklarerar eventuella relationer till </w:t>
      </w:r>
      <w:proofErr w:type="spellStart"/>
      <w:r w:rsidR="000324A6" w:rsidRPr="0021285A">
        <w:rPr>
          <w:color w:val="000000"/>
          <w:sz w:val="21"/>
          <w:szCs w:val="21"/>
        </w:rPr>
        <w:t>indiustrin</w:t>
      </w:r>
      <w:proofErr w:type="spellEnd"/>
      <w:r w:rsidR="000324A6" w:rsidRPr="0021285A">
        <w:rPr>
          <w:color w:val="000000"/>
          <w:sz w:val="21"/>
          <w:szCs w:val="21"/>
        </w:rPr>
        <w:t xml:space="preserve"> då industrisponsrade “</w:t>
      </w:r>
      <w:proofErr w:type="spellStart"/>
      <w:r w:rsidR="000324A6" w:rsidRPr="0021285A">
        <w:rPr>
          <w:color w:val="000000"/>
          <w:sz w:val="21"/>
          <w:szCs w:val="21"/>
        </w:rPr>
        <w:t>scientific</w:t>
      </w:r>
      <w:proofErr w:type="spellEnd"/>
      <w:r w:rsidR="000324A6" w:rsidRPr="0021285A">
        <w:rPr>
          <w:color w:val="000000"/>
          <w:sz w:val="21"/>
          <w:szCs w:val="21"/>
        </w:rPr>
        <w:t xml:space="preserve"> events” inte ska berättiga till CME.</w:t>
      </w:r>
    </w:p>
    <w:p w14:paraId="1FA84CB5" w14:textId="5EFFCE34" w:rsidR="00B56C58" w:rsidRPr="0021285A" w:rsidRDefault="000324A6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 </w:t>
      </w:r>
    </w:p>
    <w:p w14:paraId="23F7F709" w14:textId="03871B7D" w:rsidR="0052632C" w:rsidRPr="0021285A" w:rsidRDefault="008317E2" w:rsidP="0052632C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>Kassör</w:t>
      </w:r>
      <w:r w:rsidR="000324A6" w:rsidRPr="0021285A">
        <w:rPr>
          <w:color w:val="000000"/>
          <w:sz w:val="21"/>
          <w:szCs w:val="21"/>
        </w:rPr>
        <w:t xml:space="preserve"> Paul </w:t>
      </w:r>
      <w:proofErr w:type="spellStart"/>
      <w:r w:rsidR="000324A6" w:rsidRPr="0021285A">
        <w:rPr>
          <w:color w:val="000000"/>
          <w:sz w:val="21"/>
          <w:szCs w:val="21"/>
        </w:rPr>
        <w:t>Werker</w:t>
      </w:r>
      <w:proofErr w:type="spellEnd"/>
      <w:r w:rsidR="000324A6" w:rsidRPr="0021285A">
        <w:rPr>
          <w:color w:val="000000"/>
          <w:sz w:val="21"/>
          <w:szCs w:val="21"/>
        </w:rPr>
        <w:t xml:space="preserve"> rapporterar</w:t>
      </w:r>
      <w:r w:rsidR="00932C01" w:rsidRPr="0021285A">
        <w:rPr>
          <w:color w:val="000000"/>
          <w:sz w:val="21"/>
          <w:szCs w:val="21"/>
        </w:rPr>
        <w:t xml:space="preserve"> underskott</w:t>
      </w:r>
      <w:r w:rsidR="000324A6" w:rsidRPr="0021285A">
        <w:rPr>
          <w:color w:val="000000"/>
          <w:sz w:val="21"/>
          <w:szCs w:val="21"/>
        </w:rPr>
        <w:t xml:space="preserve"> för </w:t>
      </w:r>
      <w:proofErr w:type="spellStart"/>
      <w:r w:rsidR="000324A6" w:rsidRPr="0021285A">
        <w:rPr>
          <w:color w:val="000000"/>
          <w:sz w:val="21"/>
          <w:szCs w:val="21"/>
        </w:rPr>
        <w:t>EBOPRAS</w:t>
      </w:r>
      <w:proofErr w:type="spellEnd"/>
      <w:r w:rsidR="00932C01" w:rsidRPr="0021285A">
        <w:rPr>
          <w:color w:val="000000"/>
          <w:sz w:val="21"/>
          <w:szCs w:val="21"/>
        </w:rPr>
        <w:t xml:space="preserve"> </w:t>
      </w:r>
      <w:proofErr w:type="spellStart"/>
      <w:r w:rsidR="00932C01" w:rsidRPr="0021285A">
        <w:rPr>
          <w:color w:val="000000"/>
          <w:sz w:val="21"/>
          <w:szCs w:val="21"/>
        </w:rPr>
        <w:t>ffa</w:t>
      </w:r>
      <w:proofErr w:type="spellEnd"/>
      <w:r w:rsidR="00932C01" w:rsidRPr="0021285A">
        <w:rPr>
          <w:color w:val="000000"/>
          <w:sz w:val="21"/>
          <w:szCs w:val="21"/>
        </w:rPr>
        <w:t xml:space="preserve"> </w:t>
      </w:r>
      <w:proofErr w:type="spellStart"/>
      <w:r w:rsidR="00932C01" w:rsidRPr="0021285A">
        <w:rPr>
          <w:color w:val="000000"/>
          <w:sz w:val="21"/>
          <w:szCs w:val="21"/>
        </w:rPr>
        <w:t>pga</w:t>
      </w:r>
      <w:proofErr w:type="spellEnd"/>
      <w:r w:rsidR="00932C01" w:rsidRPr="0021285A">
        <w:rPr>
          <w:color w:val="000000"/>
          <w:sz w:val="21"/>
          <w:szCs w:val="21"/>
        </w:rPr>
        <w:t xml:space="preserve"> av alla digitala certifikat som behövt skickas samt </w:t>
      </w:r>
      <w:r w:rsidR="00747D24" w:rsidRPr="0021285A">
        <w:rPr>
          <w:color w:val="000000"/>
          <w:sz w:val="21"/>
          <w:szCs w:val="21"/>
        </w:rPr>
        <w:t>tidigare utgifter</w:t>
      </w:r>
      <w:r w:rsidR="000324A6" w:rsidRPr="0021285A">
        <w:rPr>
          <w:color w:val="000000"/>
          <w:sz w:val="21"/>
          <w:szCs w:val="21"/>
        </w:rPr>
        <w:t xml:space="preserve"> från föregående år</w:t>
      </w:r>
      <w:r w:rsidR="00747D24" w:rsidRPr="0021285A">
        <w:rPr>
          <w:color w:val="000000"/>
          <w:sz w:val="21"/>
          <w:szCs w:val="21"/>
        </w:rPr>
        <w:t xml:space="preserve">. Det finns en </w:t>
      </w:r>
      <w:r w:rsidR="000324A6" w:rsidRPr="0021285A">
        <w:rPr>
          <w:color w:val="000000"/>
          <w:sz w:val="21"/>
          <w:szCs w:val="21"/>
        </w:rPr>
        <w:t xml:space="preserve">fortsatt </w:t>
      </w:r>
      <w:r w:rsidR="00747D24" w:rsidRPr="0021285A">
        <w:rPr>
          <w:color w:val="000000"/>
          <w:sz w:val="21"/>
          <w:szCs w:val="21"/>
        </w:rPr>
        <w:t xml:space="preserve">önskan från UEMS att </w:t>
      </w:r>
      <w:proofErr w:type="spellStart"/>
      <w:r w:rsidR="00747D24" w:rsidRPr="0021285A">
        <w:rPr>
          <w:color w:val="000000"/>
          <w:sz w:val="21"/>
          <w:szCs w:val="21"/>
        </w:rPr>
        <w:t>EBOPRAS</w:t>
      </w:r>
      <w:proofErr w:type="spellEnd"/>
      <w:r w:rsidR="00747D24" w:rsidRPr="0021285A">
        <w:rPr>
          <w:color w:val="000000"/>
          <w:sz w:val="21"/>
          <w:szCs w:val="21"/>
        </w:rPr>
        <w:t xml:space="preserve"> och </w:t>
      </w:r>
      <w:proofErr w:type="spellStart"/>
      <w:r w:rsidR="00747D24" w:rsidRPr="0021285A">
        <w:rPr>
          <w:color w:val="000000"/>
          <w:sz w:val="21"/>
          <w:szCs w:val="21"/>
        </w:rPr>
        <w:t>UEMS</w:t>
      </w:r>
      <w:proofErr w:type="spellEnd"/>
      <w:r w:rsidR="00747D24" w:rsidRPr="0021285A">
        <w:rPr>
          <w:color w:val="000000"/>
          <w:sz w:val="21"/>
          <w:szCs w:val="21"/>
        </w:rPr>
        <w:t xml:space="preserve"> </w:t>
      </w:r>
      <w:proofErr w:type="spellStart"/>
      <w:r w:rsidR="00747D24" w:rsidRPr="0021285A">
        <w:rPr>
          <w:color w:val="000000"/>
          <w:sz w:val="21"/>
          <w:szCs w:val="21"/>
        </w:rPr>
        <w:t>section</w:t>
      </w:r>
      <w:proofErr w:type="spellEnd"/>
      <w:r w:rsidR="00747D24" w:rsidRPr="0021285A">
        <w:rPr>
          <w:color w:val="000000"/>
          <w:sz w:val="21"/>
          <w:szCs w:val="21"/>
        </w:rPr>
        <w:t xml:space="preserve"> </w:t>
      </w:r>
      <w:proofErr w:type="spellStart"/>
      <w:r w:rsidR="00747D24" w:rsidRPr="0021285A">
        <w:rPr>
          <w:color w:val="000000"/>
          <w:sz w:val="21"/>
          <w:szCs w:val="21"/>
        </w:rPr>
        <w:t>of</w:t>
      </w:r>
      <w:proofErr w:type="spellEnd"/>
      <w:r w:rsidR="00747D24" w:rsidRPr="0021285A">
        <w:rPr>
          <w:color w:val="000000"/>
          <w:sz w:val="21"/>
          <w:szCs w:val="21"/>
        </w:rPr>
        <w:t xml:space="preserve"> </w:t>
      </w:r>
      <w:proofErr w:type="spellStart"/>
      <w:r w:rsidR="00747D24" w:rsidRPr="0021285A">
        <w:rPr>
          <w:color w:val="000000"/>
          <w:sz w:val="21"/>
          <w:szCs w:val="21"/>
        </w:rPr>
        <w:t>PRAS</w:t>
      </w:r>
      <w:proofErr w:type="spellEnd"/>
      <w:r w:rsidR="00747D24" w:rsidRPr="0021285A">
        <w:rPr>
          <w:color w:val="000000"/>
          <w:sz w:val="21"/>
          <w:szCs w:val="21"/>
        </w:rPr>
        <w:t xml:space="preserve"> har delad ekonomi, men det finns flera skäl till att fortsatt hålla dem separerade</w:t>
      </w:r>
      <w:r w:rsidR="000324A6" w:rsidRPr="0021285A">
        <w:rPr>
          <w:color w:val="000000"/>
          <w:sz w:val="21"/>
          <w:szCs w:val="21"/>
        </w:rPr>
        <w:t xml:space="preserve">, </w:t>
      </w:r>
      <w:proofErr w:type="gramStart"/>
      <w:r w:rsidR="000324A6" w:rsidRPr="0021285A">
        <w:rPr>
          <w:color w:val="000000"/>
          <w:sz w:val="21"/>
          <w:szCs w:val="21"/>
        </w:rPr>
        <w:t>vilket samtliga deltagare</w:t>
      </w:r>
      <w:proofErr w:type="gramEnd"/>
      <w:r w:rsidR="000324A6" w:rsidRPr="0021285A">
        <w:rPr>
          <w:color w:val="000000"/>
          <w:sz w:val="21"/>
          <w:szCs w:val="21"/>
        </w:rPr>
        <w:t xml:space="preserve"> stödjer</w:t>
      </w:r>
      <w:r w:rsidR="00747D24" w:rsidRPr="0021285A">
        <w:rPr>
          <w:color w:val="000000"/>
          <w:sz w:val="21"/>
          <w:szCs w:val="21"/>
        </w:rPr>
        <w:t xml:space="preserve">. </w:t>
      </w:r>
    </w:p>
    <w:p w14:paraId="1FEC1B79" w14:textId="77777777" w:rsidR="0052632C" w:rsidRPr="0021285A" w:rsidRDefault="0052632C" w:rsidP="0052632C">
      <w:pPr>
        <w:rPr>
          <w:color w:val="000000"/>
          <w:sz w:val="21"/>
          <w:szCs w:val="21"/>
        </w:rPr>
      </w:pPr>
    </w:p>
    <w:p w14:paraId="2CB22D3F" w14:textId="36DDB69B" w:rsidR="0052632C" w:rsidRPr="0021285A" w:rsidRDefault="0052632C" w:rsidP="0052632C">
      <w:pPr>
        <w:rPr>
          <w:color w:val="000000"/>
          <w:sz w:val="21"/>
          <w:szCs w:val="21"/>
        </w:rPr>
      </w:pPr>
      <w:proofErr w:type="spellStart"/>
      <w:r w:rsidRPr="0021285A">
        <w:rPr>
          <w:color w:val="000000"/>
          <w:sz w:val="21"/>
          <w:szCs w:val="21"/>
        </w:rPr>
        <w:t>Exam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Committee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Chairman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 xml:space="preserve">Joe </w:t>
      </w:r>
      <w:proofErr w:type="spellStart"/>
      <w:r w:rsidR="000324A6" w:rsidRPr="0021285A">
        <w:rPr>
          <w:color w:val="000000"/>
          <w:sz w:val="21"/>
          <w:szCs w:val="21"/>
        </w:rPr>
        <w:t>Briffa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>rapporterar</w:t>
      </w:r>
      <w:r w:rsidRPr="0021285A">
        <w:rPr>
          <w:color w:val="000000"/>
          <w:sz w:val="21"/>
          <w:szCs w:val="21"/>
        </w:rPr>
        <w:t xml:space="preserve"> </w:t>
      </w:r>
      <w:r w:rsidR="000324A6" w:rsidRPr="0021285A">
        <w:rPr>
          <w:color w:val="000000"/>
          <w:sz w:val="21"/>
          <w:szCs w:val="21"/>
        </w:rPr>
        <w:t xml:space="preserve">att </w:t>
      </w:r>
      <w:proofErr w:type="spellStart"/>
      <w:r w:rsidRPr="0021285A">
        <w:rPr>
          <w:color w:val="000000"/>
          <w:sz w:val="21"/>
          <w:szCs w:val="21"/>
        </w:rPr>
        <w:t>MCQ</w:t>
      </w:r>
      <w:proofErr w:type="spellEnd"/>
      <w:r w:rsidRPr="0021285A">
        <w:rPr>
          <w:color w:val="000000"/>
          <w:sz w:val="21"/>
          <w:szCs w:val="21"/>
        </w:rPr>
        <w:t xml:space="preserve"> examina </w:t>
      </w:r>
      <w:r w:rsidR="000324A6" w:rsidRPr="0021285A">
        <w:rPr>
          <w:color w:val="000000"/>
          <w:sz w:val="21"/>
          <w:szCs w:val="21"/>
        </w:rPr>
        <w:t>hade</w:t>
      </w:r>
      <w:r w:rsidRPr="0021285A">
        <w:rPr>
          <w:color w:val="000000"/>
          <w:sz w:val="21"/>
          <w:szCs w:val="21"/>
        </w:rPr>
        <w:t xml:space="preserve"> 82% godkända samt 71% godkända </w:t>
      </w:r>
      <w:r w:rsidR="000324A6" w:rsidRPr="0021285A">
        <w:rPr>
          <w:color w:val="000000"/>
          <w:sz w:val="21"/>
          <w:szCs w:val="21"/>
        </w:rPr>
        <w:t>vid</w:t>
      </w:r>
      <w:r w:rsidRPr="0021285A">
        <w:rPr>
          <w:color w:val="000000"/>
          <w:sz w:val="21"/>
          <w:szCs w:val="21"/>
        </w:rPr>
        <w:t xml:space="preserve"> muntliga examina.</w:t>
      </w:r>
    </w:p>
    <w:p w14:paraId="76DD6DEE" w14:textId="77777777" w:rsidR="0052632C" w:rsidRPr="0021285A" w:rsidRDefault="0052632C" w:rsidP="0052632C">
      <w:pPr>
        <w:rPr>
          <w:color w:val="000000"/>
          <w:sz w:val="21"/>
          <w:szCs w:val="21"/>
        </w:rPr>
      </w:pPr>
    </w:p>
    <w:p w14:paraId="06F76B4F" w14:textId="6B4A9742" w:rsidR="004E278A" w:rsidRPr="0021285A" w:rsidRDefault="0052632C" w:rsidP="004E278A">
      <w:pPr>
        <w:rPr>
          <w:rFonts w:ascii="Calibri" w:hAnsi="Calibri" w:cs="Calibri"/>
          <w:sz w:val="21"/>
          <w:szCs w:val="21"/>
        </w:rPr>
      </w:pPr>
      <w:r w:rsidRPr="0021285A">
        <w:rPr>
          <w:color w:val="000000"/>
          <w:sz w:val="21"/>
          <w:szCs w:val="21"/>
        </w:rPr>
        <w:t>Ackrediteringskommittén</w:t>
      </w:r>
      <w:r w:rsidR="00C32C16" w:rsidRPr="0021285A">
        <w:rPr>
          <w:color w:val="000000"/>
          <w:sz w:val="21"/>
          <w:szCs w:val="21"/>
        </w:rPr>
        <w:t xml:space="preserve">s </w:t>
      </w:r>
      <w:proofErr w:type="spellStart"/>
      <w:r w:rsidR="00C32C16" w:rsidRPr="0021285A">
        <w:rPr>
          <w:color w:val="000000"/>
          <w:sz w:val="21"/>
          <w:szCs w:val="21"/>
        </w:rPr>
        <w:t>chair</w:t>
      </w:r>
      <w:proofErr w:type="spellEnd"/>
      <w:r w:rsidR="00C32C16" w:rsidRPr="0021285A">
        <w:rPr>
          <w:color w:val="000000"/>
          <w:sz w:val="21"/>
          <w:szCs w:val="21"/>
        </w:rPr>
        <w:t xml:space="preserve"> </w:t>
      </w:r>
      <w:proofErr w:type="spellStart"/>
      <w:r w:rsidR="000324A6" w:rsidRPr="0021285A">
        <w:rPr>
          <w:color w:val="000000"/>
          <w:sz w:val="21"/>
          <w:szCs w:val="21"/>
        </w:rPr>
        <w:t>Cenk</w:t>
      </w:r>
      <w:proofErr w:type="spellEnd"/>
      <w:r w:rsidR="00C32C16" w:rsidRPr="0021285A">
        <w:rPr>
          <w:color w:val="000000"/>
          <w:sz w:val="21"/>
          <w:szCs w:val="21"/>
        </w:rPr>
        <w:t xml:space="preserve"> </w:t>
      </w:r>
      <w:proofErr w:type="spellStart"/>
      <w:r w:rsidR="00C32C16" w:rsidRPr="0021285A">
        <w:rPr>
          <w:color w:val="000000"/>
          <w:sz w:val="21"/>
          <w:szCs w:val="21"/>
        </w:rPr>
        <w:t>Demirdover</w:t>
      </w:r>
      <w:proofErr w:type="spellEnd"/>
      <w:r w:rsidR="00C32C16" w:rsidRPr="0021285A">
        <w:rPr>
          <w:color w:val="000000"/>
          <w:sz w:val="21"/>
          <w:szCs w:val="21"/>
        </w:rPr>
        <w:t xml:space="preserve"> meddelar att</w:t>
      </w:r>
      <w:r w:rsidRPr="0021285A">
        <w:rPr>
          <w:color w:val="000000"/>
          <w:sz w:val="21"/>
          <w:szCs w:val="21"/>
        </w:rPr>
        <w:t xml:space="preserve"> ”Form A” </w:t>
      </w:r>
      <w:r w:rsidR="00C32C16" w:rsidRPr="0021285A">
        <w:rPr>
          <w:color w:val="000000"/>
          <w:sz w:val="21"/>
          <w:szCs w:val="21"/>
        </w:rPr>
        <w:t xml:space="preserve">för ackreditering nu </w:t>
      </w:r>
      <w:r w:rsidRPr="0021285A">
        <w:rPr>
          <w:color w:val="000000"/>
          <w:sz w:val="21"/>
          <w:szCs w:val="21"/>
        </w:rPr>
        <w:t>är nu uppdaterat. Pandemin har nu gjort att ackrediteringsarbetet avstannat</w:t>
      </w:r>
      <w:r w:rsidR="00C32C16" w:rsidRPr="0021285A">
        <w:rPr>
          <w:color w:val="000000"/>
          <w:sz w:val="21"/>
          <w:szCs w:val="21"/>
        </w:rPr>
        <w:t xml:space="preserve"> och</w:t>
      </w:r>
      <w:r w:rsidRPr="0021285A">
        <w:rPr>
          <w:color w:val="000000"/>
          <w:sz w:val="21"/>
          <w:szCs w:val="21"/>
        </w:rPr>
        <w:t xml:space="preserve"> sju enheter väntar nu på ackreditering.</w:t>
      </w:r>
      <w:r w:rsidR="004E278A" w:rsidRPr="0021285A">
        <w:rPr>
          <w:color w:val="000000"/>
          <w:sz w:val="21"/>
          <w:szCs w:val="21"/>
        </w:rPr>
        <w:t xml:space="preserve"> </w:t>
      </w:r>
    </w:p>
    <w:p w14:paraId="2C97D4E2" w14:textId="77777777" w:rsidR="00094A5D" w:rsidRPr="0021285A" w:rsidRDefault="00094A5D" w:rsidP="0052632C">
      <w:pPr>
        <w:rPr>
          <w:color w:val="000000"/>
          <w:sz w:val="21"/>
          <w:szCs w:val="21"/>
        </w:rPr>
      </w:pPr>
    </w:p>
    <w:p w14:paraId="306ECAA4" w14:textId="78D6DEE3" w:rsidR="002D775E" w:rsidRPr="0021285A" w:rsidRDefault="00094A5D" w:rsidP="00094A5D">
      <w:pPr>
        <w:rPr>
          <w:color w:val="000000"/>
          <w:sz w:val="21"/>
          <w:szCs w:val="21"/>
        </w:rPr>
      </w:pPr>
      <w:r w:rsidRPr="0021285A">
        <w:rPr>
          <w:color w:val="000000"/>
          <w:sz w:val="21"/>
          <w:szCs w:val="21"/>
        </w:rPr>
        <w:t xml:space="preserve">Rapport från </w:t>
      </w:r>
      <w:proofErr w:type="spellStart"/>
      <w:r w:rsidRPr="0021285A">
        <w:rPr>
          <w:color w:val="000000"/>
          <w:sz w:val="21"/>
          <w:szCs w:val="21"/>
        </w:rPr>
        <w:t>Education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proofErr w:type="spellStart"/>
      <w:r w:rsidRPr="0021285A">
        <w:rPr>
          <w:color w:val="000000"/>
          <w:sz w:val="21"/>
          <w:szCs w:val="21"/>
        </w:rPr>
        <w:t>Committee</w:t>
      </w:r>
      <w:proofErr w:type="spellEnd"/>
      <w:r w:rsidRPr="0021285A">
        <w:rPr>
          <w:color w:val="000000"/>
          <w:sz w:val="21"/>
          <w:szCs w:val="21"/>
        </w:rPr>
        <w:t xml:space="preserve"> </w:t>
      </w:r>
      <w:r w:rsidR="009C1124" w:rsidRPr="0021285A">
        <w:rPr>
          <w:color w:val="000000"/>
          <w:sz w:val="21"/>
          <w:szCs w:val="21"/>
        </w:rPr>
        <w:t xml:space="preserve">Tim </w:t>
      </w:r>
      <w:proofErr w:type="spellStart"/>
      <w:r w:rsidR="009C1124" w:rsidRPr="0021285A">
        <w:rPr>
          <w:color w:val="000000"/>
          <w:sz w:val="21"/>
          <w:szCs w:val="21"/>
        </w:rPr>
        <w:t>Goodacre</w:t>
      </w:r>
      <w:proofErr w:type="spellEnd"/>
      <w:r w:rsidRPr="0021285A">
        <w:rPr>
          <w:color w:val="000000"/>
          <w:sz w:val="21"/>
          <w:szCs w:val="21"/>
        </w:rPr>
        <w:t xml:space="preserve"> som meddelar att </w:t>
      </w:r>
      <w:r w:rsidR="006E1B1F" w:rsidRPr="0021285A">
        <w:rPr>
          <w:color w:val="000000"/>
          <w:sz w:val="21"/>
          <w:szCs w:val="21"/>
        </w:rPr>
        <w:t xml:space="preserve">betydelsen av </w:t>
      </w:r>
      <w:proofErr w:type="spellStart"/>
      <w:r w:rsidR="006E1B1F" w:rsidRPr="0021285A">
        <w:rPr>
          <w:color w:val="000000"/>
          <w:sz w:val="21"/>
          <w:szCs w:val="21"/>
        </w:rPr>
        <w:t>UEMS</w:t>
      </w:r>
      <w:proofErr w:type="spellEnd"/>
      <w:r w:rsidR="006E1B1F" w:rsidRPr="0021285A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6E1B1F" w:rsidRPr="0021285A">
        <w:rPr>
          <w:color w:val="000000"/>
          <w:sz w:val="21"/>
          <w:szCs w:val="21"/>
        </w:rPr>
        <w:t>ETRs</w:t>
      </w:r>
      <w:proofErr w:type="spellEnd"/>
      <w:proofErr w:type="gramEnd"/>
      <w:r w:rsidR="006E1B1F" w:rsidRPr="0021285A">
        <w:rPr>
          <w:color w:val="000000"/>
          <w:sz w:val="21"/>
          <w:szCs w:val="21"/>
        </w:rPr>
        <w:t xml:space="preserve"> devalverats. </w:t>
      </w:r>
      <w:proofErr w:type="spellStart"/>
      <w:r w:rsidR="006E1B1F" w:rsidRPr="0021285A">
        <w:rPr>
          <w:color w:val="000000"/>
          <w:sz w:val="21"/>
          <w:szCs w:val="21"/>
        </w:rPr>
        <w:t>Bl</w:t>
      </w:r>
      <w:proofErr w:type="spellEnd"/>
      <w:r w:rsidR="006E1B1F" w:rsidRPr="0021285A">
        <w:rPr>
          <w:color w:val="000000"/>
          <w:sz w:val="21"/>
          <w:szCs w:val="21"/>
        </w:rPr>
        <w:t xml:space="preserve"> a har bröstkirurgi i UK egen process helt utanför UEMS.</w:t>
      </w:r>
      <w:r w:rsidR="009C1124" w:rsidRPr="0021285A">
        <w:rPr>
          <w:color w:val="000000"/>
          <w:sz w:val="21"/>
          <w:szCs w:val="21"/>
        </w:rPr>
        <w:t xml:space="preserve"> Detta kommer att diskuteras vidare inom kommittén.</w:t>
      </w:r>
      <w:r w:rsidR="006E1B1F" w:rsidRPr="0021285A">
        <w:rPr>
          <w:color w:val="000000"/>
          <w:sz w:val="21"/>
          <w:szCs w:val="21"/>
        </w:rPr>
        <w:t xml:space="preserve"> </w:t>
      </w:r>
    </w:p>
    <w:p w14:paraId="468F64D0" w14:textId="061B671E" w:rsidR="0035354D" w:rsidRPr="0021285A" w:rsidRDefault="0035354D" w:rsidP="00094A5D">
      <w:pPr>
        <w:rPr>
          <w:sz w:val="21"/>
          <w:szCs w:val="21"/>
        </w:rPr>
      </w:pPr>
    </w:p>
    <w:p w14:paraId="644F9E6C" w14:textId="38DEED3E" w:rsidR="0035354D" w:rsidRPr="0021285A" w:rsidRDefault="0035354D" w:rsidP="00094A5D">
      <w:pPr>
        <w:rPr>
          <w:sz w:val="21"/>
          <w:szCs w:val="21"/>
        </w:rPr>
      </w:pPr>
      <w:r w:rsidRPr="0021285A">
        <w:rPr>
          <w:sz w:val="21"/>
          <w:szCs w:val="21"/>
        </w:rPr>
        <w:t xml:space="preserve">Rado </w:t>
      </w:r>
      <w:proofErr w:type="spellStart"/>
      <w:r w:rsidRPr="0021285A">
        <w:rPr>
          <w:sz w:val="21"/>
          <w:szCs w:val="21"/>
        </w:rPr>
        <w:t>Zic</w:t>
      </w:r>
      <w:proofErr w:type="spellEnd"/>
      <w:r w:rsidRPr="0021285A">
        <w:rPr>
          <w:sz w:val="21"/>
          <w:szCs w:val="21"/>
        </w:rPr>
        <w:t xml:space="preserve"> </w:t>
      </w:r>
      <w:r w:rsidR="00A41AE1" w:rsidRPr="0021285A">
        <w:rPr>
          <w:sz w:val="21"/>
          <w:szCs w:val="21"/>
        </w:rPr>
        <w:t xml:space="preserve">presenterar ett </w:t>
      </w:r>
      <w:r w:rsidRPr="0021285A">
        <w:rPr>
          <w:sz w:val="21"/>
          <w:szCs w:val="21"/>
        </w:rPr>
        <w:t>initiati</w:t>
      </w:r>
      <w:r w:rsidR="00A41AE1" w:rsidRPr="0021285A">
        <w:rPr>
          <w:sz w:val="21"/>
          <w:szCs w:val="21"/>
        </w:rPr>
        <w:t xml:space="preserve">v där plastikkirurger från flertalet föreningar sluter upp och bidrar till en fond för arbetet med krigsoffer efter kriget i Ukraina. Det beslutas vid mötet att UEMS PRAS sektion bidrar med </w:t>
      </w:r>
      <w:proofErr w:type="gramStart"/>
      <w:r w:rsidR="00A41AE1" w:rsidRPr="0021285A">
        <w:rPr>
          <w:sz w:val="21"/>
          <w:szCs w:val="21"/>
        </w:rPr>
        <w:t>10.000</w:t>
      </w:r>
      <w:proofErr w:type="gramEnd"/>
      <w:r w:rsidR="00A41AE1" w:rsidRPr="0021285A">
        <w:rPr>
          <w:sz w:val="21"/>
          <w:szCs w:val="21"/>
        </w:rPr>
        <w:t xml:space="preserve"> € till fonden. Därutöver har UEMS har redan beslutat att man donerar en summa separat för arbete initierat av UEMS.</w:t>
      </w:r>
    </w:p>
    <w:p w14:paraId="561F6691" w14:textId="77777777" w:rsidR="00A41AE1" w:rsidRPr="0021285A" w:rsidRDefault="00A41AE1" w:rsidP="00A41AE1">
      <w:pPr>
        <w:rPr>
          <w:sz w:val="21"/>
          <w:szCs w:val="21"/>
        </w:rPr>
      </w:pPr>
    </w:p>
    <w:p w14:paraId="0BDD8CDE" w14:textId="77777777" w:rsidR="00955AE7" w:rsidRPr="0021285A" w:rsidRDefault="00A41AE1" w:rsidP="00A41AE1">
      <w:pPr>
        <w:rPr>
          <w:rFonts w:ascii="Calibri" w:hAnsi="Calibri" w:cs="Calibri"/>
          <w:sz w:val="21"/>
          <w:szCs w:val="21"/>
          <w:lang w:eastAsia="fi-FI"/>
        </w:rPr>
      </w:pPr>
      <w:r w:rsidRPr="0021285A">
        <w:rPr>
          <w:rFonts w:ascii="Calibri" w:hAnsi="Calibri" w:cs="Calibri"/>
          <w:sz w:val="21"/>
          <w:szCs w:val="21"/>
          <w:lang w:eastAsia="fi-FI"/>
        </w:rPr>
        <w:t>Planerade examina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;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 2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7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/8 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för MCQ online samt 5</w:t>
      </w:r>
      <w:r w:rsidRPr="0021285A">
        <w:rPr>
          <w:rFonts w:ascii="Calibri" w:hAnsi="Calibri" w:cs="Calibri"/>
          <w:sz w:val="21"/>
          <w:szCs w:val="21"/>
          <w:lang w:eastAsia="fi-FI"/>
        </w:rPr>
        <w:t>/11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 xml:space="preserve"> för muntliga examina i Antalya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. </w:t>
      </w:r>
    </w:p>
    <w:p w14:paraId="59F687D4" w14:textId="77777777" w:rsidR="0021285A" w:rsidRPr="0021285A" w:rsidRDefault="0021285A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449EB6D2" w14:textId="388EBE50" w:rsidR="00A41AE1" w:rsidRDefault="00A41AE1" w:rsidP="00A41AE1">
      <w:pPr>
        <w:rPr>
          <w:rFonts w:ascii="Calibri" w:hAnsi="Calibri" w:cs="Calibri"/>
          <w:sz w:val="21"/>
          <w:szCs w:val="21"/>
          <w:lang w:eastAsia="fi-FI"/>
        </w:rPr>
      </w:pPr>
      <w:r w:rsidRPr="0021285A">
        <w:rPr>
          <w:rFonts w:ascii="Calibri" w:hAnsi="Calibri" w:cs="Calibri"/>
          <w:sz w:val="21"/>
          <w:szCs w:val="21"/>
          <w:lang w:eastAsia="fi-FI"/>
        </w:rPr>
        <w:t xml:space="preserve">Nästa 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general </w:t>
      </w:r>
      <w:proofErr w:type="spellStart"/>
      <w:r w:rsidR="0021285A">
        <w:rPr>
          <w:rFonts w:ascii="Calibri" w:hAnsi="Calibri" w:cs="Calibri"/>
          <w:sz w:val="21"/>
          <w:szCs w:val="21"/>
          <w:lang w:eastAsia="fi-FI"/>
        </w:rPr>
        <w:t>assembly</w:t>
      </w:r>
      <w:proofErr w:type="spellEnd"/>
      <w:r w:rsidR="0021285A">
        <w:rPr>
          <w:rFonts w:ascii="Calibri" w:hAnsi="Calibri" w:cs="Calibri"/>
          <w:sz w:val="21"/>
          <w:szCs w:val="21"/>
          <w:lang w:eastAsia="fi-FI"/>
        </w:rPr>
        <w:t xml:space="preserve"> planeras</w:t>
      </w:r>
      <w:r w:rsidRPr="0021285A">
        <w:rPr>
          <w:rFonts w:ascii="Calibri" w:hAnsi="Calibri" w:cs="Calibri"/>
          <w:sz w:val="21"/>
          <w:szCs w:val="21"/>
          <w:lang w:eastAsia="fi-FI"/>
        </w:rPr>
        <w:t xml:space="preserve"> 202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2</w:t>
      </w:r>
      <w:r w:rsidRPr="0021285A">
        <w:rPr>
          <w:rFonts w:ascii="Calibri" w:hAnsi="Calibri" w:cs="Calibri"/>
          <w:sz w:val="21"/>
          <w:szCs w:val="21"/>
          <w:lang w:eastAsia="fi-FI"/>
        </w:rPr>
        <w:t>-11-</w:t>
      </w:r>
      <w:r w:rsidR="0021285A">
        <w:rPr>
          <w:rFonts w:ascii="Calibri" w:hAnsi="Calibri" w:cs="Calibri"/>
          <w:sz w:val="21"/>
          <w:szCs w:val="21"/>
          <w:lang w:eastAsia="fi-FI"/>
        </w:rPr>
        <w:t>0</w:t>
      </w:r>
      <w:r w:rsidR="00955AE7" w:rsidRPr="0021285A">
        <w:rPr>
          <w:rFonts w:ascii="Calibri" w:hAnsi="Calibri" w:cs="Calibri"/>
          <w:sz w:val="21"/>
          <w:szCs w:val="21"/>
          <w:lang w:eastAsia="fi-FI"/>
        </w:rPr>
        <w:t>6</w:t>
      </w:r>
      <w:r w:rsidR="0021285A">
        <w:rPr>
          <w:rFonts w:ascii="Calibri" w:hAnsi="Calibri" w:cs="Calibri"/>
          <w:sz w:val="21"/>
          <w:szCs w:val="21"/>
          <w:lang w:eastAsia="fi-FI"/>
        </w:rPr>
        <w:t xml:space="preserve"> </w:t>
      </w:r>
      <w:r w:rsidR="0021285A" w:rsidRPr="0021285A">
        <w:rPr>
          <w:rFonts w:ascii="Calibri" w:hAnsi="Calibri" w:cs="Calibri"/>
          <w:sz w:val="21"/>
          <w:szCs w:val="21"/>
          <w:lang w:eastAsia="fi-FI"/>
        </w:rPr>
        <w:t>i Antalya.</w:t>
      </w:r>
    </w:p>
    <w:p w14:paraId="4FC0869F" w14:textId="27F95DDA" w:rsidR="0021285A" w:rsidRDefault="0021285A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249230BD" w14:textId="77777777" w:rsidR="0021285A" w:rsidRPr="0021285A" w:rsidRDefault="0021285A" w:rsidP="00A41AE1">
      <w:pPr>
        <w:rPr>
          <w:rFonts w:ascii="Calibri" w:hAnsi="Calibri" w:cs="Calibri"/>
          <w:sz w:val="21"/>
          <w:szCs w:val="21"/>
          <w:lang w:eastAsia="fi-FI"/>
        </w:rPr>
      </w:pPr>
    </w:p>
    <w:p w14:paraId="17D8815D" w14:textId="77777777" w:rsidR="00A41AE1" w:rsidRPr="0021285A" w:rsidRDefault="00A41AE1" w:rsidP="00A41AE1">
      <w:pPr>
        <w:pStyle w:val="Liststycke"/>
        <w:spacing w:after="0"/>
        <w:rPr>
          <w:rFonts w:ascii="Calibri" w:hAnsi="Calibri" w:cs="Calibri"/>
          <w:sz w:val="21"/>
          <w:szCs w:val="21"/>
          <w:lang w:val="sv-SE" w:eastAsia="fi-FI"/>
        </w:rPr>
      </w:pPr>
    </w:p>
    <w:p w14:paraId="782806EC" w14:textId="5727DA47" w:rsidR="0052632C" w:rsidRPr="006E1B1F" w:rsidRDefault="00A41AE1" w:rsidP="0021285A">
      <w:pPr>
        <w:pStyle w:val="Liststycke"/>
        <w:spacing w:after="0"/>
        <w:rPr>
          <w:lang w:val="sv-SE"/>
        </w:rPr>
      </w:pPr>
      <w:r w:rsidRPr="0021285A">
        <w:rPr>
          <w:rFonts w:ascii="Calibri" w:hAnsi="Calibri" w:cs="Calibri"/>
          <w:sz w:val="21"/>
          <w:szCs w:val="21"/>
          <w:lang w:val="sv-SE" w:eastAsia="fi-FI"/>
        </w:rPr>
        <w:t xml:space="preserve">Åsa </w:t>
      </w:r>
      <w:proofErr w:type="spellStart"/>
      <w:r w:rsidRPr="0021285A">
        <w:rPr>
          <w:rFonts w:ascii="Calibri" w:hAnsi="Calibri" w:cs="Calibri"/>
          <w:sz w:val="21"/>
          <w:szCs w:val="21"/>
          <w:lang w:val="sv-SE" w:eastAsia="fi-FI"/>
        </w:rPr>
        <w:t>Edsander</w:t>
      </w:r>
      <w:proofErr w:type="spellEnd"/>
      <w:r w:rsidRPr="0021285A">
        <w:rPr>
          <w:rFonts w:ascii="Calibri" w:hAnsi="Calibri" w:cs="Calibri"/>
          <w:sz w:val="21"/>
          <w:szCs w:val="21"/>
          <w:lang w:val="sv-SE" w:eastAsia="fi-FI"/>
        </w:rPr>
        <w:t>-Nord</w:t>
      </w:r>
      <w:r w:rsidRPr="0021285A">
        <w:rPr>
          <w:rFonts w:ascii="Calibri" w:hAnsi="Calibri" w:cs="Calibri"/>
          <w:sz w:val="21"/>
          <w:szCs w:val="21"/>
          <w:lang w:val="sv-SE" w:eastAsia="fi-FI"/>
        </w:rPr>
        <w:tab/>
      </w:r>
      <w:r w:rsidRPr="0021285A">
        <w:rPr>
          <w:rFonts w:ascii="Calibri" w:hAnsi="Calibri" w:cs="Calibri"/>
          <w:sz w:val="21"/>
          <w:szCs w:val="21"/>
          <w:lang w:val="sv-SE" w:eastAsia="fi-FI"/>
        </w:rPr>
        <w:tab/>
      </w:r>
      <w:r w:rsidRPr="0021285A">
        <w:rPr>
          <w:rFonts w:ascii="Calibri" w:hAnsi="Calibri" w:cs="Calibri"/>
          <w:sz w:val="21"/>
          <w:szCs w:val="21"/>
          <w:lang w:val="sv-SE" w:eastAsia="fi-FI"/>
        </w:rPr>
        <w:tab/>
      </w:r>
      <w:r w:rsidRPr="0021285A">
        <w:rPr>
          <w:rFonts w:ascii="Calibri" w:hAnsi="Calibri" w:cs="Calibri"/>
          <w:sz w:val="21"/>
          <w:szCs w:val="21"/>
          <w:lang w:val="sv-SE" w:eastAsia="fi-FI"/>
        </w:rPr>
        <w:tab/>
        <w:t xml:space="preserve">Martin Halle </w:t>
      </w:r>
    </w:p>
    <w:sectPr w:rsidR="0052632C" w:rsidRPr="006E1B1F" w:rsidSect="00301F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414"/>
    <w:multiLevelType w:val="hybridMultilevel"/>
    <w:tmpl w:val="0438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23"/>
    <w:rsid w:val="0000584E"/>
    <w:rsid w:val="000324A6"/>
    <w:rsid w:val="00063190"/>
    <w:rsid w:val="00094A5D"/>
    <w:rsid w:val="000B3965"/>
    <w:rsid w:val="000B4974"/>
    <w:rsid w:val="000E78DA"/>
    <w:rsid w:val="00171F8B"/>
    <w:rsid w:val="001B117E"/>
    <w:rsid w:val="001F0F02"/>
    <w:rsid w:val="0021285A"/>
    <w:rsid w:val="0023446F"/>
    <w:rsid w:val="0029041E"/>
    <w:rsid w:val="002A5A43"/>
    <w:rsid w:val="002C0A51"/>
    <w:rsid w:val="002C1919"/>
    <w:rsid w:val="002C1EC8"/>
    <w:rsid w:val="002D775E"/>
    <w:rsid w:val="00301F11"/>
    <w:rsid w:val="00314616"/>
    <w:rsid w:val="00317819"/>
    <w:rsid w:val="0035354D"/>
    <w:rsid w:val="00356D3A"/>
    <w:rsid w:val="004B0AF0"/>
    <w:rsid w:val="004E278A"/>
    <w:rsid w:val="0052632C"/>
    <w:rsid w:val="005724D2"/>
    <w:rsid w:val="005F40DD"/>
    <w:rsid w:val="00616927"/>
    <w:rsid w:val="00650E23"/>
    <w:rsid w:val="00661A4B"/>
    <w:rsid w:val="006865A2"/>
    <w:rsid w:val="006D63F0"/>
    <w:rsid w:val="006D77C8"/>
    <w:rsid w:val="006E1B1F"/>
    <w:rsid w:val="00720421"/>
    <w:rsid w:val="00747D24"/>
    <w:rsid w:val="00772174"/>
    <w:rsid w:val="007A665C"/>
    <w:rsid w:val="007B4DF1"/>
    <w:rsid w:val="0081246D"/>
    <w:rsid w:val="008317E2"/>
    <w:rsid w:val="00834BA7"/>
    <w:rsid w:val="008E3CC1"/>
    <w:rsid w:val="00901F1E"/>
    <w:rsid w:val="00921BA4"/>
    <w:rsid w:val="00932C01"/>
    <w:rsid w:val="00955AE7"/>
    <w:rsid w:val="00962CD0"/>
    <w:rsid w:val="00981168"/>
    <w:rsid w:val="0098571E"/>
    <w:rsid w:val="009B7ADB"/>
    <w:rsid w:val="009C1124"/>
    <w:rsid w:val="00A41AE1"/>
    <w:rsid w:val="00B56C58"/>
    <w:rsid w:val="00B72CCB"/>
    <w:rsid w:val="00BC2520"/>
    <w:rsid w:val="00BF678D"/>
    <w:rsid w:val="00C32C16"/>
    <w:rsid w:val="00CE7044"/>
    <w:rsid w:val="00D57927"/>
    <w:rsid w:val="00D674BC"/>
    <w:rsid w:val="00DD0814"/>
    <w:rsid w:val="00DD2A83"/>
    <w:rsid w:val="00E35203"/>
    <w:rsid w:val="00E36EEE"/>
    <w:rsid w:val="00E62FCB"/>
    <w:rsid w:val="00EB5498"/>
    <w:rsid w:val="00ED5EFE"/>
    <w:rsid w:val="00ED6B6B"/>
    <w:rsid w:val="00EE0BD1"/>
    <w:rsid w:val="00EE50DB"/>
    <w:rsid w:val="00F57846"/>
    <w:rsid w:val="00F752D0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3B5B"/>
  <w15:chartTrackingRefBased/>
  <w15:docId w15:val="{66CCB4AF-811F-2845-BB41-34333A3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1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IE"/>
    </w:rPr>
  </w:style>
  <w:style w:type="paragraph" w:styleId="Brdtext">
    <w:name w:val="Body Text"/>
    <w:basedOn w:val="Normal"/>
    <w:link w:val="BrdtextChar"/>
    <w:semiHidden/>
    <w:rsid w:val="00171F8B"/>
    <w:pPr>
      <w:jc w:val="center"/>
    </w:pPr>
    <w:rPr>
      <w:rFonts w:ascii="Arial Rounded MT Bold" w:eastAsia="Times New Roman" w:hAnsi="Arial Rounded MT Bold" w:cs="Times New Roman"/>
      <w:lang w:val="en-GB" w:eastAsia="it-IT"/>
    </w:rPr>
  </w:style>
  <w:style w:type="character" w:customStyle="1" w:styleId="BrdtextChar">
    <w:name w:val="Brödtext Char"/>
    <w:basedOn w:val="Standardstycketeckensnitt"/>
    <w:link w:val="Brdtext"/>
    <w:semiHidden/>
    <w:rsid w:val="00171F8B"/>
    <w:rPr>
      <w:rFonts w:ascii="Arial Rounded MT Bold" w:eastAsia="Times New Roman" w:hAnsi="Arial Rounded MT Bold" w:cs="Times New Roman"/>
      <w:lang w:val="en-GB" w:eastAsia="it-IT"/>
    </w:rPr>
  </w:style>
  <w:style w:type="paragraph" w:customStyle="1" w:styleId="Default">
    <w:name w:val="Default"/>
    <w:rsid w:val="00171F8B"/>
    <w:pPr>
      <w:widowControl w:val="0"/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Halle</dc:creator>
  <cp:keywords/>
  <dc:description/>
  <cp:lastModifiedBy>Måns Cornefjord</cp:lastModifiedBy>
  <cp:revision>2</cp:revision>
  <dcterms:created xsi:type="dcterms:W3CDTF">2023-04-16T19:08:00Z</dcterms:created>
  <dcterms:modified xsi:type="dcterms:W3CDTF">2023-04-16T19:08:00Z</dcterms:modified>
</cp:coreProperties>
</file>