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Styrelsemöte 8, Sveriges läkarförbund Student Stockholm, 2022-11-02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Lokal: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Ryggraden, Villagatan 5. Kl 18.00-20.00. Öppet möte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Närvarande: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010"/>
        <w:gridCol w:w="2040"/>
        <w:gridCol w:w="1635"/>
        <w:tblGridChange w:id="0">
          <w:tblGrid>
            <w:gridCol w:w="510"/>
            <w:gridCol w:w="5010"/>
            <w:gridCol w:w="2040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Närvaro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Sofie Hellberg (SH)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Alexander Gabri  (AG)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Amanda Wörlund (AW)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Sekreterare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Akshana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Mahalingam (AM)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Kassör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Ja, från kl 18.13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Carine Gergi (CG)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 Mira (DM)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David Ebrahimi (DE)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Johanna Lund (JL)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Lovisa Liwenborg (LL)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Lilford (RL)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Naela Hagatulah (NH)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Mötets öppnande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Mötesordförande SH förklarar mötet öppnat kl: 18:08</w:t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Genomgång av föregående styrelseprotokoll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Föregående mötesprotokoll godkändes och lades till handlingarna. </w:t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Protokoll från 2022-05-03 ej påskrivet av RL och är därför fortfarande inte godkänd eller lagd till handlingarna.</w:t>
      </w:r>
    </w:p>
    <w:p w:rsidR="00000000" w:rsidDel="00000000" w:rsidP="00000000" w:rsidRDefault="00000000" w:rsidRPr="00000000" w14:paraId="0000004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mötesfunktionärer och godkännande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mötesordförande</w:t>
      </w:r>
    </w:p>
    <w:p w:rsidR="00000000" w:rsidDel="00000000" w:rsidP="00000000" w:rsidRDefault="00000000" w:rsidRPr="00000000" w14:paraId="0000005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SH till mötesordförande</w:t>
      </w:r>
    </w:p>
    <w:p w:rsidR="00000000" w:rsidDel="00000000" w:rsidP="00000000" w:rsidRDefault="00000000" w:rsidRPr="00000000" w14:paraId="0000005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mötessekreterare</w:t>
      </w:r>
    </w:p>
    <w:p w:rsidR="00000000" w:rsidDel="00000000" w:rsidP="00000000" w:rsidRDefault="00000000" w:rsidRPr="00000000" w14:paraId="000000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AW till sekreterare</w:t>
      </w:r>
    </w:p>
    <w:p w:rsidR="00000000" w:rsidDel="00000000" w:rsidP="00000000" w:rsidRDefault="00000000" w:rsidRPr="00000000" w14:paraId="0000005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adjungerade </w:t>
      </w:r>
    </w:p>
    <w:p w:rsidR="00000000" w:rsidDel="00000000" w:rsidP="00000000" w:rsidRDefault="00000000" w:rsidRPr="00000000" w14:paraId="000000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Punkten stryks</w:t>
      </w:r>
    </w:p>
    <w:p w:rsidR="00000000" w:rsidDel="00000000" w:rsidP="00000000" w:rsidRDefault="00000000" w:rsidRPr="00000000" w14:paraId="0000005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Godkännande av dagordning </w:t>
      </w:r>
    </w:p>
    <w:p w:rsidR="00000000" w:rsidDel="00000000" w:rsidP="00000000" w:rsidRDefault="00000000" w:rsidRPr="00000000" w14:paraId="000000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godkänna dagordningen </w:t>
      </w:r>
    </w:p>
    <w:p w:rsidR="00000000" w:rsidDel="00000000" w:rsidP="00000000" w:rsidRDefault="00000000" w:rsidRPr="00000000" w14:paraId="000000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två justerare</w:t>
      </w:r>
    </w:p>
    <w:p w:rsidR="00000000" w:rsidDel="00000000" w:rsidP="00000000" w:rsidRDefault="00000000" w:rsidRPr="00000000" w14:paraId="0000005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LL och SH till justerare</w:t>
      </w:r>
    </w:p>
    <w:p w:rsidR="00000000" w:rsidDel="00000000" w:rsidP="00000000" w:rsidRDefault="00000000" w:rsidRPr="00000000" w14:paraId="0000005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 ansluter till mötet kl 18:13</w:t>
      </w:r>
    </w:p>
    <w:p w:rsidR="00000000" w:rsidDel="00000000" w:rsidP="00000000" w:rsidRDefault="00000000" w:rsidRPr="00000000" w14:paraId="0000006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Diskussionspunkter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Hur styrelsen förhåller sig till motionen</w:t>
      </w:r>
    </w:p>
    <w:p w:rsidR="00000000" w:rsidDel="00000000" w:rsidP="00000000" w:rsidRDefault="00000000" w:rsidRPr="00000000" w14:paraId="0000006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Vem som är ansvarig för motionen - ska lobba och svara på frågor för motionen</w:t>
      </w:r>
    </w:p>
    <w:p w:rsidR="00000000" w:rsidDel="00000000" w:rsidP="00000000" w:rsidRDefault="00000000" w:rsidRPr="00000000" w14:paraId="0000006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ändringsyrkanden</w:t>
      </w:r>
    </w:p>
    <w:p w:rsidR="00000000" w:rsidDel="00000000" w:rsidP="00000000" w:rsidRDefault="00000000" w:rsidRPr="00000000" w14:paraId="0000006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FUM SLFS 26-27 Nov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Motioner + Svar</w:t>
      </w:r>
    </w:p>
    <w:p w:rsidR="00000000" w:rsidDel="00000000" w:rsidP="00000000" w:rsidRDefault="00000000" w:rsidRPr="00000000" w14:paraId="0000006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 god se excelark för vårt tyckande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https://docs.google.com/spreadsheets/d/1g6PzpwCBOM41Yknh4Ww96ToNoEA0Oz4Yw-5dEP-Mghc/edit#gid=0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Delegater + Observatörer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Datum Årsmöte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Verksamhetsberättelse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Uppdatera lathundar/brev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Uppföljning av ansvarsområden</w:t>
      </w:r>
    </w:p>
    <w:p w:rsidR="00000000" w:rsidDel="00000000" w:rsidP="00000000" w:rsidRDefault="00000000" w:rsidRPr="00000000" w14:paraId="0000007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0"/>
        <w:gridCol w:w="3000"/>
        <w:tblGridChange w:id="0">
          <w:tblGrid>
            <w:gridCol w:w="2850"/>
            <w:gridCol w:w="30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Ansvarsområde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Terminsinfo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Akshana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Carine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Amanda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Namnskyltar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Johanna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mässa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Daniel, Sofie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Alternativa karriärvägar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Daniel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Psykisk hälsa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David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Påverkansarbete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Amanda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Projektbidrag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Alexander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 vik föreläsningar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Carine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Handledarpris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David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CV-skrivarworkshop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Johanna, (Akshana), Carine</w:t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Terminsinfo: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eventuellt tillägg av T5-info till nästa termin pga blir ingen T4-info denna termin, det tar nuvarande styrelse ansvar för. AM återkommer med datum för T1-info nästa vecka. </w:t>
      </w:r>
    </w:p>
    <w:p w:rsidR="00000000" w:rsidDel="00000000" w:rsidP="00000000" w:rsidRDefault="00000000" w:rsidRPr="00000000" w14:paraId="0000008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som inte är ansvariga för detta område bör höra av sig till de ansvariga innan något läggs upp. </w:t>
      </w:r>
    </w:p>
    <w:p w:rsidR="00000000" w:rsidDel="00000000" w:rsidP="00000000" w:rsidRDefault="00000000" w:rsidRPr="00000000" w14:paraId="0000008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Namnskyltar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inte så mycket att säga.</w:t>
      </w:r>
    </w:p>
    <w:p w:rsidR="00000000" w:rsidDel="00000000" w:rsidP="00000000" w:rsidRDefault="00000000" w:rsidRPr="00000000" w14:paraId="0000008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 mässa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utfört för året.</w:t>
      </w:r>
    </w:p>
    <w:p w:rsidR="00000000" w:rsidDel="00000000" w:rsidP="00000000" w:rsidRDefault="00000000" w:rsidRPr="00000000" w14:paraId="0000009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Alternativa karriärvägar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9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Psykisk hälsa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evenemang för detta utfört för några veckor sedan. Superbra föreläsare, men inte så många i styrelsen eller besökare som kom. Diskussion om att ha event framöver online. </w:t>
      </w:r>
    </w:p>
    <w:p w:rsidR="00000000" w:rsidDel="00000000" w:rsidP="00000000" w:rsidRDefault="00000000" w:rsidRPr="00000000" w14:paraId="0000009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Påverkansarbete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Några debattartiklar på gång. </w:t>
      </w:r>
    </w:p>
    <w:p w:rsidR="00000000" w:rsidDel="00000000" w:rsidP="00000000" w:rsidRDefault="00000000" w:rsidRPr="00000000" w14:paraId="0000009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Projektbidrag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finns en mall på vår Drive 2022, ansvarsområden. Alla i styrelsen uppmanas att titta på denna vid tillfälle. En summa på 10.000 kr finns avsatt för detta totalt. Hela summan behöver inte gå åt, beror på antal sökare och projekt. </w:t>
      </w:r>
    </w:p>
    <w:p w:rsidR="00000000" w:rsidDel="00000000" w:rsidP="00000000" w:rsidRDefault="00000000" w:rsidRPr="00000000" w14:paraId="0000009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UL vik föreläsning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9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Handledarpris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9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CV-skrivarworkshop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kommer antagligen inte bli av, ena ansvarstagande har hoppat av. Förhoppningsvis nästa år.</w:t>
      </w:r>
    </w:p>
    <w:p w:rsidR="00000000" w:rsidDel="00000000" w:rsidP="00000000" w:rsidRDefault="00000000" w:rsidRPr="00000000" w14:paraId="0000009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color w:val="99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rtl w:val="0"/>
        </w:rPr>
        <w:t xml:space="preserve">Generellt för alla poster och ansvarsområden</w:t>
      </w:r>
      <w:r w:rsidDel="00000000" w:rsidR="00000000" w:rsidRPr="00000000">
        <w:rPr>
          <w:rFonts w:ascii="Times New Roman" w:cs="Times New Roman" w:eastAsia="Times New Roman" w:hAnsi="Times New Roman"/>
          <w:color w:val="990000"/>
          <w:rtl w:val="0"/>
        </w:rPr>
        <w:t xml:space="preserve">! Inför nästa års styrelse måste vi skriva tydligare vad varje roll innebär och vilka uppgifter som ingår. Uppdatera lathundar.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Rapporter från studentrepresentanter </w:t>
      </w:r>
    </w:p>
    <w:p w:rsidR="00000000" w:rsidDel="00000000" w:rsidP="00000000" w:rsidRDefault="00000000" w:rsidRPr="00000000" w14:paraId="000000A3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SYLF (5 min)</w:t>
      </w:r>
    </w:p>
    <w:p w:rsidR="00000000" w:rsidDel="00000000" w:rsidP="00000000" w:rsidRDefault="00000000" w:rsidRPr="00000000" w14:paraId="000000A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Förbereder inför stora FUM. Fått igenom en ST-trappa där man får ett minimilönelyft för uppnådda mål i utbildningen. </w:t>
      </w:r>
    </w:p>
    <w:p w:rsidR="00000000" w:rsidDel="00000000" w:rsidP="00000000" w:rsidRDefault="00000000" w:rsidRPr="00000000" w14:paraId="000000A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Stockholms läkarförening (5 min)</w:t>
      </w:r>
    </w:p>
    <w:p w:rsidR="00000000" w:rsidDel="00000000" w:rsidP="00000000" w:rsidRDefault="00000000" w:rsidRPr="00000000" w14:paraId="000000A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Gått igenom vilka som ska vara med i blomsterfondens styrelse till nästa år.</w:t>
      </w:r>
    </w:p>
    <w:p w:rsidR="00000000" w:rsidDel="00000000" w:rsidP="00000000" w:rsidRDefault="00000000" w:rsidRPr="00000000" w14:paraId="000000A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Debattartikel om främjande av forskning för läkare.</w:t>
      </w:r>
    </w:p>
    <w:p w:rsidR="00000000" w:rsidDel="00000000" w:rsidP="00000000" w:rsidRDefault="00000000" w:rsidRPr="00000000" w14:paraId="000000A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Lyfta arbetsmiljöfrågor på DS och Norrtälje Sjukhus. </w:t>
      </w:r>
    </w:p>
    <w:p w:rsidR="00000000" w:rsidDel="00000000" w:rsidP="00000000" w:rsidRDefault="00000000" w:rsidRPr="00000000" w14:paraId="000000A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FS (5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Natasha ej närvarande.</w:t>
      </w:r>
    </w:p>
    <w:p w:rsidR="00000000" w:rsidDel="00000000" w:rsidP="00000000" w:rsidRDefault="00000000" w:rsidRPr="00000000" w14:paraId="000000A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Läkarförbundets FUM (5 min)</w:t>
      </w:r>
    </w:p>
    <w:p w:rsidR="00000000" w:rsidDel="00000000" w:rsidP="00000000" w:rsidRDefault="00000000" w:rsidRPr="00000000" w14:paraId="000000B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Punkten stryks. </w:t>
      </w:r>
    </w:p>
    <w:p w:rsidR="00000000" w:rsidDel="00000000" w:rsidP="00000000" w:rsidRDefault="00000000" w:rsidRPr="00000000" w14:paraId="000000B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Nästa styrelsemöte:</w:t>
      </w:r>
    </w:p>
    <w:p w:rsidR="00000000" w:rsidDel="00000000" w:rsidP="00000000" w:rsidRDefault="00000000" w:rsidRPr="00000000" w14:paraId="000000B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Nästa möte 13/12, är sista mötet innan årsmötet. </w:t>
      </w:r>
    </w:p>
    <w:p w:rsidR="00000000" w:rsidDel="00000000" w:rsidP="00000000" w:rsidRDefault="00000000" w:rsidRPr="00000000" w14:paraId="000000B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 för årsmötet. Inbjudan ska gå ut en månad innan, valberedningen måste få tid att förbereda sig. Hybridmöte?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LL ansvarar för mat inför årsmötet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Preliminärt datum 18/1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Verksamhetsberättelse: alla måste skriva sin del / ansvarsområde</w:t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Uppdatera lathundar </w:t>
      </w:r>
    </w:p>
    <w:p w:rsidR="00000000" w:rsidDel="00000000" w:rsidP="00000000" w:rsidRDefault="00000000" w:rsidRPr="00000000" w14:paraId="000000B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Övriga punkter</w:t>
      </w:r>
    </w:p>
    <w:p w:rsidR="00000000" w:rsidDel="00000000" w:rsidP="00000000" w:rsidRDefault="00000000" w:rsidRPr="00000000" w14:paraId="000000BD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Artikel</w:t>
      </w:r>
    </w:p>
    <w:p w:rsidR="00000000" w:rsidDel="00000000" w:rsidP="00000000" w:rsidRDefault="00000000" w:rsidRPr="00000000" w14:paraId="000000B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Funkofobi: andemeningen om diskriminering är något vi håller med om, men vi vill inte skriva under. </w:t>
      </w:r>
    </w:p>
    <w:p w:rsidR="00000000" w:rsidDel="00000000" w:rsidP="00000000" w:rsidRDefault="00000000" w:rsidRPr="00000000" w14:paraId="000000B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Debattartikeln om forskning: SH har skrivit under</w:t>
      </w:r>
    </w:p>
    <w:p w:rsidR="00000000" w:rsidDel="00000000" w:rsidP="00000000" w:rsidRDefault="00000000" w:rsidRPr="00000000" w14:paraId="000000C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Debattartikel om fribeloppet: av AW och LL</w:t>
      </w:r>
    </w:p>
    <w:p w:rsidR="00000000" w:rsidDel="00000000" w:rsidP="00000000" w:rsidRDefault="00000000" w:rsidRPr="00000000" w14:paraId="000000C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Utvärdering av styrelsemöte och styrelsearbete (10 min)</w:t>
      </w:r>
    </w:p>
    <w:p w:rsidR="00000000" w:rsidDel="00000000" w:rsidP="00000000" w:rsidRDefault="00000000" w:rsidRPr="00000000" w14:paraId="000000C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Mötets avslutande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avslutade mötet kl 21:27</w:t>
      </w:r>
    </w:p>
    <w:p w:rsidR="00000000" w:rsidDel="00000000" w:rsidP="00000000" w:rsidRDefault="00000000" w:rsidRPr="00000000" w14:paraId="000000C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Vid protokollet: </w:t>
      </w:r>
    </w:p>
    <w:p w:rsidR="00000000" w:rsidDel="00000000" w:rsidP="00000000" w:rsidRDefault="00000000" w:rsidRPr="00000000" w14:paraId="000000CE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.0005454545455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mc:AlternateContent>
          <mc:Choice Requires="wpg">
            <w:drawing>
              <wp:inline distB="114300" distT="114300" distL="114300" distR="114300">
                <wp:extent cx="274653" cy="363916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0875" y="619575"/>
                          <a:ext cx="274653" cy="363916"/>
                          <a:chOff x="860875" y="619575"/>
                          <a:chExt cx="1130500" cy="1494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65450" y="701153"/>
                            <a:ext cx="550725" cy="1413300"/>
                          </a:xfrm>
                          <a:custGeom>
                            <a:rect b="b" l="l" r="r" t="t"/>
                            <a:pathLst>
                              <a:path extrusionOk="0" h="56532" w="22029">
                                <a:moveTo>
                                  <a:pt x="0" y="43550"/>
                                </a:moveTo>
                                <a:cubicBezTo>
                                  <a:pt x="2857" y="33757"/>
                                  <a:pt x="6216" y="24118"/>
                                  <a:pt x="9441" y="14440"/>
                                </a:cubicBezTo>
                                <a:cubicBezTo>
                                  <a:pt x="10923" y="9994"/>
                                  <a:pt x="12481" y="5570"/>
                                  <a:pt x="13768" y="1064"/>
                                </a:cubicBezTo>
                                <a:cubicBezTo>
                                  <a:pt x="13876" y="686"/>
                                  <a:pt x="13490" y="0"/>
                                  <a:pt x="13768" y="278"/>
                                </a:cubicBezTo>
                                <a:cubicBezTo>
                                  <a:pt x="18387" y="4897"/>
                                  <a:pt x="16480" y="13074"/>
                                  <a:pt x="17309" y="19554"/>
                                </a:cubicBezTo>
                                <a:cubicBezTo>
                                  <a:pt x="18885" y="31880"/>
                                  <a:pt x="22029" y="44106"/>
                                  <a:pt x="22029" y="56532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993300" y="1367000"/>
                            <a:ext cx="383550" cy="9850"/>
                          </a:xfrm>
                          <a:custGeom>
                            <a:rect b="b" l="l" r="r" t="t"/>
                            <a:pathLst>
                              <a:path extrusionOk="0" h="394" w="15342">
                                <a:moveTo>
                                  <a:pt x="0" y="394"/>
                                </a:moveTo>
                                <a:cubicBezTo>
                                  <a:pt x="5116" y="394"/>
                                  <a:pt x="10226" y="0"/>
                                  <a:pt x="15342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426025" y="619575"/>
                            <a:ext cx="560575" cy="1465200"/>
                          </a:xfrm>
                          <a:custGeom>
                            <a:rect b="b" l="l" r="r" t="t"/>
                            <a:pathLst>
                              <a:path extrusionOk="0" h="58608" w="22423">
                                <a:moveTo>
                                  <a:pt x="0" y="14162"/>
                                </a:moveTo>
                                <a:cubicBezTo>
                                  <a:pt x="626" y="16671"/>
                                  <a:pt x="3373" y="9999"/>
                                  <a:pt x="3934" y="7475"/>
                                </a:cubicBezTo>
                                <a:cubicBezTo>
                                  <a:pt x="4107" y="6696"/>
                                  <a:pt x="4327" y="4316"/>
                                  <a:pt x="4327" y="5114"/>
                                </a:cubicBezTo>
                                <a:cubicBezTo>
                                  <a:pt x="4327" y="11933"/>
                                  <a:pt x="4327" y="18751"/>
                                  <a:pt x="4327" y="25570"/>
                                </a:cubicBezTo>
                                <a:cubicBezTo>
                                  <a:pt x="4327" y="32017"/>
                                  <a:pt x="5365" y="38422"/>
                                  <a:pt x="5900" y="44846"/>
                                </a:cubicBezTo>
                                <a:cubicBezTo>
                                  <a:pt x="6074" y="46941"/>
                                  <a:pt x="6294" y="49038"/>
                                  <a:pt x="6294" y="51140"/>
                                </a:cubicBezTo>
                                <a:cubicBezTo>
                                  <a:pt x="6294" y="52458"/>
                                  <a:pt x="6687" y="56392"/>
                                  <a:pt x="6687" y="55074"/>
                                </a:cubicBezTo>
                                <a:cubicBezTo>
                                  <a:pt x="6687" y="50876"/>
                                  <a:pt x="8710" y="46924"/>
                                  <a:pt x="9834" y="42879"/>
                                </a:cubicBezTo>
                                <a:cubicBezTo>
                                  <a:pt x="10558" y="40274"/>
                                  <a:pt x="9382" y="36219"/>
                                  <a:pt x="11801" y="35011"/>
                                </a:cubicBezTo>
                                <a:cubicBezTo>
                                  <a:pt x="13113" y="34356"/>
                                  <a:pt x="12484" y="37876"/>
                                  <a:pt x="12588" y="39339"/>
                                </a:cubicBezTo>
                                <a:cubicBezTo>
                                  <a:pt x="12897" y="43673"/>
                                  <a:pt x="13375" y="47993"/>
                                  <a:pt x="13768" y="52320"/>
                                </a:cubicBezTo>
                                <a:cubicBezTo>
                                  <a:pt x="13911" y="53893"/>
                                  <a:pt x="13966" y="58608"/>
                                  <a:pt x="14162" y="57041"/>
                                </a:cubicBezTo>
                                <a:cubicBezTo>
                                  <a:pt x="15750" y="44324"/>
                                  <a:pt x="16883" y="31542"/>
                                  <a:pt x="18882" y="18883"/>
                                </a:cubicBezTo>
                                <a:cubicBezTo>
                                  <a:pt x="19881" y="12557"/>
                                  <a:pt x="22423" y="6404"/>
                                  <a:pt x="22423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653" cy="363916"/>
                <wp:effectExtent b="0" l="0" r="0" 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653" cy="363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</w:t>
      </w:r>
    </w:p>
    <w:p w:rsidR="00000000" w:rsidDel="00000000" w:rsidP="00000000" w:rsidRDefault="00000000" w:rsidRPr="00000000" w14:paraId="000000D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…………………………………...             ………….</w:t>
      </w:r>
    </w:p>
    <w:p w:rsidR="00000000" w:rsidDel="00000000" w:rsidP="00000000" w:rsidRDefault="00000000" w:rsidRPr="00000000" w14:paraId="000000E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Sekreterare, [AW]                            Datum 2/11 - 2022 </w:t>
      </w:r>
    </w:p>
    <w:p w:rsidR="00000000" w:rsidDel="00000000" w:rsidP="00000000" w:rsidRDefault="00000000" w:rsidRPr="00000000" w14:paraId="000000E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289513</wp:posOffset>
            </wp:positionV>
            <wp:extent cx="947738" cy="620931"/>
            <wp:effectExtent b="0" l="0" r="0" t="0"/>
            <wp:wrapNone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620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9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Justeras: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</w:t>
        <w:tab/>
        <w:tab/>
        <w:t xml:space="preserve">2/11 - 2022 </w:t>
      </w:r>
    </w:p>
    <w:p w:rsidR="00000000" w:rsidDel="00000000" w:rsidP="00000000" w:rsidRDefault="00000000" w:rsidRPr="00000000" w14:paraId="000000ED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…………………….………………</w:t>
        <w:tab/>
        <w:t xml:space="preserve">   ………….</w:t>
      </w:r>
    </w:p>
    <w:p w:rsidR="00000000" w:rsidDel="00000000" w:rsidP="00000000" w:rsidRDefault="00000000" w:rsidRPr="00000000" w14:paraId="000000E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[LL]                              Datum</w:t>
      </w:r>
    </w:p>
    <w:p w:rsidR="00000000" w:rsidDel="00000000" w:rsidP="00000000" w:rsidRDefault="00000000" w:rsidRPr="00000000" w14:paraId="000000F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28763" cy="701727"/>
            <wp:effectExtent b="0" l="0" r="0" t="0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701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              </w:t>
      </w:r>
    </w:p>
    <w:p w:rsidR="00000000" w:rsidDel="00000000" w:rsidP="00000000" w:rsidRDefault="00000000" w:rsidRPr="00000000" w14:paraId="000000F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           2/11-2022 ………….</w:t>
      </w:r>
    </w:p>
    <w:p w:rsidR="00000000" w:rsidDel="00000000" w:rsidP="00000000" w:rsidRDefault="00000000" w:rsidRPr="00000000" w14:paraId="000000F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 [SH]                              Datum</w:t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rPr>
        <w:rFonts w:ascii="Times New Roman" w:cs="Times New Roman" w:eastAsia="Times New Roman" w:hAnsi="Times New Roman"/>
        <w:color w:val="19179b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645775" cy="833438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375" l="4046" r="5777" t="8333"/>
                  <a:stretch>
                    <a:fillRect/>
                  </a:stretch>
                </pic:blipFill>
                <pic:spPr>
                  <a:xfrm>
                    <a:off x="0" y="0"/>
                    <a:ext cx="1645775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color w:val="19179b"/>
        <w:sz w:val="24"/>
        <w:szCs w:val="24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g6PzpwCBOM41Yknh4Ww96ToNoEA0Oz4Yw-5dEP-Mghc/edit#gid=0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66trKws3/4C6sarwln917y/BQ==">AMUW2mUOBJw+WEAyXg3Bs9HKZoSQkNUlhNIrtMZDHhPYattfxuxo5deYPKh7HEJ5eyrXF/3Na1apmzvOWrv0y3zFDXg21vExRApK6s/zzAG3BaALkcyrx/Y=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