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E35" w14:textId="5919C854" w:rsidR="0012182B" w:rsidRPr="00451A01" w:rsidRDefault="001F3923">
      <w:pPr>
        <w:rPr>
          <w:sz w:val="24"/>
          <w:szCs w:val="24"/>
        </w:rPr>
      </w:pPr>
      <w:r w:rsidRPr="00451A01">
        <w:rPr>
          <w:sz w:val="24"/>
          <w:szCs w:val="24"/>
        </w:rPr>
        <w:t xml:space="preserve">Stipendium från SFPM till </w:t>
      </w:r>
      <w:r w:rsidR="00451A01">
        <w:rPr>
          <w:sz w:val="24"/>
          <w:szCs w:val="24"/>
        </w:rPr>
        <w:t>N</w:t>
      </w:r>
      <w:r w:rsidR="00387DDE" w:rsidRPr="00451A01">
        <w:rPr>
          <w:sz w:val="24"/>
          <w:szCs w:val="24"/>
        </w:rPr>
        <w:t xml:space="preserve">ationella </w:t>
      </w:r>
      <w:r w:rsidR="00451A01">
        <w:rPr>
          <w:sz w:val="24"/>
          <w:szCs w:val="24"/>
        </w:rPr>
        <w:t>P</w:t>
      </w:r>
      <w:r w:rsidR="00387DDE" w:rsidRPr="00451A01">
        <w:rPr>
          <w:sz w:val="24"/>
          <w:szCs w:val="24"/>
        </w:rPr>
        <w:t xml:space="preserve">alliativa </w:t>
      </w:r>
      <w:r w:rsidR="00451A01">
        <w:rPr>
          <w:sz w:val="24"/>
          <w:szCs w:val="24"/>
        </w:rPr>
        <w:t>K</w:t>
      </w:r>
      <w:r w:rsidR="00387DDE" w:rsidRPr="00451A01">
        <w:rPr>
          <w:sz w:val="24"/>
          <w:szCs w:val="24"/>
        </w:rPr>
        <w:t xml:space="preserve">onferensen </w:t>
      </w:r>
      <w:r w:rsidR="00536929">
        <w:rPr>
          <w:sz w:val="24"/>
          <w:szCs w:val="24"/>
        </w:rPr>
        <w:t xml:space="preserve">i palliativ vård </w:t>
      </w:r>
      <w:r w:rsidR="00387DDE" w:rsidRPr="00451A01">
        <w:rPr>
          <w:sz w:val="24"/>
          <w:szCs w:val="24"/>
        </w:rPr>
        <w:t>2022</w:t>
      </w:r>
      <w:r w:rsidRPr="00451A01">
        <w:rPr>
          <w:sz w:val="24"/>
          <w:szCs w:val="24"/>
        </w:rPr>
        <w:t>.</w:t>
      </w:r>
    </w:p>
    <w:p w14:paraId="44084D71" w14:textId="6DD38715" w:rsidR="001F3923" w:rsidRPr="00451A01" w:rsidRDefault="001F3923">
      <w:pPr>
        <w:rPr>
          <w:sz w:val="24"/>
          <w:szCs w:val="24"/>
        </w:rPr>
      </w:pPr>
      <w:r w:rsidRPr="00451A01">
        <w:rPr>
          <w:sz w:val="24"/>
          <w:szCs w:val="24"/>
        </w:rPr>
        <w:t>Reflektioner av Lisa Lüning Rusén.</w:t>
      </w:r>
    </w:p>
    <w:p w14:paraId="21A25116" w14:textId="77777777" w:rsidR="00D84F15" w:rsidRDefault="00D84F15"/>
    <w:p w14:paraId="4601E72E" w14:textId="3631651A" w:rsidR="00D84F15" w:rsidRDefault="00D84F15" w:rsidP="00D84F15">
      <w:r>
        <w:t>En r</w:t>
      </w:r>
      <w:r w:rsidR="003E4FFE">
        <w:t xml:space="preserve">esa tre timmar med tåg från Stockholm till Göteborg. Tid för eftertanke. Tid att känna. </w:t>
      </w:r>
      <w:r w:rsidR="001F3923">
        <w:t>Tid a</w:t>
      </w:r>
      <w:r w:rsidR="003E4FFE">
        <w:t>tt reflektera.</w:t>
      </w:r>
    </w:p>
    <w:p w14:paraId="2FF04A03" w14:textId="77777777" w:rsidR="00B975A1" w:rsidRDefault="00B975A1" w:rsidP="00D84F15"/>
    <w:p w14:paraId="25C3F818" w14:textId="537E90C4" w:rsidR="003E4FFE" w:rsidRDefault="00D84F15">
      <w:r>
        <w:t xml:space="preserve">Nationella konferensen </w:t>
      </w:r>
      <w:r w:rsidR="00536929">
        <w:t xml:space="preserve">i palliativ vård </w:t>
      </w:r>
      <w:r>
        <w:t>2022</w:t>
      </w:r>
      <w:r w:rsidR="00A6787B">
        <w:t xml:space="preserve"> – det gäller livet!</w:t>
      </w:r>
      <w:r>
        <w:t xml:space="preserve"> Förväntningarna är höga. Förhoppningarna </w:t>
      </w:r>
      <w:r w:rsidR="00EB16A3">
        <w:t xml:space="preserve">är </w:t>
      </w:r>
      <w:r>
        <w:t xml:space="preserve">stora. </w:t>
      </w:r>
      <w:r w:rsidR="00B975A1">
        <w:t>Längtan efter i</w:t>
      </w:r>
      <w:r>
        <w:t>nspiration. Uppdatering av senaste evidensen inom palliativ medicin. Utbyte av erfarenheter. Kärt återseende av gamla och nya kollegor. Kursare. Vänner.</w:t>
      </w:r>
      <w:r>
        <w:t xml:space="preserve"> </w:t>
      </w:r>
      <w:r>
        <w:t>Efter år märkta av pandemi och restriktioner möts vi igen.</w:t>
      </w:r>
      <w:r>
        <w:t xml:space="preserve"> </w:t>
      </w:r>
      <w:r w:rsidR="00EE5471">
        <w:t xml:space="preserve">Det </w:t>
      </w:r>
      <w:r w:rsidR="00B975A1">
        <w:t>betydelsefulla</w:t>
      </w:r>
      <w:r w:rsidR="00EE5471">
        <w:t xml:space="preserve"> mötet mellan människor – ett hantverk i sig. </w:t>
      </w:r>
      <w:r>
        <w:t>F</w:t>
      </w:r>
      <w:r>
        <w:t>ör en stund lyft</w:t>
      </w:r>
      <w:r>
        <w:t>er vi</w:t>
      </w:r>
      <w:r>
        <w:t xml:space="preserve"> blicken från den kliniska vardagen. Inspireras till utveckling och förbättring. </w:t>
      </w:r>
      <w:r w:rsidR="00536929">
        <w:t>Stundom</w:t>
      </w:r>
      <w:r>
        <w:t xml:space="preserve"> </w:t>
      </w:r>
      <w:r>
        <w:t xml:space="preserve">inslag </w:t>
      </w:r>
      <w:r>
        <w:t>av tvivel. Palliativ vård - vart är vi på väg?</w:t>
      </w:r>
    </w:p>
    <w:p w14:paraId="4C063C0D" w14:textId="77777777" w:rsidR="00B975A1" w:rsidRDefault="00B975A1"/>
    <w:p w14:paraId="36E5E20B" w14:textId="5FA67F6A" w:rsidR="003E4FFE" w:rsidRDefault="00D84F15">
      <w:r>
        <w:t>Årets konferens bjöd på ett smörgåsbord av spännande föreläsningar och seminarier.</w:t>
      </w:r>
      <w:r w:rsidR="00536929">
        <w:t xml:space="preserve"> </w:t>
      </w:r>
      <w:r w:rsidR="00DD274D">
        <w:t>”</w:t>
      </w:r>
      <w:r w:rsidR="003E4FFE" w:rsidRPr="00B975A1">
        <w:rPr>
          <w:i/>
          <w:iCs/>
        </w:rPr>
        <w:t>Komplementär och integrativ medicin</w:t>
      </w:r>
      <w:r w:rsidR="00B975A1" w:rsidRPr="00B975A1">
        <w:rPr>
          <w:i/>
          <w:iCs/>
        </w:rPr>
        <w:t xml:space="preserve"> - h</w:t>
      </w:r>
      <w:r w:rsidR="003E4FFE" w:rsidRPr="00B975A1">
        <w:rPr>
          <w:i/>
          <w:iCs/>
        </w:rPr>
        <w:t xml:space="preserve">ur kan vi bemöta patienters behov </w:t>
      </w:r>
      <w:r w:rsidR="00B975A1" w:rsidRPr="00B975A1">
        <w:rPr>
          <w:i/>
          <w:iCs/>
        </w:rPr>
        <w:t>i</w:t>
      </w:r>
      <w:r w:rsidR="003E4FFE" w:rsidRPr="00B975A1">
        <w:rPr>
          <w:i/>
          <w:iCs/>
        </w:rPr>
        <w:t>nom palliativ vård?</w:t>
      </w:r>
      <w:r w:rsidR="00DD274D">
        <w:t>” med</w:t>
      </w:r>
      <w:r w:rsidR="003E4FFE">
        <w:t xml:space="preserve"> Kathrin Wode &amp; Johanna Hök</w:t>
      </w:r>
      <w:r w:rsidR="00EB16A3">
        <w:t xml:space="preserve"> gav m</w:t>
      </w:r>
      <w:r w:rsidR="00DD274D">
        <w:t xml:space="preserve">ånga nya insikter. En ödmjukhet inför </w:t>
      </w:r>
      <w:r w:rsidR="00536929">
        <w:t>att det är mycket vi i</w:t>
      </w:r>
      <w:r w:rsidR="00DD274D">
        <w:t>nte känner till. ”</w:t>
      </w:r>
      <w:r w:rsidR="003E4FFE" w:rsidRPr="00B975A1">
        <w:rPr>
          <w:i/>
          <w:iCs/>
        </w:rPr>
        <w:t>Erfarenheter och lärdomar för palliativ vård från Covid-19-pandemi</w:t>
      </w:r>
      <w:r w:rsidR="00DD274D" w:rsidRPr="00B975A1">
        <w:rPr>
          <w:i/>
          <w:iCs/>
        </w:rPr>
        <w:t>n</w:t>
      </w:r>
      <w:r w:rsidR="00DD274D">
        <w:t>” med</w:t>
      </w:r>
      <w:r w:rsidR="003E4FFE">
        <w:t xml:space="preserve"> Peter Strang &amp; Thomas Lindén</w:t>
      </w:r>
      <w:r w:rsidR="00DD274D">
        <w:t>. En tankeställare. ”</w:t>
      </w:r>
      <w:r w:rsidR="003E4FFE" w:rsidRPr="00B975A1">
        <w:rPr>
          <w:i/>
          <w:iCs/>
        </w:rPr>
        <w:t>Andnöd – evidensbaserad handläggning</w:t>
      </w:r>
      <w:r w:rsidR="00DD274D">
        <w:t>” med</w:t>
      </w:r>
      <w:r w:rsidR="003E4FFE">
        <w:t xml:space="preserve"> Magnus Ekström </w:t>
      </w:r>
      <w:r w:rsidR="00DD274D">
        <w:t>bjöd på både underhållning och ny evidens. ”</w:t>
      </w:r>
      <w:r w:rsidR="003E4FFE" w:rsidRPr="00B975A1">
        <w:rPr>
          <w:i/>
          <w:iCs/>
        </w:rPr>
        <w:t>Hjälp patienten ur garderoben innan kistan. Att möjliggöra vårdande samtal med HBTQI</w:t>
      </w:r>
      <w:r w:rsidR="00DD274D" w:rsidRPr="00B975A1">
        <w:rPr>
          <w:i/>
          <w:iCs/>
        </w:rPr>
        <w:t xml:space="preserve"> </w:t>
      </w:r>
      <w:r w:rsidR="003E4FFE" w:rsidRPr="00B975A1">
        <w:rPr>
          <w:i/>
          <w:iCs/>
        </w:rPr>
        <w:t>perspektiv</w:t>
      </w:r>
      <w:r w:rsidR="00DD274D">
        <w:t>”</w:t>
      </w:r>
      <w:r w:rsidR="003E4FFE">
        <w:t xml:space="preserve"> </w:t>
      </w:r>
      <w:r w:rsidR="00DD274D">
        <w:t xml:space="preserve">med </w:t>
      </w:r>
      <w:r w:rsidR="003E4FFE">
        <w:t xml:space="preserve">Marion </w:t>
      </w:r>
      <w:proofErr w:type="spellStart"/>
      <w:r w:rsidR="003E4FFE">
        <w:t>Englaborn</w:t>
      </w:r>
      <w:proofErr w:type="spellEnd"/>
      <w:r w:rsidR="00EE5471">
        <w:t>. En</w:t>
      </w:r>
      <w:r w:rsidR="00DD274D">
        <w:t xml:space="preserve"> ögonöppnare.</w:t>
      </w:r>
    </w:p>
    <w:p w14:paraId="20C9C458" w14:textId="77777777" w:rsidR="00451A01" w:rsidRDefault="00451A01" w:rsidP="00451A01"/>
    <w:p w14:paraId="7D46FB8A" w14:textId="22A50C0F" w:rsidR="00451A01" w:rsidRDefault="00EE5471" w:rsidP="00451A01">
      <w:r>
        <w:t>Jag l</w:t>
      </w:r>
      <w:r w:rsidR="00F837FA">
        <w:t xml:space="preserve">ämnar Gothia </w:t>
      </w:r>
      <w:r w:rsidR="00EB16A3">
        <w:t>Towers</w:t>
      </w:r>
      <w:r w:rsidR="00F837FA">
        <w:t xml:space="preserve"> </w:t>
      </w:r>
      <w:r>
        <w:t>på</w:t>
      </w:r>
      <w:r w:rsidR="00F837FA">
        <w:t xml:space="preserve"> spårvagn nummer två mot </w:t>
      </w:r>
      <w:r>
        <w:t>C</w:t>
      </w:r>
      <w:r w:rsidR="00F837FA">
        <w:t xml:space="preserve">entralstationen med en känsla av hopp och </w:t>
      </w:r>
      <w:r>
        <w:t>lust</w:t>
      </w:r>
      <w:r w:rsidR="00F837FA">
        <w:t>. Nu väntar e</w:t>
      </w:r>
      <w:r w:rsidR="00DD274D">
        <w:t>n r</w:t>
      </w:r>
      <w:r w:rsidR="00D84F15">
        <w:t xml:space="preserve">esa tre timmar med tåg från Göteborg hem till Stockholm. Tid för eftertanke. Tid att känna. </w:t>
      </w:r>
      <w:r w:rsidR="00451A01">
        <w:t xml:space="preserve">Tid att </w:t>
      </w:r>
      <w:r w:rsidR="001F3923">
        <w:t>reflektera.</w:t>
      </w:r>
      <w:r w:rsidR="00451A01">
        <w:t xml:space="preserve"> </w:t>
      </w:r>
      <w:r w:rsidR="00451A01">
        <w:t xml:space="preserve">Palliativ vård – vart är vi på väg? Jag låter PO Enqvist ord summera mina tankar efter dessa tre dagar. </w:t>
      </w:r>
      <w:r w:rsidR="00451A01" w:rsidRPr="00451A01">
        <w:rPr>
          <w:i/>
          <w:iCs/>
        </w:rPr>
        <w:t>En dag ska vi dö. Men alla andra ska vi leva</w:t>
      </w:r>
      <w:r w:rsidR="00451A01">
        <w:t xml:space="preserve">. </w:t>
      </w:r>
    </w:p>
    <w:p w14:paraId="123A04DF" w14:textId="272CC822" w:rsidR="00F837FA" w:rsidRDefault="00F837FA"/>
    <w:p w14:paraId="75057FB8" w14:textId="30CC6BD9" w:rsidR="003E4FFE" w:rsidRDefault="00F837FA">
      <w:r>
        <w:t xml:space="preserve">Om två år </w:t>
      </w:r>
      <w:r w:rsidR="00EE5471">
        <w:t>möts</w:t>
      </w:r>
      <w:r>
        <w:t xml:space="preserve"> vi igen</w:t>
      </w:r>
      <w:r w:rsidR="00EE5471">
        <w:t xml:space="preserve"> – </w:t>
      </w:r>
      <w:r w:rsidR="00B975A1">
        <w:t>längtar redan</w:t>
      </w:r>
      <w:r w:rsidR="001F3923">
        <w:t>.</w:t>
      </w:r>
    </w:p>
    <w:p w14:paraId="2D5239DA" w14:textId="468227C0" w:rsidR="00451A01" w:rsidRDefault="00451A01"/>
    <w:p w14:paraId="48F6063D" w14:textId="5FF911D9" w:rsidR="00451A01" w:rsidRPr="00451A01" w:rsidRDefault="00451A01" w:rsidP="00451A01">
      <w:pPr>
        <w:rPr>
          <w:rFonts w:cstheme="minorHAnsi"/>
          <w:i/>
          <w:iCs/>
          <w:color w:val="444444"/>
          <w:lang w:eastAsia="sv-SE"/>
        </w:rPr>
      </w:pPr>
      <w:r w:rsidRPr="00451A01">
        <w:rPr>
          <w:rFonts w:cstheme="minorHAnsi"/>
          <w:i/>
          <w:iCs/>
          <w:color w:val="444444"/>
          <w:lang w:eastAsia="sv-SE"/>
        </w:rPr>
        <w:t>Lisa Lüning Rusén</w:t>
      </w:r>
    </w:p>
    <w:p w14:paraId="712E9AE1" w14:textId="3F5B003D" w:rsidR="00451A01" w:rsidRPr="00451A01" w:rsidRDefault="00451A01" w:rsidP="00451A01">
      <w:pPr>
        <w:rPr>
          <w:rFonts w:cstheme="minorHAnsi"/>
          <w:i/>
          <w:iCs/>
          <w:color w:val="000000"/>
          <w:lang w:eastAsia="sv-SE"/>
        </w:rPr>
      </w:pPr>
      <w:r w:rsidRPr="00451A01">
        <w:rPr>
          <w:rFonts w:cstheme="minorHAnsi"/>
          <w:i/>
          <w:iCs/>
          <w:color w:val="444444"/>
          <w:lang w:eastAsia="sv-SE"/>
        </w:rPr>
        <w:t>Specialist i geriatrik och palliativ medicin</w:t>
      </w:r>
    </w:p>
    <w:p w14:paraId="0A3BDC80" w14:textId="731A9425" w:rsidR="00451A01" w:rsidRPr="00451A01" w:rsidRDefault="00451A01" w:rsidP="00451A01">
      <w:pPr>
        <w:rPr>
          <w:rFonts w:ascii="Calibri" w:hAnsi="Calibri"/>
          <w:color w:val="000000"/>
          <w:sz w:val="24"/>
          <w:szCs w:val="24"/>
          <w:lang w:eastAsia="sv-SE"/>
        </w:rPr>
      </w:pPr>
      <w:r w:rsidRPr="00451A01">
        <w:rPr>
          <w:rFonts w:cstheme="minorHAnsi"/>
          <w:i/>
          <w:iCs/>
          <w:color w:val="000000"/>
          <w:lang w:eastAsia="sv-SE"/>
        </w:rPr>
        <w:t>Överläkare</w:t>
      </w:r>
      <w:r w:rsidRPr="00451A01">
        <w:rPr>
          <w:rFonts w:cstheme="minorHAnsi"/>
          <w:i/>
          <w:iCs/>
          <w:color w:val="444444"/>
          <w:lang w:eastAsia="sv-SE"/>
        </w:rPr>
        <w:t xml:space="preserve"> Stockholms sjukhem</w:t>
      </w:r>
      <w:r w:rsidRPr="00451A01">
        <w:rPr>
          <w:rFonts w:cstheme="minorHAnsi"/>
          <w:i/>
          <w:iCs/>
          <w:color w:val="444444"/>
          <w:lang w:eastAsia="sv-SE"/>
        </w:rPr>
        <w:br/>
      </w:r>
    </w:p>
    <w:sectPr w:rsidR="00451A01" w:rsidRPr="0045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DE"/>
    <w:rsid w:val="00014181"/>
    <w:rsid w:val="0010508C"/>
    <w:rsid w:val="0012182B"/>
    <w:rsid w:val="001F2A77"/>
    <w:rsid w:val="001F3923"/>
    <w:rsid w:val="00204B43"/>
    <w:rsid w:val="002A6352"/>
    <w:rsid w:val="00387DDE"/>
    <w:rsid w:val="003E4FFE"/>
    <w:rsid w:val="00451A01"/>
    <w:rsid w:val="00536929"/>
    <w:rsid w:val="0094506E"/>
    <w:rsid w:val="00A6787B"/>
    <w:rsid w:val="00B975A1"/>
    <w:rsid w:val="00D84F15"/>
    <w:rsid w:val="00DD274D"/>
    <w:rsid w:val="00EB16A3"/>
    <w:rsid w:val="00EE5471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7FD6"/>
  <w15:chartTrackingRefBased/>
  <w15:docId w15:val="{DBA34D26-AC6C-4D06-BEEC-CF237CA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6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787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945">
          <w:blockQuote w:val="1"/>
          <w:marLeft w:val="0"/>
          <w:marRight w:val="0"/>
          <w:marTop w:val="0"/>
          <w:marBottom w:val="525"/>
          <w:divBdr>
            <w:top w:val="none" w:sz="0" w:space="8" w:color="auto"/>
            <w:left w:val="single" w:sz="6" w:space="19" w:color="DDDDDD"/>
            <w:bottom w:val="none" w:sz="0" w:space="11" w:color="auto"/>
            <w:right w:val="none" w:sz="0" w:space="19" w:color="auto"/>
          </w:divBdr>
        </w:div>
      </w:divsChild>
    </w:div>
    <w:div w:id="1649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Lüning Rusén</dc:creator>
  <cp:keywords/>
  <dc:description/>
  <cp:lastModifiedBy>Lisa Lüning Rusén</cp:lastModifiedBy>
  <cp:revision>5</cp:revision>
  <dcterms:created xsi:type="dcterms:W3CDTF">2022-09-07T14:50:00Z</dcterms:created>
  <dcterms:modified xsi:type="dcterms:W3CDTF">2022-09-10T15:37:00Z</dcterms:modified>
</cp:coreProperties>
</file>