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40A9" w14:textId="77777777" w:rsidR="001772B6" w:rsidRPr="00810DD2" w:rsidRDefault="00C12F0A" w:rsidP="001772B6">
      <w:pPr>
        <w:rPr>
          <w:rFonts w:ascii="Georgia" w:hAnsi="Georgia"/>
          <w:b/>
          <w:sz w:val="28"/>
          <w:szCs w:val="28"/>
        </w:rPr>
      </w:pPr>
      <w:r w:rsidRPr="00810DD2">
        <w:rPr>
          <w:rFonts w:ascii="Georgia" w:hAnsi="Georgia"/>
          <w:noProof/>
          <w:sz w:val="20"/>
        </w:rPr>
        <w:drawing>
          <wp:inline distT="0" distB="0" distL="0" distR="0" wp14:anchorId="5F2E3382" wp14:editId="0A7AF2FF">
            <wp:extent cx="1181100" cy="1181100"/>
            <wp:effectExtent l="0" t="0" r="12700" b="12700"/>
            <wp:docPr id="3" name="Bildobjekt 4" descr="vår lila och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vår lila och v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1772B6" w:rsidRPr="00810DD2">
        <w:rPr>
          <w:rFonts w:ascii="Georgia" w:hAnsi="Georgia"/>
          <w:b/>
          <w:sz w:val="28"/>
          <w:szCs w:val="28"/>
        </w:rPr>
        <w:tab/>
      </w:r>
      <w:r w:rsidR="001772B6" w:rsidRPr="00810DD2">
        <w:rPr>
          <w:rFonts w:ascii="Georgia" w:hAnsi="Georgia"/>
          <w:b/>
          <w:sz w:val="28"/>
          <w:szCs w:val="28"/>
        </w:rPr>
        <w:tab/>
      </w:r>
      <w:r w:rsidR="001772B6" w:rsidRPr="00810DD2">
        <w:rPr>
          <w:rFonts w:ascii="Georgia" w:hAnsi="Georgia"/>
          <w:b/>
          <w:sz w:val="28"/>
          <w:szCs w:val="28"/>
        </w:rPr>
        <w:tab/>
      </w:r>
      <w:r w:rsidR="001772B6" w:rsidRPr="00810DD2">
        <w:rPr>
          <w:rFonts w:ascii="Georgia" w:hAnsi="Georgia"/>
          <w:b/>
          <w:sz w:val="28"/>
          <w:szCs w:val="28"/>
        </w:rPr>
        <w:tab/>
        <w:t xml:space="preserve">        </w:t>
      </w:r>
      <w:r w:rsidRPr="00810DD2">
        <w:rPr>
          <w:rFonts w:ascii="Georgia" w:hAnsi="Georgia"/>
          <w:noProof/>
        </w:rPr>
        <w:drawing>
          <wp:inline distT="0" distB="0" distL="0" distR="0" wp14:anchorId="29C8E247" wp14:editId="1A9D75C4">
            <wp:extent cx="1143000" cy="1143000"/>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EC0545C" w14:textId="77777777" w:rsidR="00721DE0" w:rsidRPr="00810DD2" w:rsidRDefault="00721DE0" w:rsidP="00FB7703">
      <w:pPr>
        <w:rPr>
          <w:rFonts w:ascii="Georgia" w:hAnsi="Georgia" w:cs="Arial"/>
          <w:b/>
          <w:sz w:val="28"/>
          <w:szCs w:val="28"/>
        </w:rPr>
      </w:pPr>
    </w:p>
    <w:p w14:paraId="23711368" w14:textId="20EB52FA" w:rsidR="00FB7703" w:rsidRPr="00810DD2" w:rsidRDefault="00FB7703" w:rsidP="00FB7703">
      <w:pPr>
        <w:rPr>
          <w:rFonts w:ascii="Georgia" w:hAnsi="Georgia" w:cs="Arial"/>
          <w:b/>
          <w:sz w:val="26"/>
          <w:szCs w:val="26"/>
        </w:rPr>
      </w:pPr>
      <w:r w:rsidRPr="00810DD2">
        <w:rPr>
          <w:rFonts w:ascii="Georgia" w:hAnsi="Georgia" w:cs="Arial"/>
          <w:b/>
          <w:sz w:val="26"/>
          <w:szCs w:val="26"/>
        </w:rPr>
        <w:t>Verksamhetsplan Sverig</w:t>
      </w:r>
      <w:r w:rsidR="003112C1" w:rsidRPr="00810DD2">
        <w:rPr>
          <w:rFonts w:ascii="Georgia" w:hAnsi="Georgia" w:cs="Arial"/>
          <w:b/>
          <w:sz w:val="26"/>
          <w:szCs w:val="26"/>
        </w:rPr>
        <w:t>es Kvinnliga Läkares Förening</w:t>
      </w:r>
      <w:r w:rsidR="008153C5">
        <w:rPr>
          <w:rFonts w:ascii="Georgia" w:hAnsi="Georgia" w:cs="Arial"/>
          <w:b/>
          <w:sz w:val="26"/>
          <w:szCs w:val="26"/>
        </w:rPr>
        <w:t xml:space="preserve"> 2019</w:t>
      </w:r>
      <w:r w:rsidR="00211A83">
        <w:rPr>
          <w:rFonts w:ascii="Georgia" w:hAnsi="Georgia" w:cs="Arial"/>
          <w:b/>
          <w:sz w:val="26"/>
          <w:szCs w:val="26"/>
        </w:rPr>
        <w:t xml:space="preserve"> - 2020</w:t>
      </w:r>
    </w:p>
    <w:p w14:paraId="44024948" w14:textId="77777777" w:rsidR="00BC640F" w:rsidRPr="00810DD2" w:rsidRDefault="00BC640F" w:rsidP="00FB7703">
      <w:pPr>
        <w:rPr>
          <w:rFonts w:ascii="Georgia" w:hAnsi="Georgia" w:cs="Arial"/>
          <w:b/>
          <w:sz w:val="26"/>
          <w:szCs w:val="26"/>
        </w:rPr>
      </w:pPr>
    </w:p>
    <w:p w14:paraId="26C23A75" w14:textId="77777777" w:rsidR="00BC640F" w:rsidRPr="00810DD2" w:rsidRDefault="00BC640F" w:rsidP="00FB7703">
      <w:pPr>
        <w:rPr>
          <w:rFonts w:ascii="Georgia" w:hAnsi="Georgia" w:cs="Arial"/>
          <w:b/>
          <w:sz w:val="26"/>
          <w:szCs w:val="26"/>
        </w:rPr>
      </w:pPr>
    </w:p>
    <w:p w14:paraId="0449522E" w14:textId="77777777" w:rsidR="00810DD2" w:rsidRPr="00A33F51" w:rsidRDefault="00810DD2" w:rsidP="00FB7703">
      <w:pPr>
        <w:rPr>
          <w:rFonts w:ascii="Georgia" w:hAnsi="Georgia" w:cs="Arial"/>
          <w:b/>
        </w:rPr>
      </w:pPr>
      <w:r w:rsidRPr="00A33F51">
        <w:rPr>
          <w:rFonts w:ascii="Georgia" w:hAnsi="Georgia" w:cs="Arial"/>
          <w:b/>
        </w:rPr>
        <w:t>Löpande verksamhet</w:t>
      </w:r>
    </w:p>
    <w:p w14:paraId="0BE2609E" w14:textId="77777777" w:rsidR="00FB7703" w:rsidRPr="00A33F51" w:rsidRDefault="00FB7703" w:rsidP="006665D4">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Föra en aktiv debatt med medlemmarna via hemsida, Karolina, Facebook och Twitter.</w:t>
      </w:r>
    </w:p>
    <w:p w14:paraId="06A13FD4" w14:textId="77777777" w:rsidR="00FB7703" w:rsidRPr="00A33F51" w:rsidRDefault="00FB7703" w:rsidP="00FB7703">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 xml:space="preserve">Anordna </w:t>
      </w:r>
      <w:proofErr w:type="spellStart"/>
      <w:r w:rsidRPr="00A33F51">
        <w:rPr>
          <w:rFonts w:ascii="Georgia" w:hAnsi="Georgia" w:cs="Arial"/>
          <w:sz w:val="22"/>
          <w:szCs w:val="22"/>
        </w:rPr>
        <w:t>vårsymposium</w:t>
      </w:r>
      <w:proofErr w:type="spellEnd"/>
      <w:r w:rsidR="00B215C6" w:rsidRPr="00A33F51">
        <w:rPr>
          <w:rFonts w:ascii="Georgia" w:hAnsi="Georgia" w:cs="Arial"/>
          <w:sz w:val="22"/>
          <w:szCs w:val="22"/>
        </w:rPr>
        <w:t xml:space="preserve"> och höstaktivitet</w:t>
      </w:r>
      <w:r w:rsidRPr="00A33F51">
        <w:rPr>
          <w:rFonts w:ascii="Georgia" w:hAnsi="Georgia" w:cs="Arial"/>
          <w:sz w:val="22"/>
          <w:szCs w:val="22"/>
        </w:rPr>
        <w:t>.</w:t>
      </w:r>
    </w:p>
    <w:p w14:paraId="731A64DB" w14:textId="77777777" w:rsidR="00FB7703" w:rsidRPr="00A33F51" w:rsidRDefault="00FB7703" w:rsidP="00BC640F">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Ge ut vår medlemstidning Karolina med 4 nummer per år.</w:t>
      </w:r>
    </w:p>
    <w:p w14:paraId="569C1247" w14:textId="77777777" w:rsidR="00FB7703" w:rsidRPr="00A33F51" w:rsidRDefault="00E12801" w:rsidP="00B215C6">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Betala</w:t>
      </w:r>
      <w:r w:rsidR="00FB7703" w:rsidRPr="00A33F51">
        <w:rPr>
          <w:rFonts w:ascii="Georgia" w:hAnsi="Georgia" w:cs="Arial"/>
          <w:sz w:val="22"/>
          <w:szCs w:val="22"/>
        </w:rPr>
        <w:t xml:space="preserve"> ut stipendier till behövande kvinnliga läkare.</w:t>
      </w:r>
    </w:p>
    <w:p w14:paraId="3C761D36" w14:textId="77777777" w:rsidR="00810DD2" w:rsidRPr="00A33F51" w:rsidRDefault="00810DD2" w:rsidP="00810DD2">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 xml:space="preserve">Medlemskap och representation i MWIA, Medical </w:t>
      </w:r>
      <w:proofErr w:type="spellStart"/>
      <w:r w:rsidRPr="00A33F51">
        <w:rPr>
          <w:rFonts w:ascii="Georgia" w:hAnsi="Georgia" w:cs="Arial"/>
          <w:sz w:val="22"/>
          <w:szCs w:val="22"/>
        </w:rPr>
        <w:t>Women's</w:t>
      </w:r>
      <w:proofErr w:type="spellEnd"/>
      <w:r w:rsidRPr="00A33F51">
        <w:rPr>
          <w:rFonts w:ascii="Georgia" w:hAnsi="Georgia" w:cs="Arial"/>
          <w:sz w:val="22"/>
          <w:szCs w:val="22"/>
        </w:rPr>
        <w:t xml:space="preserve"> International Associa</w:t>
      </w:r>
      <w:r w:rsidR="00460CCB">
        <w:rPr>
          <w:rFonts w:ascii="Georgia" w:hAnsi="Georgia" w:cs="Arial"/>
          <w:sz w:val="22"/>
          <w:szCs w:val="22"/>
        </w:rPr>
        <w:softHyphen/>
      </w:r>
      <w:r w:rsidRPr="00A33F51">
        <w:rPr>
          <w:rFonts w:ascii="Georgia" w:hAnsi="Georgia" w:cs="Arial"/>
          <w:sz w:val="22"/>
          <w:szCs w:val="22"/>
        </w:rPr>
        <w:t>tion, där aktuella frågor bevakas och rapporteras till våra medlemmar.</w:t>
      </w:r>
    </w:p>
    <w:p w14:paraId="1A4B7E48" w14:textId="77777777" w:rsidR="00A33F51" w:rsidRDefault="00810DD2" w:rsidP="00A33F51">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Hålla föreläsningar om jämställda arbetsvillkor för kvinnliga läkare och jämställd till</w:t>
      </w:r>
      <w:r w:rsidR="00460CCB">
        <w:rPr>
          <w:rFonts w:ascii="Georgia" w:hAnsi="Georgia" w:cs="Arial"/>
          <w:sz w:val="22"/>
          <w:szCs w:val="22"/>
        </w:rPr>
        <w:softHyphen/>
      </w:r>
      <w:r w:rsidRPr="00A33F51">
        <w:rPr>
          <w:rFonts w:ascii="Georgia" w:hAnsi="Georgia" w:cs="Arial"/>
          <w:sz w:val="22"/>
          <w:szCs w:val="22"/>
        </w:rPr>
        <w:t>gång till hälsa och vård</w:t>
      </w:r>
    </w:p>
    <w:p w14:paraId="5D384594" w14:textId="77777777" w:rsidR="00FB7703" w:rsidRPr="00A33F51" w:rsidRDefault="00810DD2" w:rsidP="00A33F51">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 xml:space="preserve">Samarbeta med andra föreningar och organisationer, </w:t>
      </w:r>
      <w:r w:rsidR="00460CCB">
        <w:rPr>
          <w:rFonts w:ascii="Georgia" w:hAnsi="Georgia" w:cs="Arial"/>
          <w:sz w:val="22"/>
          <w:szCs w:val="22"/>
        </w:rPr>
        <w:t xml:space="preserve">såsom SLF, SLS, Svensk </w:t>
      </w:r>
      <w:r w:rsidRPr="00A33F51">
        <w:rPr>
          <w:rFonts w:ascii="Georgia" w:hAnsi="Georgia" w:cs="Arial"/>
          <w:sz w:val="22"/>
          <w:szCs w:val="22"/>
        </w:rPr>
        <w:t>Kvin</w:t>
      </w:r>
      <w:r w:rsidR="00460CCB">
        <w:rPr>
          <w:rFonts w:ascii="Georgia" w:hAnsi="Georgia" w:cs="Arial"/>
          <w:sz w:val="22"/>
          <w:szCs w:val="22"/>
        </w:rPr>
        <w:softHyphen/>
      </w:r>
      <w:r w:rsidRPr="00A33F51">
        <w:rPr>
          <w:rFonts w:ascii="Georgia" w:hAnsi="Georgia" w:cs="Arial"/>
          <w:sz w:val="22"/>
          <w:szCs w:val="22"/>
        </w:rPr>
        <w:t>no</w:t>
      </w:r>
      <w:r w:rsidR="00460CCB">
        <w:rPr>
          <w:rFonts w:ascii="Georgia" w:hAnsi="Georgia" w:cs="Arial"/>
          <w:sz w:val="22"/>
          <w:szCs w:val="22"/>
        </w:rPr>
        <w:softHyphen/>
      </w:r>
      <w:r w:rsidRPr="00A33F51">
        <w:rPr>
          <w:rFonts w:ascii="Georgia" w:hAnsi="Georgia" w:cs="Arial"/>
          <w:sz w:val="22"/>
          <w:szCs w:val="22"/>
        </w:rPr>
        <w:t xml:space="preserve">lobby, KSAN, KAF </w:t>
      </w:r>
    </w:p>
    <w:p w14:paraId="52D22C29" w14:textId="77777777" w:rsidR="00810DD2" w:rsidRPr="00A33F51" w:rsidRDefault="00810DD2" w:rsidP="00810DD2">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Skriva minst 2 motioner till SLF</w:t>
      </w:r>
      <w:r w:rsidR="00460CCB">
        <w:rPr>
          <w:rFonts w:ascii="Georgia" w:hAnsi="Georgia" w:cs="Arial"/>
          <w:sz w:val="22"/>
          <w:szCs w:val="22"/>
        </w:rPr>
        <w:t>s</w:t>
      </w:r>
      <w:r w:rsidRPr="00A33F51">
        <w:rPr>
          <w:rFonts w:ascii="Georgia" w:hAnsi="Georgia" w:cs="Arial"/>
          <w:sz w:val="22"/>
          <w:szCs w:val="22"/>
        </w:rPr>
        <w:t xml:space="preserve"> fullmäktige.</w:t>
      </w:r>
    </w:p>
    <w:p w14:paraId="63F50239" w14:textId="77777777" w:rsidR="00B553F5" w:rsidRPr="00B553F5" w:rsidRDefault="00810DD2" w:rsidP="00B553F5">
      <w:pPr>
        <w:pStyle w:val="Liststycke"/>
        <w:numPr>
          <w:ilvl w:val="0"/>
          <w:numId w:val="12"/>
        </w:numPr>
        <w:shd w:val="clear" w:color="auto" w:fill="FFFFFF"/>
        <w:spacing w:line="270" w:lineRule="atLeast"/>
        <w:textAlignment w:val="baseline"/>
        <w:rPr>
          <w:rFonts w:ascii="Georgia" w:hAnsi="Georgia" w:cs="Arial"/>
          <w:sz w:val="22"/>
          <w:szCs w:val="22"/>
        </w:rPr>
      </w:pPr>
      <w:r w:rsidRPr="00A33F51">
        <w:rPr>
          <w:rFonts w:ascii="Georgia" w:hAnsi="Georgia" w:cs="Arial"/>
          <w:sz w:val="22"/>
          <w:szCs w:val="22"/>
        </w:rPr>
        <w:t>L</w:t>
      </w:r>
      <w:r w:rsidR="00460CCB">
        <w:rPr>
          <w:rFonts w:ascii="Georgia" w:hAnsi="Georgia" w:cs="Arial"/>
          <w:sz w:val="22"/>
          <w:szCs w:val="22"/>
        </w:rPr>
        <w:t>ämna svar på relevanta remisser</w:t>
      </w:r>
    </w:p>
    <w:p w14:paraId="49634309" w14:textId="77777777" w:rsidR="00B553F5" w:rsidRPr="00B553F5" w:rsidRDefault="00B553F5" w:rsidP="00B553F5">
      <w:pPr>
        <w:pStyle w:val="Liststycke"/>
        <w:numPr>
          <w:ilvl w:val="0"/>
          <w:numId w:val="12"/>
        </w:numPr>
        <w:shd w:val="clear" w:color="auto" w:fill="FFFFFF"/>
        <w:spacing w:line="270" w:lineRule="atLeast"/>
        <w:textAlignment w:val="baseline"/>
        <w:rPr>
          <w:rFonts w:ascii="Georgia" w:hAnsi="Georgia" w:cs="Arial"/>
          <w:sz w:val="22"/>
          <w:szCs w:val="22"/>
        </w:rPr>
      </w:pPr>
      <w:r w:rsidRPr="00B553F5">
        <w:rPr>
          <w:rFonts w:ascii="Georgia" w:hAnsi="Georgia" w:cs="Arial"/>
          <w:sz w:val="22"/>
          <w:szCs w:val="22"/>
        </w:rPr>
        <w:t xml:space="preserve">Föreslås också att under året etablera kontakt med specifika kontaktpersoner på SLF med särskilt ansvar för jämställd arbetsmiljö och jämställd vård. </w:t>
      </w:r>
    </w:p>
    <w:p w14:paraId="709C558C" w14:textId="77777777" w:rsidR="00810DD2" w:rsidRPr="00810DD2" w:rsidRDefault="00810DD2" w:rsidP="00810DD2">
      <w:pPr>
        <w:shd w:val="clear" w:color="auto" w:fill="FFFFFF"/>
        <w:spacing w:line="270" w:lineRule="atLeast"/>
        <w:textAlignment w:val="baseline"/>
        <w:rPr>
          <w:rFonts w:ascii="Georgia" w:hAnsi="Georgia" w:cs="Arial"/>
          <w:sz w:val="18"/>
          <w:szCs w:val="18"/>
        </w:rPr>
      </w:pPr>
    </w:p>
    <w:p w14:paraId="388AC715" w14:textId="77777777" w:rsidR="00810DD2" w:rsidRPr="00810DD2" w:rsidRDefault="00810DD2" w:rsidP="00810DD2">
      <w:pPr>
        <w:pStyle w:val="Liststycke"/>
        <w:shd w:val="clear" w:color="auto" w:fill="FFFFFF"/>
        <w:spacing w:line="270" w:lineRule="atLeast"/>
        <w:textAlignment w:val="baseline"/>
        <w:rPr>
          <w:rFonts w:ascii="Georgia" w:hAnsi="Georgia" w:cs="Arial"/>
          <w:color w:val="FF0000"/>
          <w:sz w:val="18"/>
          <w:szCs w:val="18"/>
        </w:rPr>
      </w:pPr>
    </w:p>
    <w:p w14:paraId="3F045568" w14:textId="77D1BEC5" w:rsidR="00FB7703" w:rsidRPr="00A33F51" w:rsidRDefault="00355CA8" w:rsidP="00FB7703">
      <w:pPr>
        <w:shd w:val="clear" w:color="auto" w:fill="FFFFFF"/>
        <w:spacing w:line="270" w:lineRule="atLeast"/>
        <w:textAlignment w:val="baseline"/>
        <w:rPr>
          <w:rFonts w:ascii="Georgia" w:hAnsi="Georgia" w:cs="Arial"/>
          <w:b/>
        </w:rPr>
      </w:pPr>
      <w:r>
        <w:rPr>
          <w:rFonts w:ascii="Georgia" w:hAnsi="Georgia" w:cs="Arial"/>
          <w:b/>
        </w:rPr>
        <w:t>Fokusområde</w:t>
      </w:r>
      <w:r w:rsidR="00C06101">
        <w:rPr>
          <w:rFonts w:ascii="Georgia" w:hAnsi="Georgia" w:cs="Arial"/>
          <w:b/>
        </w:rPr>
        <w:t xml:space="preserve"> 2019</w:t>
      </w:r>
      <w:r w:rsidR="00FD579B">
        <w:rPr>
          <w:rFonts w:ascii="Georgia" w:hAnsi="Georgia" w:cs="Arial"/>
          <w:b/>
        </w:rPr>
        <w:t xml:space="preserve"> - 2020</w:t>
      </w:r>
      <w:bookmarkStart w:id="0" w:name="_GoBack"/>
      <w:bookmarkEnd w:id="0"/>
    </w:p>
    <w:p w14:paraId="2F270341" w14:textId="77777777" w:rsidR="00355CA8" w:rsidRDefault="00355CA8" w:rsidP="00355CA8">
      <w:pPr>
        <w:pStyle w:val="Liststycke"/>
        <w:shd w:val="clear" w:color="auto" w:fill="FFFFFF"/>
        <w:spacing w:line="270" w:lineRule="atLeast"/>
        <w:textAlignment w:val="baseline"/>
        <w:rPr>
          <w:rFonts w:ascii="Georgia" w:hAnsi="Georgia" w:cs="Arial"/>
          <w:sz w:val="22"/>
          <w:szCs w:val="22"/>
        </w:rPr>
      </w:pPr>
    </w:p>
    <w:p w14:paraId="51ED6484" w14:textId="06977F25" w:rsidR="00FB7703" w:rsidRPr="00A33F51" w:rsidRDefault="003D6CFF" w:rsidP="00FB7703">
      <w:pPr>
        <w:pStyle w:val="Liststycke"/>
        <w:numPr>
          <w:ilvl w:val="0"/>
          <w:numId w:val="12"/>
        </w:numPr>
        <w:shd w:val="clear" w:color="auto" w:fill="FFFFFF"/>
        <w:spacing w:line="270" w:lineRule="atLeast"/>
        <w:textAlignment w:val="baseline"/>
        <w:rPr>
          <w:rFonts w:ascii="Georgia" w:hAnsi="Georgia" w:cs="Arial"/>
          <w:sz w:val="22"/>
          <w:szCs w:val="22"/>
        </w:rPr>
      </w:pPr>
      <w:r>
        <w:rPr>
          <w:rFonts w:ascii="Georgia" w:hAnsi="Georgia" w:cs="Arial"/>
          <w:sz w:val="22"/>
          <w:szCs w:val="22"/>
        </w:rPr>
        <w:t>F</w:t>
      </w:r>
      <w:r w:rsidR="00810DD2" w:rsidRPr="00A33F51">
        <w:rPr>
          <w:rFonts w:ascii="Georgia" w:hAnsi="Georgia" w:cs="Arial"/>
          <w:sz w:val="22"/>
          <w:szCs w:val="22"/>
        </w:rPr>
        <w:t>okusområde 2019: Genus på läkarutbildningen</w:t>
      </w:r>
      <w:r w:rsidR="00BC3371">
        <w:rPr>
          <w:rFonts w:ascii="Georgia" w:hAnsi="Georgia" w:cs="Arial"/>
          <w:sz w:val="22"/>
          <w:szCs w:val="22"/>
        </w:rPr>
        <w:t>.</w:t>
      </w:r>
    </w:p>
    <w:p w14:paraId="1B35F006" w14:textId="77777777" w:rsidR="00FB7703" w:rsidRPr="00810DD2" w:rsidRDefault="00FB7703" w:rsidP="00DD6FD9">
      <w:pPr>
        <w:shd w:val="clear" w:color="auto" w:fill="FFFFFF"/>
        <w:spacing w:line="270" w:lineRule="atLeast"/>
        <w:textAlignment w:val="baseline"/>
        <w:rPr>
          <w:rFonts w:ascii="Georgia" w:hAnsi="Georgia" w:cs="Arial"/>
          <w:b/>
          <w:color w:val="FF0000"/>
        </w:rPr>
      </w:pPr>
    </w:p>
    <w:p w14:paraId="7F45E85F" w14:textId="77777777" w:rsidR="00810DD2" w:rsidRPr="00A33F51" w:rsidRDefault="00810DD2" w:rsidP="00810DD2">
      <w:pPr>
        <w:shd w:val="clear" w:color="auto" w:fill="FFFFFF"/>
        <w:spacing w:line="270" w:lineRule="atLeast"/>
        <w:textAlignment w:val="baseline"/>
        <w:rPr>
          <w:rFonts w:ascii="Georgia" w:hAnsi="Georgia"/>
          <w:b/>
          <w:i/>
          <w:sz w:val="20"/>
          <w:szCs w:val="20"/>
        </w:rPr>
      </w:pPr>
      <w:r w:rsidRPr="00A33F51">
        <w:rPr>
          <w:rFonts w:ascii="Georgia" w:hAnsi="Georgia"/>
          <w:b/>
          <w:i/>
          <w:sz w:val="20"/>
          <w:szCs w:val="20"/>
        </w:rPr>
        <w:t xml:space="preserve">Vision: </w:t>
      </w:r>
    </w:p>
    <w:p w14:paraId="37F08EAE" w14:textId="77777777" w:rsidR="00810DD2" w:rsidRPr="0060132C" w:rsidRDefault="00810DD2" w:rsidP="00810DD2">
      <w:pPr>
        <w:shd w:val="clear" w:color="auto" w:fill="FFFFFF"/>
        <w:spacing w:line="270" w:lineRule="atLeast"/>
        <w:textAlignment w:val="baseline"/>
        <w:rPr>
          <w:rFonts w:ascii="Georgia" w:hAnsi="Georgia"/>
          <w:i/>
          <w:sz w:val="20"/>
          <w:szCs w:val="20"/>
        </w:rPr>
      </w:pPr>
      <w:r w:rsidRPr="0060132C">
        <w:rPr>
          <w:rFonts w:ascii="Georgia" w:hAnsi="Georgia"/>
          <w:i/>
          <w:sz w:val="20"/>
          <w:szCs w:val="20"/>
        </w:rPr>
        <w:t xml:space="preserve">Jämställda arbetsvillkor för kvinnliga läkare och jämställd tillgång till hälsa och vård. </w:t>
      </w:r>
    </w:p>
    <w:p w14:paraId="229E80F4" w14:textId="77777777" w:rsidR="00810DD2" w:rsidRPr="00A33F51" w:rsidRDefault="00810DD2" w:rsidP="00810DD2">
      <w:pPr>
        <w:shd w:val="clear" w:color="auto" w:fill="FFFFFF"/>
        <w:spacing w:line="270" w:lineRule="atLeast"/>
        <w:textAlignment w:val="baseline"/>
        <w:rPr>
          <w:rFonts w:ascii="Georgia" w:hAnsi="Georgia"/>
          <w:b/>
          <w:i/>
          <w:sz w:val="20"/>
          <w:szCs w:val="20"/>
        </w:rPr>
      </w:pPr>
    </w:p>
    <w:p w14:paraId="35C5DF04" w14:textId="77777777" w:rsidR="00810DD2" w:rsidRPr="00A33F51" w:rsidRDefault="00810DD2" w:rsidP="00810DD2">
      <w:pPr>
        <w:shd w:val="clear" w:color="auto" w:fill="FFFFFF"/>
        <w:spacing w:line="270" w:lineRule="atLeast"/>
        <w:textAlignment w:val="baseline"/>
        <w:rPr>
          <w:rFonts w:ascii="Georgia" w:hAnsi="Georgia"/>
          <w:b/>
          <w:i/>
          <w:sz w:val="20"/>
          <w:szCs w:val="20"/>
        </w:rPr>
      </w:pPr>
      <w:r w:rsidRPr="00A33F51">
        <w:rPr>
          <w:rFonts w:ascii="Georgia" w:hAnsi="Georgia"/>
          <w:b/>
          <w:i/>
          <w:sz w:val="20"/>
          <w:szCs w:val="20"/>
        </w:rPr>
        <w:t xml:space="preserve">Mål: </w:t>
      </w:r>
    </w:p>
    <w:p w14:paraId="03097625" w14:textId="77777777" w:rsidR="00810DD2" w:rsidRPr="00DD6FD9" w:rsidRDefault="00810DD2" w:rsidP="00810DD2">
      <w:pPr>
        <w:pStyle w:val="Liststycke"/>
        <w:numPr>
          <w:ilvl w:val="0"/>
          <w:numId w:val="17"/>
        </w:numPr>
        <w:shd w:val="clear" w:color="auto" w:fill="FFFFFF"/>
        <w:spacing w:line="270" w:lineRule="atLeast"/>
        <w:ind w:left="426" w:hanging="284"/>
        <w:textAlignment w:val="baseline"/>
        <w:rPr>
          <w:rFonts w:ascii="Georgia" w:hAnsi="Georgia"/>
          <w:i/>
          <w:sz w:val="20"/>
          <w:szCs w:val="20"/>
        </w:rPr>
      </w:pPr>
      <w:r w:rsidRPr="00DD6FD9">
        <w:rPr>
          <w:rFonts w:ascii="Georgia" w:hAnsi="Georgia"/>
          <w:i/>
          <w:sz w:val="20"/>
          <w:szCs w:val="20"/>
        </w:rPr>
        <w:t>Kön ska inte vara avgörande för arbetsmiljö, löneutveckling, val av specialitet eller karriär</w:t>
      </w:r>
      <w:r w:rsidR="0060132C">
        <w:rPr>
          <w:rFonts w:ascii="Georgia" w:hAnsi="Georgia"/>
          <w:i/>
          <w:sz w:val="20"/>
          <w:szCs w:val="20"/>
        </w:rPr>
        <w:softHyphen/>
      </w:r>
      <w:r w:rsidRPr="00DD6FD9">
        <w:rPr>
          <w:rFonts w:ascii="Georgia" w:hAnsi="Georgia"/>
          <w:i/>
          <w:sz w:val="20"/>
          <w:szCs w:val="20"/>
        </w:rPr>
        <w:t xml:space="preserve">möjligheter. </w:t>
      </w:r>
    </w:p>
    <w:p w14:paraId="1D062D2E" w14:textId="77777777" w:rsidR="00810DD2" w:rsidRPr="00DD6FD9" w:rsidRDefault="00810DD2" w:rsidP="00810DD2">
      <w:pPr>
        <w:pStyle w:val="Liststycke"/>
        <w:numPr>
          <w:ilvl w:val="0"/>
          <w:numId w:val="17"/>
        </w:numPr>
        <w:shd w:val="clear" w:color="auto" w:fill="FFFFFF"/>
        <w:spacing w:line="270" w:lineRule="atLeast"/>
        <w:ind w:left="426" w:hanging="284"/>
        <w:textAlignment w:val="baseline"/>
        <w:rPr>
          <w:rFonts w:ascii="Georgia" w:hAnsi="Georgia"/>
          <w:i/>
          <w:sz w:val="20"/>
          <w:szCs w:val="20"/>
        </w:rPr>
      </w:pPr>
      <w:r w:rsidRPr="00DD6FD9">
        <w:rPr>
          <w:rFonts w:ascii="Georgia" w:hAnsi="Georgia"/>
          <w:i/>
          <w:sz w:val="20"/>
          <w:szCs w:val="20"/>
        </w:rPr>
        <w:t>Reproduktion ska inte påverka kvinnliga läkares karriär</w:t>
      </w:r>
    </w:p>
    <w:p w14:paraId="10FFF8FC" w14:textId="77777777" w:rsidR="00810DD2" w:rsidRPr="00DD6FD9" w:rsidRDefault="00810DD2" w:rsidP="00810DD2">
      <w:pPr>
        <w:pStyle w:val="Liststycke"/>
        <w:numPr>
          <w:ilvl w:val="0"/>
          <w:numId w:val="17"/>
        </w:numPr>
        <w:shd w:val="clear" w:color="auto" w:fill="FFFFFF"/>
        <w:spacing w:line="270" w:lineRule="atLeast"/>
        <w:ind w:left="426" w:hanging="284"/>
        <w:textAlignment w:val="baseline"/>
        <w:rPr>
          <w:rFonts w:ascii="Georgia" w:hAnsi="Georgia"/>
          <w:i/>
          <w:sz w:val="20"/>
          <w:szCs w:val="20"/>
        </w:rPr>
      </w:pPr>
      <w:r w:rsidRPr="00DD6FD9">
        <w:rPr>
          <w:rFonts w:ascii="Georgia" w:hAnsi="Georgia"/>
          <w:i/>
          <w:sz w:val="20"/>
          <w:szCs w:val="20"/>
        </w:rPr>
        <w:t>Könstillhörighet ska inte påverka tillgång till hälsa och vård</w:t>
      </w:r>
      <w:r w:rsidRPr="00DD6FD9">
        <w:rPr>
          <w:rFonts w:ascii="Georgia" w:hAnsi="Georgia"/>
          <w:i/>
          <w:sz w:val="20"/>
          <w:szCs w:val="20"/>
        </w:rPr>
        <w:br/>
      </w:r>
    </w:p>
    <w:p w14:paraId="46FF99AA" w14:textId="77777777" w:rsidR="00DD6FD9" w:rsidRDefault="00810DD2" w:rsidP="00810DD2">
      <w:pPr>
        <w:rPr>
          <w:rFonts w:ascii="Georgia" w:hAnsi="Georgia"/>
          <w:b/>
          <w:i/>
          <w:sz w:val="20"/>
          <w:szCs w:val="20"/>
        </w:rPr>
      </w:pPr>
      <w:r w:rsidRPr="00A33F51">
        <w:rPr>
          <w:rFonts w:ascii="Georgia" w:hAnsi="Georgia"/>
          <w:b/>
          <w:i/>
          <w:sz w:val="20"/>
          <w:szCs w:val="20"/>
        </w:rPr>
        <w:t xml:space="preserve">Roll: </w:t>
      </w:r>
    </w:p>
    <w:p w14:paraId="56B6D87C" w14:textId="77777777" w:rsidR="00810DD2" w:rsidRPr="00A33F51" w:rsidRDefault="00810DD2" w:rsidP="0060132C">
      <w:pPr>
        <w:spacing w:line="240" w:lineRule="atLeast"/>
        <w:rPr>
          <w:rFonts w:ascii="Georgia" w:hAnsi="Georgia"/>
          <w:i/>
          <w:sz w:val="20"/>
          <w:szCs w:val="20"/>
        </w:rPr>
      </w:pPr>
      <w:r w:rsidRPr="00A33F51">
        <w:rPr>
          <w:rFonts w:ascii="Georgia" w:hAnsi="Georgia"/>
          <w:i/>
          <w:sz w:val="20"/>
          <w:szCs w:val="20"/>
        </w:rPr>
        <w:t>KLF</w:t>
      </w:r>
      <w:r w:rsidRPr="00A33F51">
        <w:rPr>
          <w:rFonts w:ascii="Georgia" w:hAnsi="Georgia"/>
          <w:b/>
          <w:i/>
          <w:sz w:val="20"/>
          <w:szCs w:val="20"/>
        </w:rPr>
        <w:t xml:space="preserve"> </w:t>
      </w:r>
      <w:r w:rsidRPr="00A33F51">
        <w:rPr>
          <w:rFonts w:ascii="Georgia" w:hAnsi="Georgia"/>
          <w:i/>
          <w:sz w:val="20"/>
          <w:szCs w:val="20"/>
        </w:rPr>
        <w:t>ska vara en självklar plattform för kunskap om kvinnliga läkares arbetsvillkor och jämställd tillgång till hälsa och vård. KLF ska fortsätta vara remissinstans, samt samtalspart till politiker och tjänstemän, och på KLS:s hemsida ska det finnas dokument och länkar samlade för ökad jämställdhet för kvinnliga läkare, samt jämställd tillgång till vård</w:t>
      </w:r>
      <w:r w:rsidR="00A33F51" w:rsidRPr="00A33F51">
        <w:rPr>
          <w:rFonts w:ascii="Georgia" w:hAnsi="Georgia"/>
          <w:i/>
          <w:sz w:val="20"/>
          <w:szCs w:val="20"/>
        </w:rPr>
        <w:t>.</w:t>
      </w:r>
    </w:p>
    <w:p w14:paraId="3F9C030F" w14:textId="77777777" w:rsidR="009557BB" w:rsidRPr="00810DD2" w:rsidRDefault="009557BB" w:rsidP="0060132C">
      <w:pPr>
        <w:spacing w:line="240" w:lineRule="atLeast"/>
        <w:rPr>
          <w:rFonts w:ascii="Georgia" w:hAnsi="Georgia"/>
        </w:rPr>
      </w:pPr>
    </w:p>
    <w:sectPr w:rsidR="009557BB" w:rsidRPr="00810DD2" w:rsidSect="00EC6B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2C46" w14:textId="77777777" w:rsidR="00BE5B9B" w:rsidRDefault="00BE5B9B" w:rsidP="00B63D45">
      <w:r>
        <w:separator/>
      </w:r>
    </w:p>
  </w:endnote>
  <w:endnote w:type="continuationSeparator" w:id="0">
    <w:p w14:paraId="65FB4A73" w14:textId="77777777" w:rsidR="00BE5B9B" w:rsidRDefault="00BE5B9B" w:rsidP="00B6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ADFB" w14:textId="77777777" w:rsidR="00BE5B9B" w:rsidRDefault="00BE5B9B" w:rsidP="00B63D45">
      <w:r>
        <w:separator/>
      </w:r>
    </w:p>
  </w:footnote>
  <w:footnote w:type="continuationSeparator" w:id="0">
    <w:p w14:paraId="3980261D" w14:textId="77777777" w:rsidR="00BE5B9B" w:rsidRDefault="00BE5B9B" w:rsidP="00B6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80A"/>
    <w:multiLevelType w:val="hybridMultilevel"/>
    <w:tmpl w:val="30B299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DA7092"/>
    <w:multiLevelType w:val="hybridMultilevel"/>
    <w:tmpl w:val="C10EC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429B3"/>
    <w:multiLevelType w:val="hybridMultilevel"/>
    <w:tmpl w:val="C5B8AB8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2697491"/>
    <w:multiLevelType w:val="hybridMultilevel"/>
    <w:tmpl w:val="9E720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6A0750"/>
    <w:multiLevelType w:val="hybridMultilevel"/>
    <w:tmpl w:val="871A73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9E5327"/>
    <w:multiLevelType w:val="hybridMultilevel"/>
    <w:tmpl w:val="9D040D8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E606F1"/>
    <w:multiLevelType w:val="hybridMultilevel"/>
    <w:tmpl w:val="9C4EF56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725587"/>
    <w:multiLevelType w:val="hybridMultilevel"/>
    <w:tmpl w:val="5120B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A03757"/>
    <w:multiLevelType w:val="hybridMultilevel"/>
    <w:tmpl w:val="DB20DED2"/>
    <w:lvl w:ilvl="0" w:tplc="AF04DF36">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15:restartNumberingAfterBreak="0">
    <w:nsid w:val="293B69F1"/>
    <w:multiLevelType w:val="hybridMultilevel"/>
    <w:tmpl w:val="1F9019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D41D0F"/>
    <w:multiLevelType w:val="hybridMultilevel"/>
    <w:tmpl w:val="03FE617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054D54"/>
    <w:multiLevelType w:val="hybridMultilevel"/>
    <w:tmpl w:val="C3EA9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3B01C0"/>
    <w:multiLevelType w:val="hybridMultilevel"/>
    <w:tmpl w:val="41EC783E"/>
    <w:lvl w:ilvl="0" w:tplc="8C369CA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3C625F"/>
    <w:multiLevelType w:val="multilevel"/>
    <w:tmpl w:val="016849B0"/>
    <w:lvl w:ilvl="0">
      <w:start w:val="1"/>
      <w:numFmt w:val="upperRoman"/>
      <w:pStyle w:val="Rubrik2"/>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decimalZero"/>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B4B8C"/>
    <w:multiLevelType w:val="hybridMultilevel"/>
    <w:tmpl w:val="FAD0C9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70644C"/>
    <w:multiLevelType w:val="hybridMultilevel"/>
    <w:tmpl w:val="F3B05CA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15E671C"/>
    <w:multiLevelType w:val="hybridMultilevel"/>
    <w:tmpl w:val="C01EDC4C"/>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8"/>
  </w:num>
  <w:num w:numId="6">
    <w:abstractNumId w:val="5"/>
  </w:num>
  <w:num w:numId="7">
    <w:abstractNumId w:val="9"/>
  </w:num>
  <w:num w:numId="8">
    <w:abstractNumId w:val="10"/>
  </w:num>
  <w:num w:numId="9">
    <w:abstractNumId w:val="6"/>
  </w:num>
  <w:num w:numId="10">
    <w:abstractNumId w:val="14"/>
  </w:num>
  <w:num w:numId="11">
    <w:abstractNumId w:val="4"/>
  </w:num>
  <w:num w:numId="12">
    <w:abstractNumId w:val="0"/>
  </w:num>
  <w:num w:numId="13">
    <w:abstractNumId w:val="7"/>
  </w:num>
  <w:num w:numId="14">
    <w:abstractNumId w:val="11"/>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45"/>
    <w:rsid w:val="000108D0"/>
    <w:rsid w:val="00023F59"/>
    <w:rsid w:val="000264E2"/>
    <w:rsid w:val="000377B9"/>
    <w:rsid w:val="00046652"/>
    <w:rsid w:val="000612FB"/>
    <w:rsid w:val="00082081"/>
    <w:rsid w:val="0009747E"/>
    <w:rsid w:val="000A1C29"/>
    <w:rsid w:val="000D12BB"/>
    <w:rsid w:val="000D1D6B"/>
    <w:rsid w:val="000E4784"/>
    <w:rsid w:val="00111810"/>
    <w:rsid w:val="0013111A"/>
    <w:rsid w:val="001772B6"/>
    <w:rsid w:val="00192BE4"/>
    <w:rsid w:val="00194A39"/>
    <w:rsid w:val="001F5035"/>
    <w:rsid w:val="0020546A"/>
    <w:rsid w:val="00211A83"/>
    <w:rsid w:val="0022495F"/>
    <w:rsid w:val="00231553"/>
    <w:rsid w:val="0026072A"/>
    <w:rsid w:val="002640E2"/>
    <w:rsid w:val="002673A2"/>
    <w:rsid w:val="00282780"/>
    <w:rsid w:val="00283052"/>
    <w:rsid w:val="00295BEE"/>
    <w:rsid w:val="002C760A"/>
    <w:rsid w:val="002E3585"/>
    <w:rsid w:val="002E3D5D"/>
    <w:rsid w:val="002F7045"/>
    <w:rsid w:val="003112C1"/>
    <w:rsid w:val="003259D6"/>
    <w:rsid w:val="0033638D"/>
    <w:rsid w:val="0033673E"/>
    <w:rsid w:val="00355CA8"/>
    <w:rsid w:val="00362BFA"/>
    <w:rsid w:val="00364CBF"/>
    <w:rsid w:val="00381A62"/>
    <w:rsid w:val="00393F83"/>
    <w:rsid w:val="003A52E7"/>
    <w:rsid w:val="003C5057"/>
    <w:rsid w:val="003D4503"/>
    <w:rsid w:val="003D6CFF"/>
    <w:rsid w:val="003E5800"/>
    <w:rsid w:val="00460CCB"/>
    <w:rsid w:val="00471F09"/>
    <w:rsid w:val="00494939"/>
    <w:rsid w:val="004A3787"/>
    <w:rsid w:val="004A65E2"/>
    <w:rsid w:val="004A70C4"/>
    <w:rsid w:val="004B6E50"/>
    <w:rsid w:val="004D5F17"/>
    <w:rsid w:val="00515850"/>
    <w:rsid w:val="00516850"/>
    <w:rsid w:val="005329FE"/>
    <w:rsid w:val="00556D3A"/>
    <w:rsid w:val="0058748B"/>
    <w:rsid w:val="005A22C8"/>
    <w:rsid w:val="005B19CA"/>
    <w:rsid w:val="005B5F66"/>
    <w:rsid w:val="005C0864"/>
    <w:rsid w:val="005D6AA8"/>
    <w:rsid w:val="005E6107"/>
    <w:rsid w:val="005F34C9"/>
    <w:rsid w:val="0060132C"/>
    <w:rsid w:val="006056E8"/>
    <w:rsid w:val="006069C0"/>
    <w:rsid w:val="00626D09"/>
    <w:rsid w:val="006276FB"/>
    <w:rsid w:val="00633125"/>
    <w:rsid w:val="00636148"/>
    <w:rsid w:val="0064759C"/>
    <w:rsid w:val="00657114"/>
    <w:rsid w:val="006630D9"/>
    <w:rsid w:val="006665D4"/>
    <w:rsid w:val="00690EA5"/>
    <w:rsid w:val="006A3133"/>
    <w:rsid w:val="006D4868"/>
    <w:rsid w:val="006E1DF8"/>
    <w:rsid w:val="006E5325"/>
    <w:rsid w:val="00721DE0"/>
    <w:rsid w:val="00733761"/>
    <w:rsid w:val="00761372"/>
    <w:rsid w:val="00795EAC"/>
    <w:rsid w:val="007C7D74"/>
    <w:rsid w:val="00804BC5"/>
    <w:rsid w:val="00810DD2"/>
    <w:rsid w:val="008153C5"/>
    <w:rsid w:val="00841CC1"/>
    <w:rsid w:val="00847F3D"/>
    <w:rsid w:val="0086030E"/>
    <w:rsid w:val="00892F66"/>
    <w:rsid w:val="008A19AE"/>
    <w:rsid w:val="008D60D8"/>
    <w:rsid w:val="008E614C"/>
    <w:rsid w:val="00920483"/>
    <w:rsid w:val="009447DE"/>
    <w:rsid w:val="00947178"/>
    <w:rsid w:val="009557BB"/>
    <w:rsid w:val="00971424"/>
    <w:rsid w:val="009B4EBF"/>
    <w:rsid w:val="009D3ACE"/>
    <w:rsid w:val="009E10EC"/>
    <w:rsid w:val="009F5A21"/>
    <w:rsid w:val="00A0347C"/>
    <w:rsid w:val="00A04406"/>
    <w:rsid w:val="00A12926"/>
    <w:rsid w:val="00A33431"/>
    <w:rsid w:val="00A33F51"/>
    <w:rsid w:val="00A56998"/>
    <w:rsid w:val="00A82A15"/>
    <w:rsid w:val="00A9673C"/>
    <w:rsid w:val="00AC332F"/>
    <w:rsid w:val="00B215C6"/>
    <w:rsid w:val="00B37D1E"/>
    <w:rsid w:val="00B50DE9"/>
    <w:rsid w:val="00B553F5"/>
    <w:rsid w:val="00B555D5"/>
    <w:rsid w:val="00B63D45"/>
    <w:rsid w:val="00BC3371"/>
    <w:rsid w:val="00BC392E"/>
    <w:rsid w:val="00BC640F"/>
    <w:rsid w:val="00BD1B23"/>
    <w:rsid w:val="00BE2616"/>
    <w:rsid w:val="00BE5B9B"/>
    <w:rsid w:val="00C03BD0"/>
    <w:rsid w:val="00C05B9C"/>
    <w:rsid w:val="00C06101"/>
    <w:rsid w:val="00C12F0A"/>
    <w:rsid w:val="00C33A5D"/>
    <w:rsid w:val="00C36EF5"/>
    <w:rsid w:val="00C457E2"/>
    <w:rsid w:val="00C94865"/>
    <w:rsid w:val="00C96E0F"/>
    <w:rsid w:val="00CC3A70"/>
    <w:rsid w:val="00CD667E"/>
    <w:rsid w:val="00CF67D4"/>
    <w:rsid w:val="00D0479D"/>
    <w:rsid w:val="00D247F9"/>
    <w:rsid w:val="00D473D9"/>
    <w:rsid w:val="00D72C96"/>
    <w:rsid w:val="00D9572C"/>
    <w:rsid w:val="00DD6FD9"/>
    <w:rsid w:val="00DD74B7"/>
    <w:rsid w:val="00DF3A81"/>
    <w:rsid w:val="00DF3CDA"/>
    <w:rsid w:val="00E12801"/>
    <w:rsid w:val="00E419A8"/>
    <w:rsid w:val="00E448DE"/>
    <w:rsid w:val="00E578FF"/>
    <w:rsid w:val="00E63F9F"/>
    <w:rsid w:val="00E67786"/>
    <w:rsid w:val="00E82004"/>
    <w:rsid w:val="00EC6BE4"/>
    <w:rsid w:val="00F119B9"/>
    <w:rsid w:val="00F314C3"/>
    <w:rsid w:val="00F70A4A"/>
    <w:rsid w:val="00FA181B"/>
    <w:rsid w:val="00FB7703"/>
    <w:rsid w:val="00FC24D1"/>
    <w:rsid w:val="00FD579B"/>
    <w:rsid w:val="00FD6B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7DD01A"/>
  <w15:docId w15:val="{12CEEA38-4759-4C9F-A1FC-A2A23B14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45"/>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qFormat/>
    <w:rsid w:val="00B63D45"/>
    <w:pPr>
      <w:keepNext/>
      <w:numPr>
        <w:numId w:val="1"/>
      </w:numPr>
      <w:outlineLvl w:val="1"/>
    </w:pPr>
    <w:rPr>
      <w:rFonts w:ascii="Arial" w:hAnsi="Arial"/>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B63D45"/>
    <w:rPr>
      <w:rFonts w:ascii="Arial" w:eastAsia="Times New Roman" w:hAnsi="Arial" w:cs="Times New Roman"/>
      <w:sz w:val="24"/>
      <w:szCs w:val="20"/>
      <w:lang w:eastAsia="sv-SE"/>
    </w:rPr>
  </w:style>
  <w:style w:type="paragraph" w:styleId="Ballongtext">
    <w:name w:val="Balloon Text"/>
    <w:basedOn w:val="Normal"/>
    <w:link w:val="BallongtextChar"/>
    <w:uiPriority w:val="99"/>
    <w:semiHidden/>
    <w:unhideWhenUsed/>
    <w:rsid w:val="00B63D45"/>
    <w:rPr>
      <w:rFonts w:ascii="Tahoma" w:hAnsi="Tahoma" w:cs="Tahoma"/>
      <w:sz w:val="16"/>
      <w:szCs w:val="16"/>
    </w:rPr>
  </w:style>
  <w:style w:type="character" w:customStyle="1" w:styleId="BallongtextChar">
    <w:name w:val="Ballongtext Char"/>
    <w:basedOn w:val="Standardstycketeckensnitt"/>
    <w:link w:val="Ballongtext"/>
    <w:uiPriority w:val="99"/>
    <w:semiHidden/>
    <w:rsid w:val="00B63D45"/>
    <w:rPr>
      <w:rFonts w:ascii="Tahoma" w:eastAsia="Times New Roman" w:hAnsi="Tahoma" w:cs="Tahoma"/>
      <w:sz w:val="16"/>
      <w:szCs w:val="16"/>
      <w:lang w:eastAsia="sv-SE"/>
    </w:rPr>
  </w:style>
  <w:style w:type="paragraph" w:styleId="Sidhuvud">
    <w:name w:val="header"/>
    <w:basedOn w:val="Normal"/>
    <w:link w:val="SidhuvudChar"/>
    <w:uiPriority w:val="99"/>
    <w:unhideWhenUsed/>
    <w:rsid w:val="00B63D45"/>
    <w:pPr>
      <w:tabs>
        <w:tab w:val="center" w:pos="4536"/>
        <w:tab w:val="right" w:pos="9072"/>
      </w:tabs>
    </w:pPr>
  </w:style>
  <w:style w:type="character" w:customStyle="1" w:styleId="SidhuvudChar">
    <w:name w:val="Sidhuvud Char"/>
    <w:basedOn w:val="Standardstycketeckensnitt"/>
    <w:link w:val="Sidhuvud"/>
    <w:uiPriority w:val="99"/>
    <w:rsid w:val="00B63D4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63D45"/>
    <w:pPr>
      <w:tabs>
        <w:tab w:val="center" w:pos="4536"/>
        <w:tab w:val="right" w:pos="9072"/>
      </w:tabs>
    </w:pPr>
  </w:style>
  <w:style w:type="character" w:customStyle="1" w:styleId="SidfotChar">
    <w:name w:val="Sidfot Char"/>
    <w:basedOn w:val="Standardstycketeckensnitt"/>
    <w:link w:val="Sidfot"/>
    <w:uiPriority w:val="99"/>
    <w:rsid w:val="00B63D45"/>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63D45"/>
    <w:pPr>
      <w:ind w:left="720"/>
      <w:contextualSpacing/>
    </w:pPr>
  </w:style>
  <w:style w:type="character" w:styleId="Hyperlnk">
    <w:name w:val="Hyperlink"/>
    <w:basedOn w:val="Standardstycketeckensnitt"/>
    <w:uiPriority w:val="99"/>
    <w:unhideWhenUsed/>
    <w:rsid w:val="00023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6160579A.dotm</Template>
  <TotalTime>5</TotalTime>
  <Pages>1</Pages>
  <Words>269</Words>
  <Characters>1427</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Maria Undén Morein</cp:lastModifiedBy>
  <cp:revision>11</cp:revision>
  <dcterms:created xsi:type="dcterms:W3CDTF">2019-03-31T19:19:00Z</dcterms:created>
  <dcterms:modified xsi:type="dcterms:W3CDTF">2019-04-03T08:04:00Z</dcterms:modified>
</cp:coreProperties>
</file>