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Stadgeförändringar extrainkallat årsmöte</w:t>
      </w:r>
    </w:p>
    <w:p w:rsidR="00000000" w:rsidDel="00000000" w:rsidP="00000000" w:rsidRDefault="00000000" w:rsidRPr="00000000" w14:paraId="00000002">
      <w:pPr>
        <w:rPr/>
      </w:pPr>
      <w:r w:rsidDel="00000000" w:rsidR="00000000" w:rsidRPr="00000000">
        <w:rPr>
          <w:rtl w:val="0"/>
        </w:rPr>
        <w:t xml:space="preserve">I samband med att styrelsen kommer med en proposition angående medlemskap i SLS presenteras också stadgeändringar som krävs i det fall SWESEM skulle ansöka om detta. I tillägg har vi också reviderat stadgarna för att anpassas enligt GDPR-direktivet om hur vi hanterar våra medlemmars personuppgifter.</w:t>
      </w:r>
    </w:p>
    <w:p w:rsidR="00000000" w:rsidDel="00000000" w:rsidP="00000000" w:rsidRDefault="00000000" w:rsidRPr="00000000" w14:paraId="00000003">
      <w:pPr>
        <w:rPr/>
      </w:pPr>
      <w:r w:rsidDel="00000000" w:rsidR="00000000" w:rsidRPr="00000000">
        <w:rPr>
          <w:rtl w:val="0"/>
        </w:rPr>
        <w:t xml:space="preserve">SWESEMs styrelse har följande förslag till stadgeändringar som träder i kraft när SWESEM godkänns som medlemsförening i SLS:</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pStyle w:val="Heading2"/>
        <w:jc w:val="center"/>
        <w:rPr>
          <w:smallCaps w:val="0"/>
          <w:color w:val="2f5496"/>
        </w:rPr>
      </w:pPr>
      <w:r w:rsidDel="00000000" w:rsidR="00000000" w:rsidRPr="00000000">
        <w:br w:type="column"/>
      </w:r>
      <w:r w:rsidDel="00000000" w:rsidR="00000000" w:rsidRPr="00000000">
        <w:rPr>
          <w:smallCaps w:val="0"/>
          <w:color w:val="2f5496"/>
          <w:rtl w:val="0"/>
        </w:rPr>
        <w:t xml:space="preserve">1 §</w:t>
      </w:r>
    </w:p>
    <w:p w:rsidR="00000000" w:rsidDel="00000000" w:rsidP="00000000" w:rsidRDefault="00000000" w:rsidRPr="00000000" w14:paraId="00000006">
      <w:pPr>
        <w:rPr>
          <w:smallCaps w:val="1"/>
          <w:color w:val="5a5a5a"/>
          <w:sz w:val="20"/>
          <w:szCs w:val="20"/>
        </w:rPr>
      </w:pPr>
      <w:r w:rsidDel="00000000" w:rsidR="00000000" w:rsidRPr="00000000">
        <w:rPr>
          <w:smallCaps w:val="1"/>
          <w:color w:val="5a5a5a"/>
          <w:sz w:val="20"/>
          <w:szCs w:val="20"/>
          <w:rtl w:val="0"/>
        </w:rPr>
        <w:t xml:space="preserve">”1 § Svensk förening för akutsjukvård (SWESEM) är en sammanslutning av specialistläkare och ST-läkare verksamma inom akutsjukvård i Sverige. Föreningen u</w:t>
      </w:r>
      <w:r w:rsidDel="00000000" w:rsidR="00000000" w:rsidRPr="00000000">
        <w:rPr>
          <w:smallCaps w:val="1"/>
          <w:sz w:val="20"/>
          <w:szCs w:val="20"/>
          <w:highlight w:val="white"/>
          <w:rtl w:val="0"/>
        </w:rPr>
        <w:t xml:space="preserve">tgör </w:t>
      </w:r>
      <w:r w:rsidDel="00000000" w:rsidR="00000000" w:rsidRPr="00000000">
        <w:rPr>
          <w:smallCaps w:val="1"/>
          <w:sz w:val="20"/>
          <w:szCs w:val="20"/>
          <w:highlight w:val="white"/>
          <w:rtl w:val="0"/>
        </w:rPr>
        <w:t xml:space="preserve">Svenska Läkaresällskapets</w:t>
      </w:r>
      <w:r w:rsidDel="00000000" w:rsidR="00000000" w:rsidRPr="00000000">
        <w:rPr>
          <w:smallCaps w:val="1"/>
          <w:sz w:val="20"/>
          <w:szCs w:val="20"/>
          <w:highlight w:val="white"/>
          <w:rtl w:val="0"/>
        </w:rPr>
        <w:t xml:space="preserve"> </w:t>
      </w:r>
      <w:r w:rsidDel="00000000" w:rsidR="00000000" w:rsidRPr="00000000">
        <w:rPr>
          <w:smallCaps w:val="1"/>
          <w:color w:val="ff0000"/>
          <w:sz w:val="20"/>
          <w:szCs w:val="20"/>
          <w:highlight w:val="white"/>
          <w:rtl w:val="0"/>
        </w:rPr>
        <w:t xml:space="preserve">s</w:t>
      </w:r>
      <w:r w:rsidDel="00000000" w:rsidR="00000000" w:rsidRPr="00000000">
        <w:rPr>
          <w:smallCaps w:val="1"/>
          <w:color w:val="ff0000"/>
          <w:sz w:val="20"/>
          <w:szCs w:val="20"/>
          <w:rtl w:val="0"/>
        </w:rPr>
        <w:t xml:space="preserve">ektion </w:t>
      </w:r>
      <w:r w:rsidDel="00000000" w:rsidR="00000000" w:rsidRPr="00000000">
        <w:rPr>
          <w:smallCaps w:val="1"/>
          <w:color w:val="5a5a5a"/>
          <w:sz w:val="20"/>
          <w:szCs w:val="20"/>
          <w:rtl w:val="0"/>
        </w:rPr>
        <w:t xml:space="preserve">för akutsjukvård och är specialitetsförening inom Sveriges Läkarförbund.”</w:t>
      </w:r>
    </w:p>
    <w:p w:rsidR="00000000" w:rsidDel="00000000" w:rsidP="00000000" w:rsidRDefault="00000000" w:rsidRPr="00000000" w14:paraId="00000007">
      <w:pPr>
        <w:rPr>
          <w:i w:val="1"/>
          <w:color w:val="4472c4"/>
          <w:sz w:val="20"/>
          <w:szCs w:val="20"/>
        </w:rPr>
      </w:pPr>
      <w:r w:rsidDel="00000000" w:rsidR="00000000" w:rsidRPr="00000000">
        <w:rPr>
          <w:i w:val="1"/>
          <w:color w:val="4472c4"/>
          <w:sz w:val="20"/>
          <w:szCs w:val="20"/>
          <w:rtl w:val="0"/>
        </w:rPr>
        <w:t xml:space="preserve">ersätts med</w:t>
      </w:r>
    </w:p>
    <w:p w:rsidR="00000000" w:rsidDel="00000000" w:rsidP="00000000" w:rsidRDefault="00000000" w:rsidRPr="00000000" w14:paraId="00000008">
      <w:pPr>
        <w:spacing w:line="240" w:lineRule="auto"/>
        <w:rPr>
          <w:smallCaps w:val="1"/>
          <w:color w:val="5a5a5a"/>
          <w:sz w:val="20"/>
          <w:szCs w:val="20"/>
        </w:rPr>
      </w:pPr>
      <w:r w:rsidDel="00000000" w:rsidR="00000000" w:rsidRPr="00000000">
        <w:rPr>
          <w:smallCaps w:val="1"/>
          <w:color w:val="5a5a5a"/>
          <w:sz w:val="20"/>
          <w:szCs w:val="20"/>
          <w:rtl w:val="0"/>
        </w:rPr>
        <w:t xml:space="preserve">”1 § Svensk förening för akutsjukvård (SWESEM) är en sammanslutning av specialistläkare och ST-läkare verksamma inom akutsjukvård i Sverige. Föreningen är specialitetsförening inom Sveriges Läkarförbund </w:t>
      </w:r>
      <w:r w:rsidDel="00000000" w:rsidR="00000000" w:rsidRPr="00000000">
        <w:rPr>
          <w:smallCaps w:val="1"/>
          <w:color w:val="6aa84f"/>
          <w:sz w:val="20"/>
          <w:szCs w:val="20"/>
          <w:rtl w:val="0"/>
        </w:rPr>
        <w:t xml:space="preserve">(SLF)</w:t>
      </w:r>
      <w:r w:rsidDel="00000000" w:rsidR="00000000" w:rsidRPr="00000000">
        <w:rPr>
          <w:smallCaps w:val="1"/>
          <w:color w:val="5a5a5a"/>
          <w:sz w:val="20"/>
          <w:szCs w:val="20"/>
          <w:rtl w:val="0"/>
        </w:rPr>
        <w:t xml:space="preserve"> och en </w:t>
      </w:r>
      <w:r w:rsidDel="00000000" w:rsidR="00000000" w:rsidRPr="00000000">
        <w:rPr>
          <w:smallCaps w:val="1"/>
          <w:color w:val="6aa84f"/>
          <w:sz w:val="20"/>
          <w:szCs w:val="20"/>
          <w:rtl w:val="0"/>
        </w:rPr>
        <w:t xml:space="preserve">medlemsförening </w:t>
      </w:r>
      <w:r w:rsidDel="00000000" w:rsidR="00000000" w:rsidRPr="00000000">
        <w:rPr>
          <w:smallCaps w:val="1"/>
          <w:color w:val="5a5a5a"/>
          <w:sz w:val="20"/>
          <w:szCs w:val="20"/>
          <w:rtl w:val="0"/>
        </w:rPr>
        <w:t xml:space="preserve">i Svenska Läkaresällskapet </w:t>
      </w:r>
      <w:r w:rsidDel="00000000" w:rsidR="00000000" w:rsidRPr="00000000">
        <w:rPr>
          <w:smallCaps w:val="1"/>
          <w:color w:val="6aa84f"/>
          <w:sz w:val="20"/>
          <w:szCs w:val="20"/>
          <w:rtl w:val="0"/>
        </w:rPr>
        <w:t xml:space="preserve">(SLS)</w:t>
      </w:r>
      <w:r w:rsidDel="00000000" w:rsidR="00000000" w:rsidRPr="00000000">
        <w:rPr>
          <w:smallCaps w:val="1"/>
          <w:color w:val="5a5a5a"/>
          <w:sz w:val="20"/>
          <w:szCs w:val="20"/>
          <w:rtl w:val="0"/>
        </w:rPr>
        <w:t xml:space="preserve">.”</w:t>
      </w:r>
    </w:p>
    <w:p w:rsidR="00000000" w:rsidDel="00000000" w:rsidP="00000000" w:rsidRDefault="00000000" w:rsidRPr="00000000" w14:paraId="00000009">
      <w:pPr>
        <w:pStyle w:val="Heading2"/>
        <w:jc w:val="center"/>
        <w:rPr/>
      </w:pPr>
      <w:r w:rsidDel="00000000" w:rsidR="00000000" w:rsidRPr="00000000">
        <w:br w:type="column"/>
      </w:r>
      <w:r w:rsidDel="00000000" w:rsidR="00000000" w:rsidRPr="00000000">
        <w:rPr>
          <w:rtl w:val="0"/>
        </w:rPr>
        <w:t xml:space="preserve">3 §</w:t>
      </w:r>
    </w:p>
    <w:p w:rsidR="00000000" w:rsidDel="00000000" w:rsidP="00000000" w:rsidRDefault="00000000" w:rsidRPr="00000000" w14:paraId="0000000A">
      <w:pPr>
        <w:rPr>
          <w:smallCaps w:val="1"/>
          <w:color w:val="ff0000"/>
          <w:sz w:val="20"/>
          <w:szCs w:val="20"/>
        </w:rPr>
      </w:pPr>
      <w:r w:rsidDel="00000000" w:rsidR="00000000" w:rsidRPr="00000000">
        <w:rPr>
          <w:smallCaps w:val="1"/>
          <w:color w:val="5a5a5a"/>
          <w:sz w:val="20"/>
          <w:szCs w:val="20"/>
          <w:rtl w:val="0"/>
        </w:rPr>
        <w:t xml:space="preserve">”3 § Ansökan om medlemskap i SWESEM skall ske skriftligen till styrelsen, som beslutar om inval. </w:t>
      </w:r>
      <w:r w:rsidDel="00000000" w:rsidR="00000000" w:rsidRPr="00000000">
        <w:rPr>
          <w:smallCaps w:val="1"/>
          <w:color w:val="ff0000"/>
          <w:sz w:val="20"/>
          <w:szCs w:val="20"/>
          <w:rtl w:val="0"/>
        </w:rPr>
        <w:t xml:space="preserve">Medlem som deltar i beslut som rör Svenska Läkaresällskapet skall vara ledamot eller associerade ledamot i Svenska Läkaresällskapet</w:t>
      </w:r>
      <w:r w:rsidDel="00000000" w:rsidR="00000000" w:rsidRPr="00000000">
        <w:rPr>
          <w:smallCaps w:val="1"/>
          <w:color w:val="5a5a5a"/>
          <w:sz w:val="20"/>
          <w:szCs w:val="20"/>
          <w:rtl w:val="0"/>
        </w:rPr>
        <w:t xml:space="preserve">. Medlem som deltar i beslut som rör Sveriges Läkarförbund skall vara medlem i Sveriges Läkarförbund. </w:t>
      </w:r>
      <w:r w:rsidDel="00000000" w:rsidR="00000000" w:rsidRPr="00000000">
        <w:rPr>
          <w:smallCaps w:val="1"/>
          <w:sz w:val="20"/>
          <w:szCs w:val="20"/>
          <w:rtl w:val="0"/>
        </w:rPr>
        <w:t xml:space="preserve">Styrelseledamot i SWESEM skall vara ledamot av</w:t>
      </w:r>
      <w:r w:rsidDel="00000000" w:rsidR="00000000" w:rsidRPr="00000000">
        <w:rPr>
          <w:smallCaps w:val="1"/>
          <w:color w:val="ff0000"/>
          <w:sz w:val="20"/>
          <w:szCs w:val="20"/>
          <w:rtl w:val="0"/>
        </w:rPr>
        <w:t xml:space="preserve"> Svenska Läkaresällskapet och</w:t>
      </w:r>
      <w:r w:rsidDel="00000000" w:rsidR="00000000" w:rsidRPr="00000000">
        <w:rPr>
          <w:smallCaps w:val="1"/>
          <w:color w:val="5a5a5a"/>
          <w:sz w:val="20"/>
          <w:szCs w:val="20"/>
          <w:rtl w:val="0"/>
        </w:rPr>
        <w:t xml:space="preserve"> Sveriges Läkarförbund. </w:t>
      </w:r>
      <w:r w:rsidDel="00000000" w:rsidR="00000000" w:rsidRPr="00000000">
        <w:rPr>
          <w:smallCaps w:val="1"/>
          <w:color w:val="ff0000"/>
          <w:sz w:val="20"/>
          <w:szCs w:val="20"/>
          <w:rtl w:val="0"/>
        </w:rPr>
        <w:t xml:space="preserve">SWESEM kan tillhandahålla de uppgifter från sitt medlemsregister som krävs för Svenska Läkaresällskapet att beräkna sektionsmandat. </w:t>
      </w:r>
    </w:p>
    <w:p w:rsidR="00000000" w:rsidDel="00000000" w:rsidP="00000000" w:rsidRDefault="00000000" w:rsidRPr="00000000" w14:paraId="0000000B">
      <w:pPr>
        <w:rPr>
          <w:smallCaps w:val="1"/>
          <w:color w:val="5a5a5a"/>
          <w:sz w:val="20"/>
          <w:szCs w:val="20"/>
        </w:rPr>
      </w:pPr>
      <w:r w:rsidDel="00000000" w:rsidR="00000000" w:rsidRPr="00000000">
        <w:rPr>
          <w:smallCaps w:val="1"/>
          <w:color w:val="5a5a5a"/>
          <w:sz w:val="20"/>
          <w:szCs w:val="20"/>
          <w:rtl w:val="0"/>
        </w:rPr>
        <w:t xml:space="preserve">Medlem som önskar utträda ur föreningen skall skriftligen anmäla detta till styrelsen. Medlem som ej betalat årsavgift trots två påminnelser ska anses ha utträtt ur föreningen. </w:t>
      </w:r>
    </w:p>
    <w:p w:rsidR="00000000" w:rsidDel="00000000" w:rsidP="00000000" w:rsidRDefault="00000000" w:rsidRPr="00000000" w14:paraId="0000000C">
      <w:pPr>
        <w:rPr>
          <w:smallCaps w:val="1"/>
          <w:color w:val="5a5a5a"/>
          <w:sz w:val="20"/>
          <w:szCs w:val="20"/>
        </w:rPr>
      </w:pPr>
      <w:r w:rsidDel="00000000" w:rsidR="00000000" w:rsidRPr="00000000">
        <w:rPr>
          <w:smallCaps w:val="1"/>
          <w:color w:val="5a5a5a"/>
          <w:sz w:val="20"/>
          <w:szCs w:val="20"/>
          <w:rtl w:val="0"/>
        </w:rPr>
        <w:t xml:space="preserve">Medlem som ändrar e-postadress har själv att meddela detta till SWESEM. Medlem vars e-postadress är okänd undandrages från föreningens sändlista till dess korrekt adress erhålls. ”</w:t>
      </w:r>
    </w:p>
    <w:p w:rsidR="00000000" w:rsidDel="00000000" w:rsidP="00000000" w:rsidRDefault="00000000" w:rsidRPr="00000000" w14:paraId="0000000D">
      <w:pPr>
        <w:rPr>
          <w:i w:val="1"/>
          <w:color w:val="4472c4"/>
          <w:sz w:val="20"/>
          <w:szCs w:val="20"/>
        </w:rPr>
      </w:pPr>
      <w:r w:rsidDel="00000000" w:rsidR="00000000" w:rsidRPr="00000000">
        <w:rPr>
          <w:i w:val="1"/>
          <w:color w:val="4472c4"/>
          <w:sz w:val="20"/>
          <w:szCs w:val="20"/>
          <w:rtl w:val="0"/>
        </w:rPr>
        <w:t xml:space="preserve">ersätts med</w:t>
      </w:r>
    </w:p>
    <w:p w:rsidR="00000000" w:rsidDel="00000000" w:rsidP="00000000" w:rsidRDefault="00000000" w:rsidRPr="00000000" w14:paraId="0000000E">
      <w:pPr>
        <w:spacing w:line="240" w:lineRule="auto"/>
        <w:rPr>
          <w:smallCaps w:val="1"/>
          <w:color w:val="6aa84f"/>
          <w:sz w:val="20"/>
          <w:szCs w:val="20"/>
        </w:rPr>
      </w:pPr>
      <w:r w:rsidDel="00000000" w:rsidR="00000000" w:rsidRPr="00000000">
        <w:rPr>
          <w:smallCaps w:val="1"/>
          <w:color w:val="5a5a5a"/>
          <w:sz w:val="20"/>
          <w:szCs w:val="20"/>
          <w:rtl w:val="0"/>
        </w:rPr>
        <w:t xml:space="preserve">”3 § Ansökan om medlemskap i SWESEM skall ske skriftligen till styrelsen, som beslutar om inval. Medlem som deltar i beslut som rör SLF skall vara medlem i SLF. Styrelseledamot i SWESEM skall vara medlem av SLF. </w:t>
      </w:r>
      <w:r w:rsidDel="00000000" w:rsidR="00000000" w:rsidRPr="00000000">
        <w:rPr>
          <w:smallCaps w:val="1"/>
          <w:color w:val="6aa84f"/>
          <w:sz w:val="20"/>
          <w:szCs w:val="20"/>
          <w:rtl w:val="0"/>
        </w:rPr>
        <w:t xml:space="preserve">Medlem i SWESEM är enligt § 3 SLS stadgar föreningsanknuten medlem i SLS.</w:t>
      </w:r>
    </w:p>
    <w:p w:rsidR="00000000" w:rsidDel="00000000" w:rsidP="00000000" w:rsidRDefault="00000000" w:rsidRPr="00000000" w14:paraId="0000000F">
      <w:pPr>
        <w:spacing w:line="240" w:lineRule="auto"/>
        <w:rPr>
          <w:smallCaps w:val="1"/>
          <w:color w:val="5a5a5a"/>
          <w:sz w:val="20"/>
          <w:szCs w:val="20"/>
        </w:rPr>
      </w:pPr>
      <w:r w:rsidDel="00000000" w:rsidR="00000000" w:rsidRPr="00000000">
        <w:rPr>
          <w:smallCaps w:val="1"/>
          <w:color w:val="5a5a5a"/>
          <w:sz w:val="20"/>
          <w:szCs w:val="20"/>
          <w:rtl w:val="0"/>
        </w:rPr>
        <w:t xml:space="preserve">Medlem som önskar utträda ur föreningen skall skriftligen anmäla detta till styrelsen. Medlem som ej betalat årsavgift trots två påminnelser ska anses ha utträtt ur föreningen. </w:t>
      </w:r>
    </w:p>
    <w:p w:rsidR="00000000" w:rsidDel="00000000" w:rsidP="00000000" w:rsidRDefault="00000000" w:rsidRPr="00000000" w14:paraId="00000010">
      <w:pPr>
        <w:spacing w:line="240" w:lineRule="auto"/>
        <w:rPr>
          <w:smallCaps w:val="1"/>
          <w:color w:val="5a5a5a"/>
          <w:sz w:val="20"/>
          <w:szCs w:val="20"/>
        </w:rPr>
      </w:pPr>
      <w:r w:rsidDel="00000000" w:rsidR="00000000" w:rsidRPr="00000000">
        <w:rPr>
          <w:smallCaps w:val="1"/>
          <w:color w:val="5a5a5a"/>
          <w:sz w:val="20"/>
          <w:szCs w:val="20"/>
          <w:rtl w:val="0"/>
        </w:rPr>
        <w:t xml:space="preserve">Medlem som ändrar e-postadress har själv att meddela detta till SWESEM. Medlem vars e-postadress är okänd undandrages från föreningens sändlista till dess korrekt adress erhålls. ”</w:t>
      </w:r>
    </w:p>
    <w:p w:rsidR="00000000" w:rsidDel="00000000" w:rsidP="00000000" w:rsidRDefault="00000000" w:rsidRPr="00000000" w14:paraId="00000011">
      <w:pPr>
        <w:rPr>
          <w:i w:val="1"/>
          <w:sz w:val="20"/>
          <w:szCs w:val="20"/>
        </w:rPr>
      </w:pPr>
      <w:r w:rsidDel="00000000" w:rsidR="00000000" w:rsidRPr="00000000">
        <w:rPr>
          <w:rtl w:val="0"/>
        </w:rPr>
      </w:r>
    </w:p>
    <w:p w:rsidR="00000000" w:rsidDel="00000000" w:rsidP="00000000" w:rsidRDefault="00000000" w:rsidRPr="00000000" w14:paraId="00000012">
      <w:pPr>
        <w:pStyle w:val="Heading2"/>
        <w:jc w:val="center"/>
        <w:rPr/>
      </w:pPr>
      <w:r w:rsidDel="00000000" w:rsidR="00000000" w:rsidRPr="00000000">
        <w:br w:type="column"/>
      </w:r>
      <w:r w:rsidDel="00000000" w:rsidR="00000000" w:rsidRPr="00000000">
        <w:rPr>
          <w:rtl w:val="0"/>
        </w:rPr>
        <w:t xml:space="preserve">6 §</w:t>
      </w:r>
    </w:p>
    <w:p w:rsidR="00000000" w:rsidDel="00000000" w:rsidP="00000000" w:rsidRDefault="00000000" w:rsidRPr="00000000" w14:paraId="00000013">
      <w:pPr>
        <w:rPr>
          <w:smallCaps w:val="1"/>
          <w:color w:val="5a5a5a"/>
          <w:sz w:val="20"/>
          <w:szCs w:val="20"/>
        </w:rPr>
      </w:pPr>
      <w:r w:rsidDel="00000000" w:rsidR="00000000" w:rsidRPr="00000000">
        <w:rPr>
          <w:smallCaps w:val="1"/>
          <w:color w:val="5a5a5a"/>
          <w:sz w:val="20"/>
          <w:szCs w:val="20"/>
          <w:rtl w:val="0"/>
        </w:rPr>
        <w:t xml:space="preserve">”6 § Vid årsmötet skall följande punkter alltid finnas med på dagordningen: </w:t>
      </w:r>
    </w:p>
    <w:p w:rsidR="00000000" w:rsidDel="00000000" w:rsidP="00000000" w:rsidRDefault="00000000" w:rsidRPr="00000000" w14:paraId="00000014">
      <w:pPr>
        <w:numPr>
          <w:ilvl w:val="0"/>
          <w:numId w:val="4"/>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Mötets öppnande </w:t>
      </w:r>
    </w:p>
    <w:p w:rsidR="00000000" w:rsidDel="00000000" w:rsidP="00000000" w:rsidRDefault="00000000" w:rsidRPr="00000000" w14:paraId="00000015">
      <w:pPr>
        <w:numPr>
          <w:ilvl w:val="0"/>
          <w:numId w:val="4"/>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Mötets behöriga utlysande</w:t>
      </w:r>
    </w:p>
    <w:p w:rsidR="00000000" w:rsidDel="00000000" w:rsidP="00000000" w:rsidRDefault="00000000" w:rsidRPr="00000000" w14:paraId="00000016">
      <w:pPr>
        <w:numPr>
          <w:ilvl w:val="0"/>
          <w:numId w:val="4"/>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mötesordförande </w:t>
      </w:r>
    </w:p>
    <w:p w:rsidR="00000000" w:rsidDel="00000000" w:rsidP="00000000" w:rsidRDefault="00000000" w:rsidRPr="00000000" w14:paraId="00000017">
      <w:pPr>
        <w:numPr>
          <w:ilvl w:val="0"/>
          <w:numId w:val="4"/>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mötessekreterare </w:t>
      </w:r>
    </w:p>
    <w:p w:rsidR="00000000" w:rsidDel="00000000" w:rsidP="00000000" w:rsidRDefault="00000000" w:rsidRPr="00000000" w14:paraId="00000018">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Upprättande av röstlängd</w:t>
      </w:r>
    </w:p>
    <w:p w:rsidR="00000000" w:rsidDel="00000000" w:rsidP="00000000" w:rsidRDefault="00000000" w:rsidRPr="00000000" w14:paraId="00000019">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två justeringsmän, tillika rösträknare </w:t>
      </w:r>
    </w:p>
    <w:p w:rsidR="00000000" w:rsidDel="00000000" w:rsidP="00000000" w:rsidRDefault="00000000" w:rsidRPr="00000000" w14:paraId="0000001A">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Godkännande av dagordning </w:t>
      </w:r>
    </w:p>
    <w:p w:rsidR="00000000" w:rsidDel="00000000" w:rsidP="00000000" w:rsidRDefault="00000000" w:rsidRPr="00000000" w14:paraId="0000001B">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Styrelsens årsberättelse jämte kassörens redovisning </w:t>
      </w:r>
    </w:p>
    <w:p w:rsidR="00000000" w:rsidDel="00000000" w:rsidP="00000000" w:rsidRDefault="00000000" w:rsidRPr="00000000" w14:paraId="0000001C">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Revisorernas berättelse </w:t>
      </w:r>
    </w:p>
    <w:p w:rsidR="00000000" w:rsidDel="00000000" w:rsidP="00000000" w:rsidRDefault="00000000" w:rsidRPr="00000000" w14:paraId="0000001D">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Fråga om ansvarsfrihet för styrelsen </w:t>
      </w:r>
    </w:p>
    <w:p w:rsidR="00000000" w:rsidDel="00000000" w:rsidP="00000000" w:rsidRDefault="00000000" w:rsidRPr="00000000" w14:paraId="0000001E">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övrig styrelse som ej kvarstår ytterligare ett år </w:t>
      </w:r>
    </w:p>
    <w:p w:rsidR="00000000" w:rsidDel="00000000" w:rsidP="00000000" w:rsidRDefault="00000000" w:rsidRPr="00000000" w14:paraId="0000001F">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ordförande årligen </w:t>
      </w:r>
    </w:p>
    <w:p w:rsidR="00000000" w:rsidDel="00000000" w:rsidP="00000000" w:rsidRDefault="00000000" w:rsidRPr="00000000" w14:paraId="00000020">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revisorer </w:t>
      </w:r>
    </w:p>
    <w:p w:rsidR="00000000" w:rsidDel="00000000" w:rsidP="00000000" w:rsidRDefault="00000000" w:rsidRPr="00000000" w14:paraId="00000021">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valberedning </w:t>
      </w:r>
    </w:p>
    <w:p w:rsidR="00000000" w:rsidDel="00000000" w:rsidP="00000000" w:rsidRDefault="00000000" w:rsidRPr="00000000" w14:paraId="00000022">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Godkännande av budget för det kommande året</w:t>
      </w:r>
    </w:p>
    <w:p w:rsidR="00000000" w:rsidDel="00000000" w:rsidP="00000000" w:rsidRDefault="00000000" w:rsidRPr="00000000" w14:paraId="00000023">
      <w:pPr>
        <w:numPr>
          <w:ilvl w:val="0"/>
          <w:numId w:val="5"/>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Mötets avslutande </w:t>
      </w:r>
    </w:p>
    <w:p w:rsidR="00000000" w:rsidDel="00000000" w:rsidP="00000000" w:rsidRDefault="00000000" w:rsidRPr="00000000" w14:paraId="00000024">
      <w:pPr>
        <w:rPr>
          <w:smallCaps w:val="1"/>
          <w:color w:val="5a5a5a"/>
          <w:sz w:val="20"/>
          <w:szCs w:val="20"/>
        </w:rPr>
      </w:pPr>
      <w:r w:rsidDel="00000000" w:rsidR="00000000" w:rsidRPr="00000000">
        <w:rPr>
          <w:rtl w:val="0"/>
        </w:rPr>
      </w:r>
    </w:p>
    <w:p w:rsidR="00000000" w:rsidDel="00000000" w:rsidP="00000000" w:rsidRDefault="00000000" w:rsidRPr="00000000" w14:paraId="00000025">
      <w:pPr>
        <w:rPr>
          <w:smallCaps w:val="1"/>
          <w:color w:val="5a5a5a"/>
          <w:sz w:val="20"/>
          <w:szCs w:val="20"/>
        </w:rPr>
      </w:pPr>
      <w:r w:rsidDel="00000000" w:rsidR="00000000" w:rsidRPr="00000000">
        <w:rPr>
          <w:smallCaps w:val="1"/>
          <w:color w:val="5a5a5a"/>
          <w:sz w:val="20"/>
          <w:szCs w:val="20"/>
          <w:rtl w:val="0"/>
        </w:rPr>
        <w:t xml:space="preserve">Vid årsmötet skall föreningen utöver vad som nämns: </w:t>
      </w:r>
    </w:p>
    <w:p w:rsidR="00000000" w:rsidDel="00000000" w:rsidP="00000000" w:rsidRDefault="00000000" w:rsidRPr="00000000" w14:paraId="00000026">
      <w:pPr>
        <w:numPr>
          <w:ilvl w:val="0"/>
          <w:numId w:val="2"/>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Då förslag till årsmötet föreligger om beslut beträffande större fråga som t ex stadgeändring skall styrelsens förslag tillsändas medlemmarna i samband med kallelsen. Kallelse skall skickas till den e-postadress som medlemmen meddelat föreningen. Stadgeändring kräver minst 2/3 majoritet vid ett årsmöte. Beslutad stadgeändring träder i kraft sedan Svenska Läkaresällskapet respektive Sveriges Läkarförbund fastställt denna.</w:t>
      </w:r>
    </w:p>
    <w:p w:rsidR="00000000" w:rsidDel="00000000" w:rsidP="00000000" w:rsidRDefault="00000000" w:rsidRPr="00000000" w14:paraId="00000027">
      <w:pPr>
        <w:numPr>
          <w:ilvl w:val="0"/>
          <w:numId w:val="2"/>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Vid årsmöte skall protokoll föras och justeras av två medlemmar. Justeringsmän skall ej vara styrelsemedlemmar. </w:t>
      </w:r>
    </w:p>
    <w:p w:rsidR="00000000" w:rsidDel="00000000" w:rsidP="00000000" w:rsidRDefault="00000000" w:rsidRPr="00000000" w14:paraId="00000028">
      <w:pPr>
        <w:numPr>
          <w:ilvl w:val="0"/>
          <w:numId w:val="2"/>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Extra årsmöte skall hållas när styrelsen eller minst 30 medlemmar skriftligen begär sådant för att behandla uppgivet ärende. ”</w:t>
      </w:r>
    </w:p>
    <w:p w:rsidR="00000000" w:rsidDel="00000000" w:rsidP="00000000" w:rsidRDefault="00000000" w:rsidRPr="00000000" w14:paraId="00000029">
      <w:pPr>
        <w:spacing w:after="0" w:line="240" w:lineRule="auto"/>
        <w:rPr>
          <w:smallCaps w:val="1"/>
          <w:color w:val="5a5a5a"/>
          <w:sz w:val="20"/>
          <w:szCs w:val="20"/>
        </w:rPr>
      </w:pPr>
      <w:r w:rsidDel="00000000" w:rsidR="00000000" w:rsidRPr="00000000">
        <w:rPr>
          <w:rtl w:val="0"/>
        </w:rPr>
      </w:r>
    </w:p>
    <w:p w:rsidR="00000000" w:rsidDel="00000000" w:rsidP="00000000" w:rsidRDefault="00000000" w:rsidRPr="00000000" w14:paraId="0000002A">
      <w:pPr>
        <w:spacing w:after="0" w:line="240" w:lineRule="auto"/>
        <w:rPr>
          <w:i w:val="1"/>
          <w:color w:val="4472c4"/>
          <w:sz w:val="20"/>
          <w:szCs w:val="20"/>
        </w:rPr>
      </w:pPr>
      <w:r w:rsidDel="00000000" w:rsidR="00000000" w:rsidRPr="00000000">
        <w:rPr>
          <w:i w:val="1"/>
          <w:color w:val="4472c4"/>
          <w:sz w:val="20"/>
          <w:szCs w:val="20"/>
          <w:rtl w:val="0"/>
        </w:rPr>
        <w:t xml:space="preserve">ersätts med och delas upp till</w:t>
      </w:r>
    </w:p>
    <w:p w:rsidR="00000000" w:rsidDel="00000000" w:rsidP="00000000" w:rsidRDefault="00000000" w:rsidRPr="00000000" w14:paraId="0000002B">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2C">
      <w:pPr>
        <w:spacing w:line="240" w:lineRule="auto"/>
        <w:rPr>
          <w:smallCaps w:val="1"/>
          <w:color w:val="5a5a5a"/>
          <w:sz w:val="20"/>
          <w:szCs w:val="20"/>
        </w:rPr>
      </w:pPr>
      <w:r w:rsidDel="00000000" w:rsidR="00000000" w:rsidRPr="00000000">
        <w:rPr>
          <w:smallCaps w:val="1"/>
          <w:color w:val="5a5a5a"/>
          <w:sz w:val="20"/>
          <w:szCs w:val="20"/>
          <w:rtl w:val="0"/>
        </w:rPr>
        <w:t xml:space="preserve">”6 § Vid årsmötet skall följande punkter alltid finnas med på dagordningen: </w:t>
      </w:r>
    </w:p>
    <w:p w:rsidR="00000000" w:rsidDel="00000000" w:rsidP="00000000" w:rsidRDefault="00000000" w:rsidRPr="00000000" w14:paraId="0000002D">
      <w:pPr>
        <w:numPr>
          <w:ilvl w:val="0"/>
          <w:numId w:val="6"/>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Mötets öppnande </w:t>
      </w:r>
    </w:p>
    <w:p w:rsidR="00000000" w:rsidDel="00000000" w:rsidP="00000000" w:rsidRDefault="00000000" w:rsidRPr="00000000" w14:paraId="0000002E">
      <w:pPr>
        <w:numPr>
          <w:ilvl w:val="0"/>
          <w:numId w:val="6"/>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Mötets behöriga utlysande</w:t>
      </w:r>
    </w:p>
    <w:p w:rsidR="00000000" w:rsidDel="00000000" w:rsidP="00000000" w:rsidRDefault="00000000" w:rsidRPr="00000000" w14:paraId="0000002F">
      <w:pPr>
        <w:numPr>
          <w:ilvl w:val="0"/>
          <w:numId w:val="6"/>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mötesordförande </w:t>
      </w:r>
    </w:p>
    <w:p w:rsidR="00000000" w:rsidDel="00000000" w:rsidP="00000000" w:rsidRDefault="00000000" w:rsidRPr="00000000" w14:paraId="00000030">
      <w:pPr>
        <w:numPr>
          <w:ilvl w:val="0"/>
          <w:numId w:val="6"/>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mötessekreterare </w:t>
      </w:r>
    </w:p>
    <w:p w:rsidR="00000000" w:rsidDel="00000000" w:rsidP="00000000" w:rsidRDefault="00000000" w:rsidRPr="00000000" w14:paraId="00000031">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Upprättande av röstlängd</w:t>
      </w:r>
    </w:p>
    <w:p w:rsidR="00000000" w:rsidDel="00000000" w:rsidP="00000000" w:rsidRDefault="00000000" w:rsidRPr="00000000" w14:paraId="00000032">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två justeringsmän, tillika rösträknare </w:t>
      </w:r>
    </w:p>
    <w:p w:rsidR="00000000" w:rsidDel="00000000" w:rsidP="00000000" w:rsidRDefault="00000000" w:rsidRPr="00000000" w14:paraId="00000033">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Godkännande av dagordning </w:t>
      </w:r>
    </w:p>
    <w:p w:rsidR="00000000" w:rsidDel="00000000" w:rsidP="00000000" w:rsidRDefault="00000000" w:rsidRPr="00000000" w14:paraId="00000034">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Styrelsens årsberättelse jämte kassörens redovisning </w:t>
      </w:r>
    </w:p>
    <w:p w:rsidR="00000000" w:rsidDel="00000000" w:rsidP="00000000" w:rsidRDefault="00000000" w:rsidRPr="00000000" w14:paraId="00000035">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Revisorernas berättelse </w:t>
      </w:r>
    </w:p>
    <w:p w:rsidR="00000000" w:rsidDel="00000000" w:rsidP="00000000" w:rsidRDefault="00000000" w:rsidRPr="00000000" w14:paraId="00000036">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Fråga om ansvarsfrihet för styrelsen </w:t>
      </w:r>
    </w:p>
    <w:p w:rsidR="00000000" w:rsidDel="00000000" w:rsidP="00000000" w:rsidRDefault="00000000" w:rsidRPr="00000000" w14:paraId="00000037">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övrig styrelse som ej kvarstår ytterligare ett år </w:t>
      </w:r>
    </w:p>
    <w:p w:rsidR="00000000" w:rsidDel="00000000" w:rsidP="00000000" w:rsidRDefault="00000000" w:rsidRPr="00000000" w14:paraId="00000038">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ordförande årligen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1"/>
          <w:strike w:val="0"/>
          <w:color w:val="6aa84f"/>
          <w:sz w:val="20"/>
          <w:szCs w:val="20"/>
          <w:shd w:fill="auto" w:val="clear"/>
          <w:vertAlign w:val="baseline"/>
        </w:rPr>
      </w:pPr>
      <w:r w:rsidDel="00000000" w:rsidR="00000000" w:rsidRPr="00000000">
        <w:rPr>
          <w:rFonts w:ascii="Calibri" w:cs="Calibri" w:eastAsia="Calibri" w:hAnsi="Calibri"/>
          <w:b w:val="0"/>
          <w:i w:val="0"/>
          <w:smallCaps w:val="1"/>
          <w:strike w:val="0"/>
          <w:color w:val="6aa84f"/>
          <w:sz w:val="20"/>
          <w:szCs w:val="20"/>
          <w:u w:val="none"/>
          <w:shd w:fill="auto" w:val="clear"/>
          <w:vertAlign w:val="baseline"/>
          <w:rtl w:val="0"/>
        </w:rPr>
        <w:t xml:space="preserve">Val av ledamot och suppleant till fullmäktige i SLS</w:t>
      </w:r>
    </w:p>
    <w:p w:rsidR="00000000" w:rsidDel="00000000" w:rsidP="00000000" w:rsidRDefault="00000000" w:rsidRPr="00000000" w14:paraId="0000003A">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revisorer </w:t>
      </w:r>
    </w:p>
    <w:p w:rsidR="00000000" w:rsidDel="00000000" w:rsidP="00000000" w:rsidRDefault="00000000" w:rsidRPr="00000000" w14:paraId="0000003B">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Val av valberedning </w:t>
      </w:r>
    </w:p>
    <w:p w:rsidR="00000000" w:rsidDel="00000000" w:rsidP="00000000" w:rsidRDefault="00000000" w:rsidRPr="00000000" w14:paraId="0000003C">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Godkännande av budget för det kommande året</w:t>
      </w:r>
    </w:p>
    <w:p w:rsidR="00000000" w:rsidDel="00000000" w:rsidP="00000000" w:rsidRDefault="00000000" w:rsidRPr="00000000" w14:paraId="0000003D">
      <w:pPr>
        <w:numPr>
          <w:ilvl w:val="0"/>
          <w:numId w:val="1"/>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Mötets avslutande </w:t>
      </w:r>
    </w:p>
    <w:p w:rsidR="00000000" w:rsidDel="00000000" w:rsidP="00000000" w:rsidRDefault="00000000" w:rsidRPr="00000000" w14:paraId="0000003E">
      <w:pPr>
        <w:spacing w:line="240" w:lineRule="auto"/>
        <w:rPr>
          <w:smallCaps w:val="1"/>
          <w:color w:val="5a5a5a"/>
          <w:sz w:val="20"/>
          <w:szCs w:val="20"/>
        </w:rPr>
      </w:pPr>
      <w:r w:rsidDel="00000000" w:rsidR="00000000" w:rsidRPr="00000000">
        <w:rPr>
          <w:rtl w:val="0"/>
        </w:rPr>
      </w:r>
    </w:p>
    <w:p w:rsidR="00000000" w:rsidDel="00000000" w:rsidP="00000000" w:rsidRDefault="00000000" w:rsidRPr="00000000" w14:paraId="0000003F">
      <w:pPr>
        <w:spacing w:line="240" w:lineRule="auto"/>
        <w:rPr>
          <w:smallCaps w:val="1"/>
          <w:color w:val="6aa84f"/>
          <w:sz w:val="20"/>
          <w:szCs w:val="20"/>
        </w:rPr>
      </w:pPr>
      <w:r w:rsidDel="00000000" w:rsidR="00000000" w:rsidRPr="00000000">
        <w:rPr>
          <w:smallCaps w:val="1"/>
          <w:color w:val="6aa84f"/>
          <w:sz w:val="20"/>
          <w:szCs w:val="20"/>
          <w:rtl w:val="0"/>
        </w:rPr>
        <w:t xml:space="preserve">6a § Vid årsmötet skall föreningen utöver vad som nämns också hantera följande punkter:</w:t>
      </w:r>
    </w:p>
    <w:p w:rsidR="00000000" w:rsidDel="00000000" w:rsidP="00000000" w:rsidRDefault="00000000" w:rsidRPr="00000000" w14:paraId="00000040">
      <w:pPr>
        <w:numPr>
          <w:ilvl w:val="0"/>
          <w:numId w:val="3"/>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Då förslag till årsmötet föreligger om beslut beträffande större fråga som till exempel stadgeändring skall styrelsens förslag tillsändas medlemmarna i samband med kallelsen. Kallelse skall skickas till den e-postadress som medlemmen meddelat föreningen. Stadgeändring kräver minst 2/3 majoritet vid ett årsmöte. Beslutad stadgeändring träder i kraft sedan SLS respektive SLF fastställt denna.</w:t>
      </w:r>
    </w:p>
    <w:p w:rsidR="00000000" w:rsidDel="00000000" w:rsidP="00000000" w:rsidRDefault="00000000" w:rsidRPr="00000000" w14:paraId="00000041">
      <w:pPr>
        <w:numPr>
          <w:ilvl w:val="0"/>
          <w:numId w:val="3"/>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Vid årsmöte skall protokoll föras och justeras av två medlemmar. Justeringsmän skall ej vara styrelsemedlemmar. </w:t>
      </w:r>
    </w:p>
    <w:p w:rsidR="00000000" w:rsidDel="00000000" w:rsidP="00000000" w:rsidRDefault="00000000" w:rsidRPr="00000000" w14:paraId="00000042">
      <w:pPr>
        <w:numPr>
          <w:ilvl w:val="0"/>
          <w:numId w:val="3"/>
        </w:numPr>
        <w:spacing w:after="0" w:line="240" w:lineRule="auto"/>
        <w:ind w:left="720" w:hanging="360"/>
        <w:rPr>
          <w:smallCaps w:val="1"/>
          <w:color w:val="5a5a5a"/>
          <w:sz w:val="20"/>
          <w:szCs w:val="20"/>
        </w:rPr>
      </w:pPr>
      <w:r w:rsidDel="00000000" w:rsidR="00000000" w:rsidRPr="00000000">
        <w:rPr>
          <w:smallCaps w:val="1"/>
          <w:color w:val="5a5a5a"/>
          <w:sz w:val="20"/>
          <w:szCs w:val="20"/>
          <w:rtl w:val="0"/>
        </w:rPr>
        <w:t xml:space="preserve">Extra årsmöte skall hållas när styrelsen eller minst 30 medlemmar skriftligen begär sådant för att behandla uppgivet ärende. </w:t>
      </w:r>
    </w:p>
    <w:p w:rsidR="00000000" w:rsidDel="00000000" w:rsidP="00000000" w:rsidRDefault="00000000" w:rsidRPr="00000000" w14:paraId="00000043">
      <w:pPr>
        <w:numPr>
          <w:ilvl w:val="0"/>
          <w:numId w:val="3"/>
        </w:numPr>
        <w:spacing w:after="0" w:line="240" w:lineRule="auto"/>
        <w:ind w:left="720" w:hanging="360"/>
        <w:rPr>
          <w:smallCaps w:val="1"/>
          <w:color w:val="6aa84f"/>
          <w:sz w:val="20"/>
          <w:szCs w:val="20"/>
        </w:rPr>
      </w:pPr>
      <w:r w:rsidDel="00000000" w:rsidR="00000000" w:rsidRPr="00000000">
        <w:rPr>
          <w:smallCaps w:val="1"/>
          <w:color w:val="6aa84f"/>
          <w:sz w:val="20"/>
          <w:szCs w:val="20"/>
          <w:rtl w:val="0"/>
        </w:rPr>
        <w:t xml:space="preserve">Fråga eller frågor som medlemsföreningen ska föra upp på SLS fullmäktiges dagordning bör behandlas på ordinarie årsmöte med medlemsföreningen och sändas till SLS nämnd minst två månader före ordinarie fullmäktigemöte”</w:t>
      </w:r>
    </w:p>
    <w:p w:rsidR="00000000" w:rsidDel="00000000" w:rsidP="00000000" w:rsidRDefault="00000000" w:rsidRPr="00000000" w14:paraId="00000044">
      <w:pPr>
        <w:spacing w:after="0" w:line="240" w:lineRule="auto"/>
        <w:rPr>
          <w:sz w:val="20"/>
          <w:szCs w:val="20"/>
        </w:rPr>
      </w:pPr>
      <w:r w:rsidDel="00000000" w:rsidR="00000000" w:rsidRPr="00000000">
        <w:rPr>
          <w:rtl w:val="0"/>
        </w:rPr>
      </w:r>
    </w:p>
    <w:p w:rsidR="00000000" w:rsidDel="00000000" w:rsidP="00000000" w:rsidRDefault="00000000" w:rsidRPr="00000000" w14:paraId="00000045">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46">
      <w:pPr>
        <w:pStyle w:val="Heading2"/>
        <w:jc w:val="center"/>
        <w:rPr/>
      </w:pPr>
      <w:r w:rsidDel="00000000" w:rsidR="00000000" w:rsidRPr="00000000">
        <w:br w:type="column"/>
      </w:r>
      <w:r w:rsidDel="00000000" w:rsidR="00000000" w:rsidRPr="00000000">
        <w:rPr>
          <w:rtl w:val="0"/>
        </w:rPr>
        <w:t xml:space="preserve">§ 7</w:t>
      </w:r>
    </w:p>
    <w:p w:rsidR="00000000" w:rsidDel="00000000" w:rsidP="00000000" w:rsidRDefault="00000000" w:rsidRPr="00000000" w14:paraId="00000047">
      <w:pPr>
        <w:rPr>
          <w:smallCaps w:val="1"/>
          <w:color w:val="5a5a5a"/>
          <w:sz w:val="20"/>
          <w:szCs w:val="20"/>
        </w:rPr>
      </w:pPr>
      <w:r w:rsidDel="00000000" w:rsidR="00000000" w:rsidRPr="00000000">
        <w:rPr>
          <w:smallCaps w:val="1"/>
          <w:color w:val="5a5a5a"/>
          <w:sz w:val="20"/>
          <w:szCs w:val="20"/>
          <w:rtl w:val="0"/>
        </w:rPr>
        <w:t xml:space="preserve">”7 § Föreningens angelägenheter handhas av en vid årsmötet vald styrelse, bestående av ordförande, vice ordförande, facklig sekreterare, kassör, vetenskaplig sekreterare samt det antal ledamöter som avgörs av årsmötet, på förslag av valberedningen. Den vetenskapliga sekreteraren och fackliga sekreteraren får ej vara samma person. Styrelsen utgörs av maximalt 12 personer. </w:t>
      </w:r>
    </w:p>
    <w:p w:rsidR="00000000" w:rsidDel="00000000" w:rsidP="00000000" w:rsidRDefault="00000000" w:rsidRPr="00000000" w14:paraId="00000048">
      <w:pPr>
        <w:rPr>
          <w:smallCaps w:val="1"/>
          <w:color w:val="5a5a5a"/>
          <w:sz w:val="20"/>
          <w:szCs w:val="20"/>
        </w:rPr>
      </w:pPr>
      <w:r w:rsidDel="00000000" w:rsidR="00000000" w:rsidRPr="00000000">
        <w:rPr>
          <w:smallCaps w:val="1"/>
          <w:color w:val="5a5a5a"/>
          <w:sz w:val="20"/>
          <w:szCs w:val="20"/>
          <w:rtl w:val="0"/>
        </w:rPr>
        <w:t xml:space="preserve">Styrelsemedlemmar väljs på två år. Ordförande väljs årligen under en egen punkt på årsmötet. Övriga styrelsen konstituerar sig vid det första styrelsemöte i omedelbar anslutning efter årsmötet. </w:t>
      </w:r>
    </w:p>
    <w:p w:rsidR="00000000" w:rsidDel="00000000" w:rsidP="00000000" w:rsidRDefault="00000000" w:rsidRPr="00000000" w14:paraId="00000049">
      <w:pPr>
        <w:rPr>
          <w:smallCaps w:val="1"/>
          <w:color w:val="5a5a5a"/>
          <w:sz w:val="20"/>
          <w:szCs w:val="20"/>
        </w:rPr>
      </w:pPr>
      <w:r w:rsidDel="00000000" w:rsidR="00000000" w:rsidRPr="00000000">
        <w:rPr>
          <w:smallCaps w:val="1"/>
          <w:color w:val="5a5a5a"/>
          <w:sz w:val="20"/>
          <w:szCs w:val="20"/>
          <w:rtl w:val="0"/>
        </w:rPr>
        <w:t xml:space="preserve">Uppgifter om sektionens ledamöter skall efter förrättade val </w:t>
      </w:r>
      <w:r w:rsidDel="00000000" w:rsidR="00000000" w:rsidRPr="00000000">
        <w:rPr>
          <w:smallCaps w:val="1"/>
          <w:color w:val="ff0000"/>
          <w:sz w:val="20"/>
          <w:szCs w:val="20"/>
          <w:rtl w:val="0"/>
        </w:rPr>
        <w:t xml:space="preserve">snarast </w:t>
      </w:r>
      <w:r w:rsidDel="00000000" w:rsidR="00000000" w:rsidRPr="00000000">
        <w:rPr>
          <w:smallCaps w:val="1"/>
          <w:color w:val="5a5a5a"/>
          <w:sz w:val="20"/>
          <w:szCs w:val="20"/>
          <w:rtl w:val="0"/>
        </w:rPr>
        <w:t xml:space="preserve">tillställas Svenska läkaresällskapet respektive Sveriges läkarförbund. </w:t>
      </w:r>
    </w:p>
    <w:p w:rsidR="00000000" w:rsidDel="00000000" w:rsidP="00000000" w:rsidRDefault="00000000" w:rsidRPr="00000000" w14:paraId="0000004A">
      <w:pPr>
        <w:rPr>
          <w:smallCaps w:val="1"/>
          <w:color w:val="5a5a5a"/>
          <w:sz w:val="20"/>
          <w:szCs w:val="20"/>
        </w:rPr>
      </w:pPr>
      <w:r w:rsidDel="00000000" w:rsidR="00000000" w:rsidRPr="00000000">
        <w:rPr>
          <w:smallCaps w:val="1"/>
          <w:color w:val="5a5a5a"/>
          <w:sz w:val="20"/>
          <w:szCs w:val="20"/>
          <w:rtl w:val="0"/>
        </w:rPr>
        <w:t xml:space="preserve">Styrelsens förvaltning skall granskas av två revisorer. Revisorer utses av årsmötet för ett år i taget. ”</w:t>
      </w:r>
    </w:p>
    <w:p w:rsidR="00000000" w:rsidDel="00000000" w:rsidP="00000000" w:rsidRDefault="00000000" w:rsidRPr="00000000" w14:paraId="0000004B">
      <w:pPr>
        <w:spacing w:line="240" w:lineRule="auto"/>
        <w:rPr>
          <w:i w:val="1"/>
          <w:color w:val="4472c4"/>
          <w:sz w:val="20"/>
          <w:szCs w:val="20"/>
        </w:rPr>
      </w:pPr>
      <w:r w:rsidDel="00000000" w:rsidR="00000000" w:rsidRPr="00000000">
        <w:rPr>
          <w:i w:val="1"/>
          <w:color w:val="4472c4"/>
          <w:sz w:val="20"/>
          <w:szCs w:val="20"/>
          <w:rtl w:val="0"/>
        </w:rPr>
        <w:t xml:space="preserve">ersätts med</w:t>
      </w:r>
    </w:p>
    <w:p w:rsidR="00000000" w:rsidDel="00000000" w:rsidP="00000000" w:rsidRDefault="00000000" w:rsidRPr="00000000" w14:paraId="0000004C">
      <w:pPr>
        <w:spacing w:line="240" w:lineRule="auto"/>
        <w:rPr>
          <w:smallCaps w:val="1"/>
          <w:color w:val="5a5a5a"/>
          <w:sz w:val="20"/>
          <w:szCs w:val="20"/>
        </w:rPr>
      </w:pPr>
      <w:r w:rsidDel="00000000" w:rsidR="00000000" w:rsidRPr="00000000">
        <w:rPr>
          <w:smallCaps w:val="1"/>
          <w:color w:val="5a5a5a"/>
          <w:sz w:val="20"/>
          <w:szCs w:val="20"/>
          <w:rtl w:val="0"/>
        </w:rPr>
        <w:t xml:space="preserve">”7 § Föreningens angelägenheter handhas av en vid årsmötet vald styrelse, bestående av ordförande, vice ordförande, facklig sekreterare, kassör, vetenskaplig sekreterare samt det antal ledamöter som avgörs av årsmötet, på förslag av valberedningen. Den vetenskapliga sekreteraren och fackliga sekreteraren får ej vara samma person. Styrelsen utgörs av maximalt 12 personer. </w:t>
      </w:r>
    </w:p>
    <w:p w:rsidR="00000000" w:rsidDel="00000000" w:rsidP="00000000" w:rsidRDefault="00000000" w:rsidRPr="00000000" w14:paraId="0000004D">
      <w:pPr>
        <w:spacing w:line="240" w:lineRule="auto"/>
        <w:rPr>
          <w:smallCaps w:val="1"/>
          <w:color w:val="5a5a5a"/>
          <w:sz w:val="20"/>
          <w:szCs w:val="20"/>
        </w:rPr>
      </w:pPr>
      <w:r w:rsidDel="00000000" w:rsidR="00000000" w:rsidRPr="00000000">
        <w:rPr>
          <w:smallCaps w:val="1"/>
          <w:color w:val="5a5a5a"/>
          <w:sz w:val="20"/>
          <w:szCs w:val="20"/>
          <w:rtl w:val="0"/>
        </w:rPr>
        <w:t xml:space="preserve">Styrelsemedlemmar väljs på två år. Ordförande väljs årligen under en egen punkt på årsmötet. Övriga styrelsen konstituerar sig vid det första styrelsemöte i omedelbar anslutning efter årsmötet. </w:t>
      </w:r>
    </w:p>
    <w:p w:rsidR="00000000" w:rsidDel="00000000" w:rsidP="00000000" w:rsidRDefault="00000000" w:rsidRPr="00000000" w14:paraId="0000004E">
      <w:pPr>
        <w:spacing w:line="240" w:lineRule="auto"/>
        <w:rPr>
          <w:smallCaps w:val="1"/>
          <w:color w:val="5a5a5a"/>
          <w:sz w:val="20"/>
          <w:szCs w:val="20"/>
        </w:rPr>
      </w:pPr>
      <w:r w:rsidDel="00000000" w:rsidR="00000000" w:rsidRPr="00000000">
        <w:rPr>
          <w:smallCaps w:val="1"/>
          <w:color w:val="5a5a5a"/>
          <w:sz w:val="20"/>
          <w:szCs w:val="20"/>
          <w:rtl w:val="0"/>
        </w:rPr>
        <w:t xml:space="preserve">Uppgifter om föreningens ledamöter skall efter förrättade val </w:t>
      </w:r>
      <w:r w:rsidDel="00000000" w:rsidR="00000000" w:rsidRPr="00000000">
        <w:rPr>
          <w:smallCaps w:val="1"/>
          <w:color w:val="6aa84f"/>
          <w:sz w:val="20"/>
          <w:szCs w:val="20"/>
          <w:rtl w:val="0"/>
        </w:rPr>
        <w:t xml:space="preserve">omedelbart </w:t>
      </w:r>
      <w:r w:rsidDel="00000000" w:rsidR="00000000" w:rsidRPr="00000000">
        <w:rPr>
          <w:smallCaps w:val="1"/>
          <w:color w:val="5a5a5a"/>
          <w:sz w:val="20"/>
          <w:szCs w:val="20"/>
          <w:rtl w:val="0"/>
        </w:rPr>
        <w:t xml:space="preserve">tillställas SLS respektive SLF. </w:t>
      </w:r>
    </w:p>
    <w:p w:rsidR="00000000" w:rsidDel="00000000" w:rsidP="00000000" w:rsidRDefault="00000000" w:rsidRPr="00000000" w14:paraId="0000004F">
      <w:pPr>
        <w:spacing w:line="240" w:lineRule="auto"/>
        <w:rPr>
          <w:smallCaps w:val="1"/>
          <w:color w:val="5a5a5a"/>
          <w:sz w:val="20"/>
          <w:szCs w:val="20"/>
        </w:rPr>
      </w:pPr>
      <w:r w:rsidDel="00000000" w:rsidR="00000000" w:rsidRPr="00000000">
        <w:rPr>
          <w:smallCaps w:val="1"/>
          <w:color w:val="5a5a5a"/>
          <w:sz w:val="20"/>
          <w:szCs w:val="20"/>
          <w:rtl w:val="0"/>
        </w:rPr>
        <w:t xml:space="preserve">Styrelsens förvaltning skall granskas av två revisorer. Revisorer utses av årsmötet för ett år i taget. ”</w:t>
      </w:r>
    </w:p>
    <w:p w:rsidR="00000000" w:rsidDel="00000000" w:rsidP="00000000" w:rsidRDefault="00000000" w:rsidRPr="00000000" w14:paraId="00000050">
      <w:pPr>
        <w:pStyle w:val="Heading2"/>
        <w:jc w:val="center"/>
        <w:rPr/>
      </w:pPr>
      <w:r w:rsidDel="00000000" w:rsidR="00000000" w:rsidRPr="00000000">
        <w:br w:type="column"/>
      </w:r>
      <w:r w:rsidDel="00000000" w:rsidR="00000000" w:rsidRPr="00000000">
        <w:rPr>
          <w:rtl w:val="0"/>
        </w:rPr>
        <w:t xml:space="preserve">§ 9</w:t>
      </w:r>
    </w:p>
    <w:p w:rsidR="00000000" w:rsidDel="00000000" w:rsidP="00000000" w:rsidRDefault="00000000" w:rsidRPr="00000000" w14:paraId="00000051">
      <w:pPr>
        <w:rPr>
          <w:smallCaps w:val="1"/>
          <w:color w:val="5a5a5a"/>
          <w:sz w:val="20"/>
          <w:szCs w:val="20"/>
        </w:rPr>
      </w:pPr>
      <w:r w:rsidDel="00000000" w:rsidR="00000000" w:rsidRPr="00000000">
        <w:rPr>
          <w:smallCaps w:val="1"/>
          <w:color w:val="5a5a5a"/>
          <w:sz w:val="20"/>
          <w:szCs w:val="20"/>
          <w:rtl w:val="0"/>
        </w:rPr>
        <w:t xml:space="preserve">”9 § Styrelsen sammanträder på kallelse av ordföranden. Ordföranden är skyldig att sammankalla styrelsen om minst två ledamöter gör framställning därom. Styrelsen är beslutsmässig, när minst halva antalet ledamöter är närvarande. Föreningen bör årligen hålla minst tre ordinarie styrelsemöten. Omröstning är öppen om ej annat begärs. Vid lika röstetal lägger ordföranden utslagsröst. Vid styrelsemöte skall protokoll föras. Beslut i ärenden som berör för Svenska läkaresällskapet respektive Sveriges läkarförbunds gemensamma angelägenheter skall </w:t>
      </w:r>
      <w:r w:rsidDel="00000000" w:rsidR="00000000" w:rsidRPr="00000000">
        <w:rPr>
          <w:smallCaps w:val="1"/>
          <w:color w:val="ff0000"/>
          <w:sz w:val="20"/>
          <w:szCs w:val="20"/>
          <w:rtl w:val="0"/>
        </w:rPr>
        <w:t xml:space="preserve">snarast </w:t>
      </w:r>
      <w:r w:rsidDel="00000000" w:rsidR="00000000" w:rsidRPr="00000000">
        <w:rPr>
          <w:smallCaps w:val="1"/>
          <w:color w:val="5a5a5a"/>
          <w:sz w:val="20"/>
          <w:szCs w:val="20"/>
          <w:rtl w:val="0"/>
        </w:rPr>
        <w:t xml:space="preserve">tillställas Läkaresällskapet respektive Sveriges Läkarförbund. ”</w:t>
      </w:r>
    </w:p>
    <w:p w:rsidR="00000000" w:rsidDel="00000000" w:rsidP="00000000" w:rsidRDefault="00000000" w:rsidRPr="00000000" w14:paraId="00000052">
      <w:pPr>
        <w:rPr>
          <w:i w:val="1"/>
          <w:color w:val="4472c4"/>
          <w:sz w:val="20"/>
          <w:szCs w:val="20"/>
        </w:rPr>
      </w:pPr>
      <w:r w:rsidDel="00000000" w:rsidR="00000000" w:rsidRPr="00000000">
        <w:rPr>
          <w:i w:val="1"/>
          <w:color w:val="4472c4"/>
          <w:sz w:val="20"/>
          <w:szCs w:val="20"/>
          <w:rtl w:val="0"/>
        </w:rPr>
        <w:t xml:space="preserve">ersätts med</w:t>
      </w:r>
    </w:p>
    <w:p w:rsidR="00000000" w:rsidDel="00000000" w:rsidP="00000000" w:rsidRDefault="00000000" w:rsidRPr="00000000" w14:paraId="00000053">
      <w:pPr>
        <w:spacing w:line="240" w:lineRule="auto"/>
        <w:rPr>
          <w:smallCaps w:val="1"/>
          <w:color w:val="5a5a5a"/>
          <w:sz w:val="20"/>
          <w:szCs w:val="20"/>
        </w:rPr>
      </w:pPr>
      <w:r w:rsidDel="00000000" w:rsidR="00000000" w:rsidRPr="00000000">
        <w:rPr>
          <w:smallCaps w:val="1"/>
          <w:color w:val="5a5a5a"/>
          <w:sz w:val="20"/>
          <w:szCs w:val="20"/>
          <w:rtl w:val="0"/>
        </w:rPr>
        <w:t xml:space="preserve">”9 § Styrelsen sammanträder på kallelse av ordföranden. Ordföranden är skyldig att sammankalla styrelsen om minst två ledamöter gör framställning därom. Styrelsen är beslutsmässig, när minst halva antalet ledamöter är närvarande. Föreningen bör årligen hålla minst tre ordinarie styrelsemöten. Omröstning är öppen om ej annat begärs. Vid lika röstetal lägger ordföranden utslagsröst. Vid styrelsemöte skall protokoll föras. Beslut i ärenden som berör för SLS respektive SLF gemensamma angelägenheter skall </w:t>
      </w:r>
      <w:r w:rsidDel="00000000" w:rsidR="00000000" w:rsidRPr="00000000">
        <w:rPr>
          <w:smallCaps w:val="1"/>
          <w:color w:val="6aa84f"/>
          <w:sz w:val="20"/>
          <w:szCs w:val="20"/>
          <w:rtl w:val="0"/>
        </w:rPr>
        <w:t xml:space="preserve">omedelbart </w:t>
      </w:r>
      <w:r w:rsidDel="00000000" w:rsidR="00000000" w:rsidRPr="00000000">
        <w:rPr>
          <w:smallCaps w:val="1"/>
          <w:color w:val="5a5a5a"/>
          <w:sz w:val="20"/>
          <w:szCs w:val="20"/>
          <w:rtl w:val="0"/>
        </w:rPr>
        <w:t xml:space="preserve">tillställas SLS respektive SLF </w:t>
      </w:r>
      <w:r w:rsidDel="00000000" w:rsidR="00000000" w:rsidRPr="00000000">
        <w:rPr>
          <w:smallCaps w:val="1"/>
          <w:color w:val="6aa84f"/>
          <w:sz w:val="20"/>
          <w:szCs w:val="20"/>
          <w:rtl w:val="0"/>
        </w:rPr>
        <w:t xml:space="preserve">genom utdrag ur protokoll.</w:t>
      </w:r>
      <w:r w:rsidDel="00000000" w:rsidR="00000000" w:rsidRPr="00000000">
        <w:rPr>
          <w:smallCaps w:val="1"/>
          <w:color w:val="5a5a5a"/>
          <w:sz w:val="20"/>
          <w:szCs w:val="20"/>
          <w:rtl w:val="0"/>
        </w:rPr>
        <w:t xml:space="preserve">”</w:t>
      </w:r>
    </w:p>
    <w:p w:rsidR="00000000" w:rsidDel="00000000" w:rsidP="00000000" w:rsidRDefault="00000000" w:rsidRPr="00000000" w14:paraId="00000054">
      <w:pPr>
        <w:pStyle w:val="Heading2"/>
        <w:jc w:val="center"/>
        <w:rPr>
          <w:i w:val="0"/>
          <w:color w:val="2f5496"/>
        </w:rPr>
      </w:pPr>
      <w:r w:rsidDel="00000000" w:rsidR="00000000" w:rsidRPr="00000000">
        <w:br w:type="column"/>
      </w:r>
      <w:r w:rsidDel="00000000" w:rsidR="00000000" w:rsidRPr="00000000">
        <w:rPr>
          <w:i w:val="0"/>
          <w:color w:val="2f5496"/>
          <w:rtl w:val="0"/>
        </w:rPr>
        <w:t xml:space="preserve">Nya stadgar som tillkommer (4a §, 15 §, 16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”4a § Föreningens medlemsregister innehåller namn, personnummer, adress, e-post, telefonnummer, </w:t>
      </w:r>
      <w:r w:rsidDel="00000000" w:rsidR="00000000" w:rsidRPr="00000000">
        <w:rPr>
          <w:smallCaps w:val="1"/>
          <w:color w:val="5a5a5a"/>
          <w:sz w:val="20"/>
          <w:szCs w:val="20"/>
          <w:rtl w:val="0"/>
        </w:rPr>
        <w:t xml:space="preserve">yrkesverksamhet (</w:t>
      </w: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specialist, ST-läkare</w:t>
      </w:r>
      <w:r w:rsidDel="00000000" w:rsidR="00000000" w:rsidRPr="00000000">
        <w:rPr>
          <w:smallCaps w:val="1"/>
          <w:color w:val="5a5a5a"/>
          <w:sz w:val="20"/>
          <w:szCs w:val="20"/>
          <w:rtl w:val="0"/>
        </w:rPr>
        <w:t xml:space="preserve">, pensionär), SLF-medlem</w:t>
      </w: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spacing w:line="240" w:lineRule="auto"/>
        <w:rPr>
          <w:smallCaps w:val="1"/>
          <w:color w:val="5a5a5a"/>
          <w:sz w:val="20"/>
          <w:szCs w:val="20"/>
        </w:rPr>
      </w:pPr>
      <w:r w:rsidDel="00000000" w:rsidR="00000000" w:rsidRPr="00000000">
        <w:rPr>
          <w:smallCaps w:val="1"/>
          <w:color w:val="5a5a5a"/>
          <w:sz w:val="20"/>
          <w:szCs w:val="20"/>
          <w:rtl w:val="0"/>
        </w:rPr>
        <w:t xml:space="preserve">Medlemsregistret ska årligen senast den 1 november lämnas till SLS för att medlem ska kunna få nyttja förmåner (se § 16) och för att föreningens medlemsavgift till SLS samt mandat i SLS fullmäktige ska kunna beräknas. Antal läkarmedlemmar i medlemsföreningen är grund för avgift och mandat. Medlemsföreningen ska rapportera in antal läkarmedlemmar i föreningen genom att lämna in medlemsregistret till SLS angivna datum (se § 36h SLS). Uppgifterna som lämnas ska avse de medlemmar i registret som fanns registrerade den 1 september samma år.”</w:t>
      </w:r>
    </w:p>
    <w:p w:rsidR="00000000" w:rsidDel="00000000" w:rsidP="00000000" w:rsidRDefault="00000000" w:rsidRPr="00000000" w14:paraId="00000058">
      <w:pPr>
        <w:spacing w:line="240" w:lineRule="auto"/>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smallCaps w:val="1"/>
          <w:color w:val="5a5a5a"/>
          <w:sz w:val="20"/>
          <w:szCs w:val="20"/>
          <w:rtl w:val="0"/>
        </w:rPr>
        <w:t xml:space="preserve"> </w:t>
      </w: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samt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”15 § Föreningen samlar in och behandlar personuppgifter (se § 4a) för att bedriva den stadgereglerade verksamheten. Föreningen behandlar personuppgifter för att administrera föreningens angelägenheter, utöva olika aktiviteter, kommunicera med medlemmar samt hantera olika ekonomiska transaktioner. Den lagliga grunden för behandlingarna är avtal (dessa stadgar) och i vissa fall rättslig förpliktelse.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samt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”16 § SWESEM och SLS har ett samarbete för att skapa nyttor både för de förtroendevalda och för medlemmarna i föreningarna. Det föreligger därför ett gemensamt personuppgiftsansvar mellan SWESEM och SLS rörande föreningens medlemmar.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De olika rollerna i det gemensamma ansvaret ser ut så här: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SLS behandlar personuppgifter för sina egna ändamål enligt vad som framgår av SLS stadgar.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SWESEM behandlar personuppgifter för sina egna ändamål enligt vad som framgår av stadgarna (§ 20 SLS).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smallCaps w:val="1"/>
          <w:color w:val="5a5a5a"/>
          <w:sz w:val="20"/>
          <w:szCs w:val="20"/>
          <w:rtl w:val="0"/>
        </w:rPr>
        <w:t xml:space="preserve">P</w:t>
      </w: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ersonuppgifter behandlas gemensamt då SWESEM lämnar in sitt medlemsregister till SLS för följande ändamål: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720" w:right="0" w:hanging="36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beräkning av avgift till SLS (se § 7a andra stycket),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720" w:right="0" w:hanging="36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beräkning av mandat i SLS fullmäktige (se § 7a andra stycket),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0" w:before="0" w:line="240" w:lineRule="auto"/>
        <w:ind w:left="720" w:right="0" w:hanging="36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när SLS gör kontroll av medlemskap vid ansökan om forskningsanslag och deltagande i aktiviteter samt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när SLS i övrigt informerar om SLS aktiviteter och verksamhet så att föreningsmedlem kan utnyttja dessa.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Föreningen får inte radera personuppgifter förrän skyldigheter gentemot SLS fullgjorts.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5a5a5a"/>
          <w:sz w:val="20"/>
          <w:szCs w:val="20"/>
          <w:u w:val="none"/>
          <w:shd w:fill="auto" w:val="clear"/>
          <w:vertAlign w:val="baseline"/>
        </w:rPr>
      </w:pPr>
      <w:r w:rsidDel="00000000" w:rsidR="00000000" w:rsidRPr="00000000">
        <w:rPr>
          <w:rFonts w:ascii="Calibri" w:cs="Calibri" w:eastAsia="Calibri" w:hAnsi="Calibri"/>
          <w:b w:val="0"/>
          <w:i w:val="0"/>
          <w:smallCaps w:val="1"/>
          <w:strike w:val="0"/>
          <w:color w:val="5a5a5a"/>
          <w:sz w:val="20"/>
          <w:szCs w:val="20"/>
          <w:u w:val="none"/>
          <w:shd w:fill="auto" w:val="clear"/>
          <w:vertAlign w:val="baseline"/>
          <w:rtl w:val="0"/>
        </w:rPr>
        <w:t xml:space="preserve">SLS är genom sitt kansli kontaktpunkt för registrerad som vill utöva sina rättigheter både rörande SLS egen behandling av personuppgifter och för den gemensamma behandlingen som beskrivs ovan. Den facklige sekreteraren är kontaktpunkt för registrerad som vill utöva sina rättigheter rörande föreningens egen behandling av personuppgifter.”</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Rubrik1">
    <w:name w:val="heading 1"/>
    <w:basedOn w:val="Normal"/>
    <w:next w:val="Normal"/>
    <w:link w:val="Rubrik1Char"/>
    <w:uiPriority w:val="9"/>
    <w:qFormat w:val="1"/>
    <w:rsid w:val="00D9606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Rubrik2">
    <w:name w:val="heading 2"/>
    <w:basedOn w:val="Normal"/>
    <w:next w:val="Normal"/>
    <w:link w:val="Rubrik2Char"/>
    <w:uiPriority w:val="9"/>
    <w:unhideWhenUsed w:val="1"/>
    <w:qFormat w:val="1"/>
    <w:rsid w:val="009D32BC"/>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Default" w:customStyle="1">
    <w:name w:val="Default"/>
    <w:rsid w:val="00BE7580"/>
    <w:pPr>
      <w:autoSpaceDE w:val="0"/>
      <w:autoSpaceDN w:val="0"/>
      <w:adjustRightInd w:val="0"/>
      <w:spacing w:after="0" w:line="240" w:lineRule="auto"/>
    </w:pPr>
    <w:rPr>
      <w:rFonts w:ascii="Calibri" w:cs="Calibri" w:eastAsia="Arial" w:hAnsi="Calibri"/>
      <w:color w:val="000000"/>
      <w:sz w:val="24"/>
      <w:szCs w:val="24"/>
      <w:lang w:eastAsia="sv-SE"/>
    </w:rPr>
  </w:style>
  <w:style w:type="paragraph" w:styleId="Liststycke">
    <w:name w:val="List Paragraph"/>
    <w:basedOn w:val="Normal"/>
    <w:uiPriority w:val="34"/>
    <w:qFormat w:val="1"/>
    <w:rsid w:val="00BE7580"/>
    <w:pPr>
      <w:spacing w:after="0" w:line="276" w:lineRule="auto"/>
      <w:ind w:left="720"/>
      <w:contextualSpacing w:val="1"/>
    </w:pPr>
    <w:rPr>
      <w:rFonts w:ascii="Arial" w:cs="Arial" w:eastAsia="Arial" w:hAnsi="Arial"/>
      <w:lang w:eastAsia="sv-SE" w:val="en"/>
    </w:rPr>
  </w:style>
  <w:style w:type="character" w:styleId="markedcontent" w:customStyle="1">
    <w:name w:val="markedcontent"/>
    <w:basedOn w:val="Standardstycketeckensnitt"/>
    <w:rsid w:val="00AD484F"/>
  </w:style>
  <w:style w:type="paragraph" w:styleId="Rubrik">
    <w:name w:val="Title"/>
    <w:basedOn w:val="Normal"/>
    <w:next w:val="Normal"/>
    <w:link w:val="RubrikChar"/>
    <w:uiPriority w:val="10"/>
    <w:qFormat w:val="1"/>
    <w:rsid w:val="00AD484F"/>
    <w:pPr>
      <w:spacing w:after="0" w:line="240" w:lineRule="auto"/>
      <w:contextualSpacing w:val="1"/>
    </w:pPr>
    <w:rPr>
      <w:rFonts w:asciiTheme="majorHAnsi" w:cstheme="majorBidi" w:eastAsiaTheme="majorEastAsia" w:hAnsiTheme="majorHAnsi"/>
      <w:spacing w:val="-10"/>
      <w:kern w:val="28"/>
      <w:sz w:val="56"/>
      <w:szCs w:val="56"/>
    </w:rPr>
  </w:style>
  <w:style w:type="character" w:styleId="RubrikChar" w:customStyle="1">
    <w:name w:val="Rubrik Char"/>
    <w:basedOn w:val="Standardstycketeckensnitt"/>
    <w:link w:val="Rubrik"/>
    <w:uiPriority w:val="10"/>
    <w:rsid w:val="00AD484F"/>
    <w:rPr>
      <w:rFonts w:asciiTheme="majorHAnsi" w:cstheme="majorBidi" w:eastAsiaTheme="majorEastAsia" w:hAnsiTheme="majorHAnsi"/>
      <w:spacing w:val="-10"/>
      <w:kern w:val="28"/>
      <w:sz w:val="56"/>
      <w:szCs w:val="56"/>
    </w:rPr>
  </w:style>
  <w:style w:type="character" w:styleId="Diskretreferens">
    <w:name w:val="Subtle Reference"/>
    <w:basedOn w:val="Standardstycketeckensnitt"/>
    <w:uiPriority w:val="31"/>
    <w:qFormat w:val="1"/>
    <w:rsid w:val="007134CC"/>
    <w:rPr>
      <w:smallCaps w:val="1"/>
      <w:color w:val="5a5a5a" w:themeColor="text1" w:themeTint="0000A5"/>
    </w:rPr>
  </w:style>
  <w:style w:type="character" w:styleId="Stark">
    <w:name w:val="Strong"/>
    <w:basedOn w:val="Standardstycketeckensnitt"/>
    <w:uiPriority w:val="22"/>
    <w:qFormat w:val="1"/>
    <w:rsid w:val="007134CC"/>
    <w:rPr>
      <w:b w:val="1"/>
      <w:bCs w:val="1"/>
    </w:rPr>
  </w:style>
  <w:style w:type="character" w:styleId="Starkbetoning">
    <w:name w:val="Intense Emphasis"/>
    <w:basedOn w:val="Standardstycketeckensnitt"/>
    <w:uiPriority w:val="21"/>
    <w:qFormat w:val="1"/>
    <w:rsid w:val="007134CC"/>
    <w:rPr>
      <w:i w:val="1"/>
      <w:iCs w:val="1"/>
      <w:color w:val="4472c4" w:themeColor="accent1"/>
    </w:rPr>
  </w:style>
  <w:style w:type="character" w:styleId="Diskretbetoning">
    <w:name w:val="Subtle Emphasis"/>
    <w:basedOn w:val="Standardstycketeckensnitt"/>
    <w:uiPriority w:val="19"/>
    <w:qFormat w:val="1"/>
    <w:rsid w:val="007134CC"/>
    <w:rPr>
      <w:i w:val="1"/>
      <w:iCs w:val="1"/>
      <w:color w:val="404040" w:themeColor="text1" w:themeTint="0000BF"/>
    </w:rPr>
  </w:style>
  <w:style w:type="character" w:styleId="Starkreferens">
    <w:name w:val="Intense Reference"/>
    <w:basedOn w:val="Standardstycketeckensnitt"/>
    <w:uiPriority w:val="32"/>
    <w:qFormat w:val="1"/>
    <w:rsid w:val="007134CC"/>
    <w:rPr>
      <w:b w:val="1"/>
      <w:bCs w:val="1"/>
      <w:smallCaps w:val="1"/>
      <w:color w:val="4472c4" w:themeColor="accent1"/>
      <w:spacing w:val="5"/>
    </w:rPr>
  </w:style>
  <w:style w:type="character" w:styleId="Rubrik2Char" w:customStyle="1">
    <w:name w:val="Rubrik 2 Char"/>
    <w:basedOn w:val="Standardstycketeckensnitt"/>
    <w:link w:val="Rubrik2"/>
    <w:uiPriority w:val="9"/>
    <w:rsid w:val="009D32BC"/>
    <w:rPr>
      <w:rFonts w:asciiTheme="majorHAnsi" w:cstheme="majorBidi" w:eastAsiaTheme="majorEastAsia" w:hAnsiTheme="majorHAnsi"/>
      <w:color w:val="2f5496" w:themeColor="accent1" w:themeShade="0000BF"/>
      <w:sz w:val="26"/>
      <w:szCs w:val="26"/>
    </w:rPr>
  </w:style>
  <w:style w:type="paragraph" w:styleId="Sidhuvud">
    <w:name w:val="header"/>
    <w:basedOn w:val="Normal"/>
    <w:link w:val="SidhuvudChar"/>
    <w:uiPriority w:val="99"/>
    <w:unhideWhenUsed w:val="1"/>
    <w:rsid w:val="00D4389D"/>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D4389D"/>
  </w:style>
  <w:style w:type="paragraph" w:styleId="Sidfot">
    <w:name w:val="footer"/>
    <w:basedOn w:val="Normal"/>
    <w:link w:val="SidfotChar"/>
    <w:uiPriority w:val="99"/>
    <w:unhideWhenUsed w:val="1"/>
    <w:rsid w:val="00D4389D"/>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D4389D"/>
  </w:style>
  <w:style w:type="character" w:styleId="Rubrik1Char" w:customStyle="1">
    <w:name w:val="Rubrik 1 Char"/>
    <w:basedOn w:val="Standardstycketeckensnitt"/>
    <w:link w:val="Rubrik1"/>
    <w:uiPriority w:val="9"/>
    <w:rsid w:val="00D96062"/>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SWYq7+pDnSYXbAOsL8Kb2jueA==">AMUW2mXL6ASeHwe+wkWZLXKQmaV7lI6ucPFdtH1mhdio3z0uTRdZFiPZDolDb8+7QakBkEFqbOWPXLDgC2JiyYAV0kedJz2o2QDtCRnsJJJw2whmvMBh0hI=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2022-05-11T14:23:00Z</dcterms:created>
  <dc:creator>Emil Eriksson</dc:creator>
</cp:coreProperties>
</file>