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sv-SE"/>
        </w:rPr>
        <w:t>Arbetssätt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A. Ansvarsområden</w:t>
      </w:r>
    </w:p>
    <w:p w:rsidR="005938D4" w:rsidRPr="005938D4" w:rsidRDefault="005938D4" w:rsidP="005938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En huvudansvarig per område/projekt, även om flera arbetar på det</w:t>
      </w:r>
    </w:p>
    <w:p w:rsidR="005938D4" w:rsidRPr="005938D4" w:rsidRDefault="005938D4" w:rsidP="005938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Regelbunden rapportering från respektive ansvarsområde under styrelsemöten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B. Beslutsfattning</w:t>
      </w:r>
    </w:p>
    <w:p w:rsidR="005938D4" w:rsidRPr="005938D4" w:rsidRDefault="005938D4" w:rsidP="005938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I första hand konsensusbeslut i styrelsen</w:t>
      </w:r>
    </w:p>
    <w:p w:rsidR="005938D4" w:rsidRPr="005938D4" w:rsidRDefault="005938D4" w:rsidP="005938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Vi är beslutsmässiga om en mer än hälften av röstberättigade befinner sig på styrelsemöte (närvarande suppleant ersätter ev. ej närvarande ledamot)</w:t>
      </w:r>
    </w:p>
    <w:p w:rsidR="005938D4" w:rsidRPr="005938D4" w:rsidRDefault="005938D4" w:rsidP="005938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Vid lika röst avgör ordförande. Om ordförande ej närvarar faller utslagslotten till vice-ordförande</w:t>
      </w:r>
    </w:p>
    <w:p w:rsidR="005938D4" w:rsidRPr="005938D4" w:rsidRDefault="005938D4" w:rsidP="005938D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Per capsulam beslut kan tas över </w:t>
      </w:r>
      <w:proofErr w:type="gram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mail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proofErr w:type="gram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Mail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ska innehålla bakgrund till ämnet, deadline, om möjlighet till diskussion föreligger, och röstalternativ.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75 % (6/8) av röstberättigade behöver rösta för att beslutet skall gå igenom.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Resultat skickas ut till styrelsen efter genomförd omröstning.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Deadline för per capsulam beslut är minst 24 timmar.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Per capsulam beslut skall godkännas vid efterkommande styrelsemöte och läggas som bilaga till mötesprotokollet.</w:t>
      </w:r>
    </w:p>
    <w:p w:rsidR="005938D4" w:rsidRPr="005938D4" w:rsidRDefault="005938D4" w:rsidP="005938D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Beslut om representation (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FUM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, 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repskapet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, 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VLF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)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Positionsspecifika utbildningar tillfaller i första hand den post det berörs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Ordförande prioriteras i första hand, därefter vice-ordförande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Därefter kommer styrelseledamöter:</w:t>
      </w:r>
    </w:p>
    <w:p w:rsidR="005938D4" w:rsidRPr="005938D4" w:rsidRDefault="005938D4" w:rsidP="005938D4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I första hand med jämn representation mellan orterna. </w:t>
      </w:r>
    </w:p>
    <w:p w:rsidR="005938D4" w:rsidRPr="005938D4" w:rsidRDefault="005938D4" w:rsidP="005938D4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Därefter ges prioritet enligt hur länge man varit engagerad som aktiv medlem/i styrelsen</w:t>
      </w:r>
    </w:p>
    <w:p w:rsidR="005938D4" w:rsidRPr="005938D4" w:rsidRDefault="005938D4" w:rsidP="005938D4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Då ovanstående inte kan skilja på de intresserade avgör lotten. </w:t>
      </w:r>
    </w:p>
    <w:p w:rsidR="005938D4" w:rsidRPr="005938D4" w:rsidRDefault="005938D4" w:rsidP="005938D4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Om styrelseledamot tidigare deltagit ges prioritet till annan.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 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Efter styrelseledamöter följer aktiva medlemmar i prioritet.</w:t>
      </w:r>
    </w:p>
    <w:p w:rsidR="005938D4" w:rsidRPr="005938D4" w:rsidRDefault="005938D4" w:rsidP="005938D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Utbildningstillfällen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proofErr w:type="gramStart"/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 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Prioritet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ges till ordförande i första hand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proofErr w:type="gramStart"/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 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Sedan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tillgodoses lokalortsbehov.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proofErr w:type="gramStart"/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 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Därefter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gäller samma prioritetsordning som för representation ovan.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C. Utformande och uppdaterande av lathundar </w:t>
      </w:r>
    </w:p>
    <w:p w:rsidR="005938D4" w:rsidRPr="005938D4" w:rsidRDefault="005938D4" w:rsidP="005938D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Evenemangsansvarig utformar och uppdaterar lathundar för evenemang och projekt varefter de sker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D. Mötesstruktur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Ordförande ansvarar för lokaler och att uppkoppling finns vid start av möten. 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I lokalorterna Lycksele och Skellefteå ansvarar lokalledamot för att låsa upp och koppla upp sig till videokonferensen.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Det är allas eget ansvar att vara uppkopplad till rätt enhet vid rätt tid, inklusive om man ansluter via Skype.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Mötet startar angiven mötestid.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Varje möte inleds med informationspunkter (rapporter, uppdateringar), och därefter diskussionspunkter och </w:t>
      </w:r>
      <w:proofErr w:type="gram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sist beslutspunkter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Vi försöker att hålla oss till dagordningen och undvika sidospår. Tidshållare och övriga får avbryta och påminna om dagordningen.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Alla kan begära streck i debatten, vilket sedan avgörs av majoritetsbeslut.</w:t>
      </w:r>
    </w:p>
    <w:p w:rsidR="005938D4" w:rsidRPr="005938D4" w:rsidRDefault="005938D4" w:rsidP="005938D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Justerare och tidshållare utses till varje styrelsemöte enligt rullande lista.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lastRenderedPageBreak/>
        <w:t>E. Särskilda ansvarsposter</w:t>
      </w:r>
    </w:p>
    <w:p w:rsidR="005938D4" w:rsidRPr="005938D4" w:rsidRDefault="005938D4" w:rsidP="005938D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AT-rekrytering: </w:t>
      </w:r>
    </w:p>
    <w:p w:rsidR="005938D4" w:rsidRPr="005938D4" w:rsidRDefault="005938D4" w:rsidP="005938D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Läsa igenom ansökningar, närvara vid intervjuer enl. stickprov, och se om rimliga val gjorts för anställningar </w:t>
      </w:r>
    </w:p>
    <w:p w:rsidR="005938D4" w:rsidRPr="005938D4" w:rsidRDefault="005938D4" w:rsidP="005938D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Ansökningarna fördelas jämnt över styrelsen och dessa betygssätts enligt mall (beslut om detta per Capsulam)</w:t>
      </w:r>
    </w:p>
    <w:p w:rsidR="005938D4" w:rsidRPr="005938D4" w:rsidRDefault="005938D4" w:rsidP="005938D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Vi diskuterar vidare i 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messenger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-gruppen vilka som kan närvara vid AT-intervjuer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    AT-Intro-föreläsning (ordförande, vice)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    AT-Mässa-föreläsning + stå vid bord (ordförande, vice)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-    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T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>9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-Föreläsning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 xml:space="preserve"> inför UL-vik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(ordförande, vice)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    Enskilda föreläsningar (beslutas allt eftersom)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    Namnskyltar (Sekreterare och/eller lokala ledamöter ev. Denna vända dock ordförande)</w:t>
      </w:r>
    </w:p>
    <w:p w:rsidR="005938D4" w:rsidRPr="005938D4" w:rsidRDefault="005938D4" w:rsidP="005938D4">
      <w:pPr>
        <w:spacing w:after="0" w:line="240" w:lineRule="auto"/>
        <w:ind w:left="349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-    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Mediaansvarig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(</w:t>
      </w:r>
      <w:proofErr w:type="spell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instagram</w:t>
      </w:r>
      <w:proofErr w:type="spell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och Facebook) (ordförande, vice)</w:t>
      </w:r>
    </w:p>
    <w:p w:rsidR="005938D4" w:rsidRPr="005938D4" w:rsidRDefault="005938D4" w:rsidP="005938D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Courier New" w:eastAsia="Times New Roman" w:hAnsi="Courier New" w:cs="Courier New"/>
          <w:noProof w:val="0"/>
          <w:color w:val="000000"/>
          <w:lang w:eastAsia="sv-SE"/>
        </w:rPr>
        <w:t xml:space="preserve">O 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Material för uppladdning går via ordförande/vice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Medlemsmailsansvarig (ordförande, vice)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Medlemskontaktsansvarig (ordförande, vice, lokalortsledamot för lokala frågor)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G-driveansvarig (Sekreterare)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Handledarpris till AT-handledare (AT-studierådet utser; ordförande, vice, lokalortsledamot ger blommor)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Skriva verksamhetsberättelse (ordförande, vice sammanställer; loklortsledamöter skriver för respektive ort; kassör sammanfattar ekonomin)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Skriva verksamhetsplan (ordförande, vice </w:t>
      </w:r>
      <w:proofErr w:type="gramStart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samordnar styrelsen</w:t>
      </w:r>
      <w:proofErr w:type="gramEnd"/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Arbetshelg (ordförande och vice)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Årsmötesansvarig (Ordförande, vice, sekreterare)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ST-råd Skellefteå (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>f.n. specifik ledamot. Mål att starta motsvarande i Umeå &amp; Skellefteå på sikt.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AT-råd (vi försöker infiltrera dessa)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Kontakt med valberedning (Sekreterare)</w:t>
      </w:r>
    </w:p>
    <w:p w:rsidR="005938D4" w:rsidRPr="005938D4" w:rsidRDefault="005938D4" w:rsidP="005938D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Hemsida (sekreterare)</w:t>
      </w: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</w:p>
    <w:p w:rsidR="005938D4" w:rsidRPr="005938D4" w:rsidRDefault="005938D4" w:rsidP="005938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 xml:space="preserve">F. Tillgång till </w:t>
      </w:r>
      <w:r>
        <w:rPr>
          <w:rFonts w:ascii="Arial" w:eastAsia="Times New Roman" w:hAnsi="Arial" w:cs="Arial"/>
          <w:noProof w:val="0"/>
          <w:color w:val="000000"/>
          <w:u w:val="single"/>
          <w:lang w:eastAsia="sv-SE"/>
        </w:rPr>
        <w:t>vår Google Drive (där inga medlemsuppgifter finns)</w:t>
      </w:r>
    </w:p>
    <w:p w:rsidR="005938D4" w:rsidRPr="005938D4" w:rsidRDefault="005938D4" w:rsidP="005938D4">
      <w:pPr>
        <w:spacing w:after="0" w:line="240" w:lineRule="auto"/>
        <w:ind w:hanging="360"/>
        <w:rPr>
          <w:rFonts w:ascii="Times New Roman" w:eastAsia="Times New Roman" w:hAnsi="Times New Roman" w:cs="Times New Roman"/>
          <w:noProof w:val="0"/>
          <w:sz w:val="24"/>
          <w:szCs w:val="24"/>
          <w:lang w:eastAsia="sv-SE"/>
        </w:rPr>
      </w:pP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>-     Ordförande och sekreterare (IT-ansvarig), övriga har tillgång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 xml:space="preserve"> till Driven</w:t>
      </w:r>
      <w:r w:rsidRPr="005938D4">
        <w:rPr>
          <w:rFonts w:ascii="Arial" w:eastAsia="Times New Roman" w:hAnsi="Arial" w:cs="Arial"/>
          <w:noProof w:val="0"/>
          <w:color w:val="000000"/>
          <w:lang w:eastAsia="sv-SE"/>
        </w:rPr>
        <w:t xml:space="preserve"> via sin privata mailadress</w:t>
      </w:r>
      <w:r>
        <w:rPr>
          <w:rFonts w:ascii="Arial" w:eastAsia="Times New Roman" w:hAnsi="Arial" w:cs="Arial"/>
          <w:noProof w:val="0"/>
          <w:color w:val="000000"/>
          <w:lang w:eastAsia="sv-SE"/>
        </w:rPr>
        <w:t>, men kan likväl göra ändringar, skapa dokument osv. Skillnaden är att man kan se vem som gjort änd</w:t>
      </w:r>
      <w:bookmarkStart w:id="0" w:name="_GoBack"/>
      <w:bookmarkEnd w:id="0"/>
      <w:r>
        <w:rPr>
          <w:rFonts w:ascii="Arial" w:eastAsia="Times New Roman" w:hAnsi="Arial" w:cs="Arial"/>
          <w:noProof w:val="0"/>
          <w:color w:val="000000"/>
          <w:lang w:eastAsia="sv-SE"/>
        </w:rPr>
        <w:t>ringen.</w:t>
      </w:r>
    </w:p>
    <w:p w:rsidR="00AE6298" w:rsidRDefault="005938D4"/>
    <w:sectPr w:rsidR="00AE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629"/>
    <w:multiLevelType w:val="multilevel"/>
    <w:tmpl w:val="6EC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65F"/>
    <w:multiLevelType w:val="multilevel"/>
    <w:tmpl w:val="7D02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1BF4"/>
    <w:multiLevelType w:val="multilevel"/>
    <w:tmpl w:val="337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67CF"/>
    <w:multiLevelType w:val="multilevel"/>
    <w:tmpl w:val="9B48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729"/>
    <w:multiLevelType w:val="multilevel"/>
    <w:tmpl w:val="6EB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95E6C"/>
    <w:multiLevelType w:val="multilevel"/>
    <w:tmpl w:val="34F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E6A15"/>
    <w:multiLevelType w:val="multilevel"/>
    <w:tmpl w:val="071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4631D"/>
    <w:multiLevelType w:val="multilevel"/>
    <w:tmpl w:val="1D32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667E8"/>
    <w:multiLevelType w:val="multilevel"/>
    <w:tmpl w:val="E70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4"/>
    <w:rsid w:val="005938D4"/>
    <w:rsid w:val="00627F05"/>
    <w:rsid w:val="00642915"/>
    <w:rsid w:val="007D3E0C"/>
    <w:rsid w:val="009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7DFB"/>
  <w15:chartTrackingRefBased/>
  <w15:docId w15:val="{8E7F3176-E4D9-4998-97DB-A536CBE0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2" ma:contentTypeDescription="Skapa ett nytt dokument." ma:contentTypeScope="" ma:versionID="1fc6ddd07eba2808cf977a7a05500b55">
  <xsd:schema xmlns:xsd="http://www.w3.org/2001/XMLSchema" xmlns:xs="http://www.w3.org/2001/XMLSchema" xmlns:p="http://schemas.microsoft.com/office/2006/metadata/properties" xmlns:ns2="907880aa-c54c-4a90-ad92-f3922ca89d81" xmlns:ns3="66b9a5be-94f0-43d2-886a-c563bd908c8a" targetNamespace="http://schemas.microsoft.com/office/2006/metadata/properties" ma:root="true" ma:fieldsID="2a5b626000e94bcb9aadfefce90bb669" ns2:_="" ns3:_="">
    <xsd:import namespace="907880aa-c54c-4a90-ad92-f3922ca89d8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DB336-41A3-4E3A-8821-0F8D5B752659}"/>
</file>

<file path=customXml/itemProps2.xml><?xml version="1.0" encoding="utf-8"?>
<ds:datastoreItem xmlns:ds="http://schemas.openxmlformats.org/officeDocument/2006/customXml" ds:itemID="{37CD5AEE-DFF9-4CB2-A007-C58523CC4EE5}"/>
</file>

<file path=customXml/itemProps3.xml><?xml version="1.0" encoding="utf-8"?>
<ds:datastoreItem xmlns:ds="http://schemas.openxmlformats.org/officeDocument/2006/customXml" ds:itemID="{8CA01EF9-B591-4285-BADC-AB3154847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Forsman</dc:creator>
  <cp:keywords/>
  <dc:description/>
  <cp:lastModifiedBy>Ramona Forsman</cp:lastModifiedBy>
  <cp:revision>1</cp:revision>
  <dcterms:created xsi:type="dcterms:W3CDTF">2020-03-10T17:12:00Z</dcterms:created>
  <dcterms:modified xsi:type="dcterms:W3CDTF">2020-03-10T17:17:00Z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0x010100DDEF71D5BA7CDC4799F5C34F7AE3748E</vt:lpwstr>
  </property>
</Properties>
</file>