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0" w:before="240" w:lineRule="auto"/>
        <w:rPr/>
      </w:pPr>
      <w:bookmarkStart w:colFirst="0" w:colLast="0" w:name="_1vto2g2aeyk3" w:id="0"/>
      <w:bookmarkEnd w:id="0"/>
      <w:r w:rsidDel="00000000" w:rsidR="00000000" w:rsidRPr="00000000">
        <w:rPr>
          <w:rtl w:val="0"/>
        </w:rPr>
        <w:t xml:space="preserve">Grunder för ändringar i resereglemente gällande ersättning till valberedningen</w:t>
      </w:r>
    </w:p>
    <w:p w:rsidR="00000000" w:rsidDel="00000000" w:rsidP="00000000" w:rsidRDefault="00000000" w:rsidRPr="00000000" w14:paraId="00000002">
      <w:pPr>
        <w:pStyle w:val="Heading2"/>
        <w:spacing w:after="160" w:lineRule="auto"/>
        <w:rPr/>
      </w:pPr>
      <w:bookmarkStart w:colFirst="0" w:colLast="0" w:name="_f3fdsn57y3bs" w:id="1"/>
      <w:bookmarkEnd w:id="1"/>
      <w:r w:rsidDel="00000000" w:rsidR="00000000" w:rsidRPr="00000000">
        <w:rPr>
          <w:rtl w:val="0"/>
        </w:rPr>
        <w:t xml:space="preserve">Bakgrund</w:t>
      </w:r>
    </w:p>
    <w:p w:rsidR="00000000" w:rsidDel="00000000" w:rsidP="00000000" w:rsidRDefault="00000000" w:rsidRPr="00000000" w14:paraId="00000003">
      <w:pPr>
        <w:spacing w:after="200" w:lineRule="auto"/>
        <w:rPr/>
      </w:pPr>
      <w:r w:rsidDel="00000000" w:rsidR="00000000" w:rsidRPr="00000000">
        <w:rPr>
          <w:rtl w:val="0"/>
        </w:rPr>
        <w:t xml:space="preserve">SYLF har en allmän policy för resereglemente som nu reviderats, gällande från 2023-05-06: </w:t>
      </w:r>
      <w:hyperlink r:id="rId6">
        <w:r w:rsidDel="00000000" w:rsidR="00000000" w:rsidRPr="00000000">
          <w:rPr>
            <w:color w:val="1155cc"/>
            <w:u w:val="single"/>
            <w:rtl w:val="0"/>
          </w:rPr>
          <w:t xml:space="preserve">Resereglemente för Sveriges Yngre Läkares Förening - Sveriges Yngre Läkares Förening (SYLF) (slf.se)</w:t>
        </w:r>
      </w:hyperlink>
      <w:r w:rsidDel="00000000" w:rsidR="00000000" w:rsidRPr="00000000">
        <w:rPr>
          <w:rtl w:val="0"/>
        </w:rPr>
      </w:r>
    </w:p>
    <w:p w:rsidR="00000000" w:rsidDel="00000000" w:rsidP="00000000" w:rsidRDefault="00000000" w:rsidRPr="00000000" w14:paraId="00000004">
      <w:pPr>
        <w:spacing w:after="200" w:lineRule="auto"/>
        <w:rPr/>
      </w:pPr>
      <w:r w:rsidDel="00000000" w:rsidR="00000000" w:rsidRPr="00000000">
        <w:rPr>
          <w:rtl w:val="0"/>
        </w:rPr>
        <w:t xml:space="preserve">Ur ovanstående framkommer tydligt grundläggande bestämmelser som gäller för alla SYLFs förtroendevalda, inkluderat valberedningen. Vid frågan om resor så finns tydliga riktlinjer som kan appliceras när man i valberedningen reser till repskap och för att intervjua centralstyrelsen. Det är också uppdrag som traditionellt kompenseras för inkomstbortfall, under de relevanta dagarna (då de infaller på vardagar) av SYLF, efter ifylld reseräkning. </w:t>
      </w:r>
    </w:p>
    <w:p w:rsidR="00000000" w:rsidDel="00000000" w:rsidP="00000000" w:rsidRDefault="00000000" w:rsidRPr="00000000" w14:paraId="00000005">
      <w:pPr>
        <w:spacing w:after="200" w:lineRule="auto"/>
        <w:rPr/>
      </w:pPr>
      <w:r w:rsidDel="00000000" w:rsidR="00000000" w:rsidRPr="00000000">
        <w:rPr>
          <w:rtl w:val="0"/>
        </w:rPr>
        <w:t xml:space="preserve">Det framkom dock av tidigare valberedningar en situation där många förtroendevalda arbetat med intervjuer och ganska stora mängder efterarbete på kvällar och helger utan ersättning. Valberedningen 2021-2022 bad om att få så kallade “kompensationsdagar” för detta vilket SYLF dåvarande centralstyrelse gav ett ok till. Det var dock otydligt hur många dagar det gällde och den nya centralstyrelsen som klev på visste inte så mycket om detta när reseräkningarna väl kom in. Utifrån detta försöker denna arbetsgrupp för valberedningen nu se över hur mycket tid som kan bedömas rimligt för en valberedning att eventuellt kunna begära ersättning som “kompensationstid” för sitt arbete. Frågan lyfts nu som en del av processen att göra ett förbättringsarbete till framtida valberedningar. </w:t>
      </w:r>
    </w:p>
    <w:p w:rsidR="00000000" w:rsidDel="00000000" w:rsidP="00000000" w:rsidRDefault="00000000" w:rsidRPr="00000000" w14:paraId="00000006">
      <w:pPr>
        <w:spacing w:after="200" w:lineRule="auto"/>
        <w:rPr/>
      </w:pPr>
      <w:r w:rsidDel="00000000" w:rsidR="00000000" w:rsidRPr="00000000">
        <w:rPr>
          <w:rtl w:val="0"/>
        </w:rPr>
        <w:t xml:space="preserve">Att sitta i valberedningen är ett viktigt ämbete och för att kunna göra ett optimalt arbete, samt locka nya till att engagera sig vore det fördelaktigt med en tydlighet i hur valberedningens arbete skall ges möjlighet att kompenseras för arbete utanför vardagar de reser bort. Tidigare har valberedningen kunnat få ersättning för att köpa mat under arbete som skett utanför arbetstid. Det kan vara värt att diskutera om mat ändå är en rimlig ersättning för arbete under en kväll och att de som arbetar i valberedningen skall förväntas att viss tid skall räknas som tid för "ideellt arbete” till SYLF. Eftersom SLF:s centrala valberedning ofta arbetat på helger och fått detta ersatt enligt §3 i Ersättnings- och arvodesreglemente för läkarförbundet så är det rimligt att försöka skatta tid för SYLFs valberedning att få ersatt.</w:t>
      </w:r>
    </w:p>
    <w:p w:rsidR="00000000" w:rsidDel="00000000" w:rsidP="00000000" w:rsidRDefault="00000000" w:rsidRPr="00000000" w14:paraId="00000007">
      <w:pPr>
        <w:spacing w:after="200" w:lineRule="auto"/>
        <w:rPr/>
      </w:pPr>
      <w:r w:rsidDel="00000000" w:rsidR="00000000" w:rsidRPr="00000000">
        <w:rPr>
          <w:rtl w:val="0"/>
        </w:rPr>
        <w:t xml:space="preserve">Arbetsgruppen har gjort en mindre genomgång kring ersättning för valberedningsarbete.</w:t>
      </w:r>
    </w:p>
    <w:p w:rsidR="00000000" w:rsidDel="00000000" w:rsidP="00000000" w:rsidRDefault="00000000" w:rsidRPr="00000000" w14:paraId="00000008">
      <w:pPr>
        <w:numPr>
          <w:ilvl w:val="0"/>
          <w:numId w:val="1"/>
        </w:numPr>
        <w:spacing w:after="0" w:lineRule="auto"/>
        <w:ind w:left="1440" w:hanging="360"/>
        <w:rPr>
          <w:u w:val="none"/>
        </w:rPr>
      </w:pPr>
      <w:r w:rsidDel="00000000" w:rsidR="00000000" w:rsidRPr="00000000">
        <w:rPr>
          <w:rtl w:val="0"/>
        </w:rPr>
        <w:t xml:space="preserve">Läkarförbundet (samtal med Maximillian Schönhausen för att bekräfta)</w:t>
      </w:r>
    </w:p>
    <w:p w:rsidR="00000000" w:rsidDel="00000000" w:rsidP="00000000" w:rsidRDefault="00000000" w:rsidRPr="00000000" w14:paraId="00000009">
      <w:pPr>
        <w:spacing w:after="0" w:lineRule="auto"/>
        <w:ind w:left="720" w:firstLine="720"/>
        <w:rPr/>
      </w:pPr>
      <w:r w:rsidDel="00000000" w:rsidR="00000000" w:rsidRPr="00000000">
        <w:rPr>
          <w:rtl w:val="0"/>
        </w:rPr>
        <w:t xml:space="preserve">Ersättnings och arvodesreglemente för Läkarförbundet:</w:t>
        <w:br w:type="textWrapping"/>
      </w:r>
    </w:p>
    <w:p w:rsidR="00000000" w:rsidDel="00000000" w:rsidP="00000000" w:rsidRDefault="00000000" w:rsidRPr="00000000" w14:paraId="0000000A">
      <w:pPr>
        <w:spacing w:after="0" w:lineRule="auto"/>
        <w:ind w:left="720" w:firstLine="720"/>
        <w:rPr>
          <w:i w:val="1"/>
          <w:highlight w:val="white"/>
        </w:rPr>
      </w:pPr>
      <w:r w:rsidDel="00000000" w:rsidR="00000000" w:rsidRPr="00000000">
        <w:rPr>
          <w:i w:val="1"/>
          <w:highlight w:val="white"/>
          <w:rtl w:val="0"/>
        </w:rPr>
        <w:t xml:space="preserve">§ 3 Arvode i andra fall</w:t>
      </w:r>
    </w:p>
    <w:p w:rsidR="00000000" w:rsidDel="00000000" w:rsidP="00000000" w:rsidRDefault="00000000" w:rsidRPr="00000000" w14:paraId="0000000B">
      <w:pPr>
        <w:spacing w:after="200" w:lineRule="auto"/>
        <w:ind w:left="1440" w:firstLine="0"/>
        <w:rPr/>
      </w:pPr>
      <w:r w:rsidDel="00000000" w:rsidR="00000000" w:rsidRPr="00000000">
        <w:rPr>
          <w:i w:val="1"/>
          <w:rtl w:val="0"/>
        </w:rPr>
        <w:t xml:space="preserve">Vid sammanträde arbetsfri lördag, söndag eller annan helgdag utbetalas ett arvode baserat på den förtroendevaldas fasta lön i ordinarie anställning. Arvodet utgår endast vid förbundsintern aktivitet eller extern aktivitet med beslutat deltagande av förbundsstyrelsen, presidiet, råd, delegation eller arbetsgrupp (alternativt </w:t>
      </w:r>
      <w:r w:rsidDel="00000000" w:rsidR="00000000" w:rsidRPr="00000000">
        <w:rPr>
          <w:i w:val="1"/>
          <w:highlight w:val="white"/>
          <w:rtl w:val="0"/>
        </w:rPr>
        <w:t xml:space="preserve">ordföranden i respektive grupp) samt efter avstämning med budgetansvarig för aktiviteten</w:t>
      </w:r>
      <w:r w:rsidDel="00000000" w:rsidR="00000000" w:rsidRPr="00000000">
        <w:rPr>
          <w:highlight w:val="white"/>
          <w:rtl w:val="0"/>
        </w:rPr>
        <w:t xml:space="preserve">. </w:t>
      </w:r>
      <w:hyperlink r:id="rId7">
        <w:r w:rsidDel="00000000" w:rsidR="00000000" w:rsidRPr="00000000">
          <w:rPr>
            <w:color w:val="1155cc"/>
            <w:u w:val="single"/>
            <w:rtl w:val="0"/>
          </w:rPr>
          <w:t xml:space="preserve">Sveriges läkarförbunds stadga - Sveriges läkarförbund (slf.se</w:t>
        </w:r>
      </w:hyperlink>
      <w:r w:rsidDel="00000000" w:rsidR="00000000" w:rsidRPr="00000000">
        <w:rPr>
          <w:rtl w:val="0"/>
        </w:rPr>
        <w:t xml:space="preserve">)</w:t>
      </w:r>
    </w:p>
    <w:p w:rsidR="00000000" w:rsidDel="00000000" w:rsidP="00000000" w:rsidRDefault="00000000" w:rsidRPr="00000000" w14:paraId="0000000C">
      <w:pPr>
        <w:numPr>
          <w:ilvl w:val="0"/>
          <w:numId w:val="1"/>
        </w:numPr>
        <w:spacing w:after="200" w:lineRule="auto"/>
        <w:ind w:left="1440" w:hanging="360"/>
        <w:rPr>
          <w:u w:val="none"/>
        </w:rPr>
      </w:pPr>
      <w:r w:rsidDel="00000000" w:rsidR="00000000" w:rsidRPr="00000000">
        <w:rPr>
          <w:rtl w:val="0"/>
        </w:rPr>
        <w:t xml:space="preserve">IF Metall: Ersättning enbart för förlorad arbetsinkomst </w:t>
      </w:r>
      <w:hyperlink r:id="rId8">
        <w:r w:rsidDel="00000000" w:rsidR="00000000" w:rsidRPr="00000000">
          <w:rPr>
            <w:color w:val="1155cc"/>
            <w:u w:val="single"/>
            <w:rtl w:val="0"/>
          </w:rPr>
          <w:t xml:space="preserve">ifmetall.se/contentassets/2b013597058b406ba5b23de17df0858b/reglemente-for-if-metall-boras-2023.pdf/</w:t>
        </w:r>
      </w:hyperlink>
      <w:r w:rsidDel="00000000" w:rsidR="00000000" w:rsidRPr="00000000">
        <w:rPr>
          <w:rtl w:val="0"/>
        </w:rPr>
      </w:r>
    </w:p>
    <w:p w:rsidR="00000000" w:rsidDel="00000000" w:rsidP="00000000" w:rsidRDefault="00000000" w:rsidRPr="00000000" w14:paraId="0000000D">
      <w:pPr>
        <w:numPr>
          <w:ilvl w:val="0"/>
          <w:numId w:val="1"/>
        </w:numPr>
        <w:spacing w:after="200" w:before="0" w:lineRule="auto"/>
        <w:ind w:left="1440" w:hanging="360"/>
        <w:rPr>
          <w:u w:val="none"/>
        </w:rPr>
      </w:pPr>
      <w:r w:rsidDel="00000000" w:rsidR="00000000" w:rsidRPr="00000000">
        <w:rPr>
          <w:rtl w:val="0"/>
        </w:rPr>
        <w:t xml:space="preserve">Lagercrantz group: Ingen ersättning</w:t>
        <w:br w:type="textWrapping"/>
      </w:r>
      <w:hyperlink r:id="rId9">
        <w:r w:rsidDel="00000000" w:rsidR="00000000" w:rsidRPr="00000000">
          <w:rPr>
            <w:color w:val="1155cc"/>
            <w:u w:val="single"/>
            <w:rtl w:val="0"/>
          </w:rPr>
          <w:t xml:space="preserve">Instruktion för valberedningen samt principer för hur ledamöter av valberedningen skall utses | Lagercrantz</w:t>
        </w:r>
      </w:hyperlink>
      <w:r w:rsidDel="00000000" w:rsidR="00000000" w:rsidRPr="00000000">
        <w:rPr>
          <w:rtl w:val="0"/>
        </w:rPr>
      </w:r>
    </w:p>
    <w:p w:rsidR="00000000" w:rsidDel="00000000" w:rsidP="00000000" w:rsidRDefault="00000000" w:rsidRPr="00000000" w14:paraId="0000000E">
      <w:pPr>
        <w:numPr>
          <w:ilvl w:val="0"/>
          <w:numId w:val="1"/>
        </w:numPr>
        <w:spacing w:after="200" w:lineRule="auto"/>
        <w:ind w:left="1440" w:hanging="360"/>
        <w:rPr>
          <w:u w:val="none"/>
        </w:rPr>
      </w:pPr>
      <w:r w:rsidDel="00000000" w:rsidR="00000000" w:rsidRPr="00000000">
        <w:rPr>
          <w:rtl w:val="0"/>
        </w:rPr>
        <w:t xml:space="preserve">Collector bank: </w:t>
      </w:r>
      <w:r w:rsidDel="00000000" w:rsidR="00000000" w:rsidRPr="00000000">
        <w:rPr>
          <w:color w:val="040c28"/>
          <w:rtl w:val="0"/>
        </w:rPr>
        <w:t xml:space="preserve">Ledamöterna i valberedningen ersättning för styrkta skäliga kostnader för uppdragets utförande</w:t>
      </w:r>
      <w:r w:rsidDel="00000000" w:rsidR="00000000" w:rsidRPr="00000000">
        <w:rPr>
          <w:color w:val="202124"/>
          <w:highlight w:val="white"/>
          <w:rtl w:val="0"/>
        </w:rPr>
        <w:t xml:space="preserve">, </w:t>
      </w:r>
      <w:r w:rsidDel="00000000" w:rsidR="00000000" w:rsidRPr="00000000">
        <w:rPr>
          <w:color w:val="040c28"/>
          <w:rtl w:val="0"/>
        </w:rPr>
        <w:t xml:space="preserve">såsom exempelvis kostnader för rekryteringstjänster</w:t>
      </w:r>
      <w:r w:rsidDel="00000000" w:rsidR="00000000" w:rsidRPr="00000000">
        <w:rPr>
          <w:sz w:val="14"/>
          <w:szCs w:val="14"/>
          <w:rtl w:val="0"/>
        </w:rPr>
        <w:br w:type="textWrapping"/>
      </w:r>
      <w:hyperlink r:id="rId10">
        <w:r w:rsidDel="00000000" w:rsidR="00000000" w:rsidRPr="00000000">
          <w:rPr>
            <w:color w:val="1155cc"/>
            <w:u w:val="single"/>
            <w:rtl w:val="0"/>
          </w:rPr>
          <w:t xml:space="preserve">Microsoft Word - Förslag till principer för valberedningens tillsättning jämte instruktion 2017.docx (collector.se)</w:t>
        </w:r>
      </w:hyperlink>
      <w:r w:rsidDel="00000000" w:rsidR="00000000" w:rsidRPr="00000000">
        <w:rPr>
          <w:rtl w:val="0"/>
        </w:rPr>
      </w:r>
    </w:p>
    <w:p w:rsidR="00000000" w:rsidDel="00000000" w:rsidP="00000000" w:rsidRDefault="00000000" w:rsidRPr="00000000" w14:paraId="0000000F">
      <w:pPr>
        <w:pStyle w:val="Heading2"/>
        <w:rPr/>
      </w:pPr>
      <w:bookmarkStart w:colFirst="0" w:colLast="0" w:name="_n5qm9nx31pve" w:id="2"/>
      <w:bookmarkEnd w:id="2"/>
      <w:r w:rsidDel="00000000" w:rsidR="00000000" w:rsidRPr="00000000">
        <w:rPr>
          <w:rtl w:val="0"/>
        </w:rPr>
        <w:t xml:space="preserve">Analys av tid för valberedningens arbete</w:t>
      </w:r>
    </w:p>
    <w:p w:rsidR="00000000" w:rsidDel="00000000" w:rsidP="00000000" w:rsidRDefault="00000000" w:rsidRPr="00000000" w14:paraId="00000010">
      <w:pPr>
        <w:spacing w:after="200" w:lineRule="auto"/>
        <w:rPr/>
      </w:pPr>
      <w:r w:rsidDel="00000000" w:rsidR="00000000" w:rsidRPr="00000000">
        <w:rPr>
          <w:rtl w:val="0"/>
        </w:rPr>
        <w:t xml:space="preserve">SYLFs valberedning får ofta i uppdrag att hitta lämpliga kandidater där cirka hälften av centralstyrelsen skall väljas in ett angivet år. Även revisorer, förtroenderevisor och ordförande för repskap väljs. I tillägg väljs ledamöter för SLF FUM. Av dessa poster så är det själva valberedningen av styrelseledamöterna som ofta tar mest tid i anspråk. Valberedningen börjar med att intervjua centralstyrelsen om hur arbetet har varit, samt vilka behov som finns till en framtida styrelse så att den kan fungera optimalt. Därefter skapas en kravspecifikation. </w:t>
      </w:r>
      <w:r w:rsidDel="00000000" w:rsidR="00000000" w:rsidRPr="00000000">
        <w:rPr>
          <w:highlight w:val="white"/>
          <w:rtl w:val="0"/>
        </w:rPr>
        <w:t xml:space="preserve">Processen med att se över intervjuerna från centralstyrelsen (som spelas in och lagras tillfälligt) samt etablering av en kravspecifikation kan ta 1-2 kvällar (4-8 h) i anspråk.</w:t>
      </w:r>
      <w:r w:rsidDel="00000000" w:rsidR="00000000" w:rsidRPr="00000000">
        <w:rPr>
          <w:shd w:fill="fff2cc" w:val="clear"/>
          <w:rtl w:val="0"/>
        </w:rPr>
        <w:t xml:space="preserve"> </w:t>
      </w:r>
      <w:r w:rsidDel="00000000" w:rsidR="00000000" w:rsidRPr="00000000">
        <w:rPr>
          <w:rtl w:val="0"/>
        </w:rPr>
      </w:r>
    </w:p>
    <w:p w:rsidR="00000000" w:rsidDel="00000000" w:rsidP="00000000" w:rsidRDefault="00000000" w:rsidRPr="00000000" w14:paraId="00000011">
      <w:pPr>
        <w:spacing w:after="200" w:lineRule="auto"/>
        <w:rPr/>
      </w:pPr>
      <w:r w:rsidDel="00000000" w:rsidR="00000000" w:rsidRPr="00000000">
        <w:rPr>
          <w:rtl w:val="0"/>
        </w:rPr>
        <w:t xml:space="preserve">Utifrån ovanstående kan det </w:t>
      </w:r>
      <w:r w:rsidDel="00000000" w:rsidR="00000000" w:rsidRPr="00000000">
        <w:rPr>
          <w:shd w:fill="fff2cc" w:val="clear"/>
          <w:rtl w:val="0"/>
        </w:rPr>
        <w:t xml:space="preserve">anses rimligt att valberedningen skall ges möjlighet att söka cirka </w:t>
      </w:r>
      <w:r w:rsidDel="00000000" w:rsidR="00000000" w:rsidRPr="00000000">
        <w:rPr>
          <w:b w:val="1"/>
          <w:shd w:fill="fff2cc" w:val="clear"/>
          <w:rtl w:val="0"/>
        </w:rPr>
        <w:t xml:space="preserve">0,5 till 1 dags kompensation</w:t>
      </w:r>
      <w:r w:rsidDel="00000000" w:rsidR="00000000" w:rsidRPr="00000000">
        <w:rPr>
          <w:shd w:fill="fff2cc" w:val="clear"/>
          <w:rtl w:val="0"/>
        </w:rPr>
        <w:t xml:space="preserve"> vardera </w:t>
      </w:r>
      <w:r w:rsidDel="00000000" w:rsidR="00000000" w:rsidRPr="00000000">
        <w:rPr>
          <w:rtl w:val="0"/>
        </w:rPr>
        <w:t xml:space="preserve">för efterarbete (intervjuer av styrelsen) samt fastställande av kravspecifikation. </w:t>
      </w:r>
    </w:p>
    <w:p w:rsidR="00000000" w:rsidDel="00000000" w:rsidP="00000000" w:rsidRDefault="00000000" w:rsidRPr="00000000" w14:paraId="00000012">
      <w:pPr>
        <w:spacing w:after="200" w:lineRule="auto"/>
        <w:rPr>
          <w:color w:val="040c28"/>
        </w:rPr>
      </w:pPr>
      <w:r w:rsidDel="00000000" w:rsidR="00000000" w:rsidRPr="00000000">
        <w:rPr>
          <w:color w:val="040c28"/>
          <w:rtl w:val="0"/>
        </w:rPr>
        <w:t xml:space="preserve">Efter nomineringsstopp läses alla nomineringar igenom av valberedningen och en avstämning sker innan intervjuerna. Det är bra att kunna erbjuda både dag-och kvällstider för intervjuer då många jobbar oregelbundna tider och vissa har inte möjlighet att ta tid från ordinarie arbetstid till intervjuer. En intervju tar (generellt) 45-60 min följt av en paus för reflektion i 15 minuter innan nästa intervju. Antalet kandidater som behöver intervjuas varierar men runt 4 till 8 nominerade till styrelseposterna är vanligt. Om detta sker på en kväll eller helg så kan man räkna med 5 - 10 timmars intensivt arbete, men då behöver man lägga till cirka 2-3 timmar för både förberedelser (teknik, läsning av nomineringar) samt paus/ lunch. Det kan också bli förseningar eller </w:t>
      </w:r>
      <w:r w:rsidDel="00000000" w:rsidR="00000000" w:rsidRPr="00000000">
        <w:rPr>
          <w:color w:val="040c28"/>
          <w:highlight w:val="white"/>
          <w:rtl w:val="0"/>
        </w:rPr>
        <w:t xml:space="preserve">oförutsedda händelser som kräver ett nytt intervjutillfälle (återbud, sjukdom, eller behov av komplettering av frågor - "te.x om [hen] inte får en post kan man tänka sig en annan?").</w:t>
      </w:r>
      <w:r w:rsidDel="00000000" w:rsidR="00000000" w:rsidRPr="00000000">
        <w:rPr>
          <w:rtl w:val="0"/>
        </w:rPr>
      </w:r>
    </w:p>
    <w:p w:rsidR="00000000" w:rsidDel="00000000" w:rsidP="00000000" w:rsidRDefault="00000000" w:rsidRPr="00000000" w14:paraId="00000013">
      <w:pPr>
        <w:spacing w:after="200" w:lineRule="auto"/>
        <w:rPr/>
      </w:pPr>
      <w:r w:rsidDel="00000000" w:rsidR="00000000" w:rsidRPr="00000000">
        <w:rPr>
          <w:rtl w:val="0"/>
        </w:rPr>
        <w:t xml:space="preserve">Utifrån ovanstående kan det </w:t>
      </w:r>
      <w:r w:rsidDel="00000000" w:rsidR="00000000" w:rsidRPr="00000000">
        <w:rPr>
          <w:shd w:fill="fff2cc" w:val="clear"/>
          <w:rtl w:val="0"/>
        </w:rPr>
        <w:t xml:space="preserve">anses rimligt med att valberedningen skall vardera ges möjlighet att söka </w:t>
      </w:r>
      <w:r w:rsidDel="00000000" w:rsidR="00000000" w:rsidRPr="00000000">
        <w:rPr>
          <w:b w:val="1"/>
          <w:shd w:fill="fff2cc" w:val="clear"/>
          <w:rtl w:val="0"/>
        </w:rPr>
        <w:t xml:space="preserve">1 till 2 kompensationsdagar</w:t>
      </w:r>
      <w:r w:rsidDel="00000000" w:rsidR="00000000" w:rsidRPr="00000000">
        <w:rPr>
          <w:rtl w:val="0"/>
        </w:rPr>
        <w:t xml:space="preserve"> för enbart intervjuprocessen om den infaller under kvällar och/eller helger. </w:t>
      </w:r>
    </w:p>
    <w:p w:rsidR="00000000" w:rsidDel="00000000" w:rsidP="00000000" w:rsidRDefault="00000000" w:rsidRPr="00000000" w14:paraId="00000014">
      <w:pPr>
        <w:spacing w:after="200" w:lineRule="auto"/>
        <w:rPr/>
      </w:pPr>
      <w:r w:rsidDel="00000000" w:rsidR="00000000" w:rsidRPr="00000000">
        <w:rPr>
          <w:rtl w:val="0"/>
        </w:rPr>
        <w:t xml:space="preserve">Slutligen så sitter valberedningen och sammanställer, debatterar/reflekterar kring de nominerade samt de andra valbara posterna. </w:t>
      </w:r>
      <w:r w:rsidDel="00000000" w:rsidR="00000000" w:rsidRPr="00000000">
        <w:rPr>
          <w:color w:val="444746"/>
          <w:sz w:val="23"/>
          <w:szCs w:val="23"/>
          <w:highlight w:val="white"/>
          <w:rtl w:val="0"/>
        </w:rPr>
        <w:t xml:space="preserve">R</w:t>
      </w:r>
      <w:r w:rsidDel="00000000" w:rsidR="00000000" w:rsidRPr="00000000">
        <w:rPr>
          <w:color w:val="444746"/>
          <w:sz w:val="23"/>
          <w:szCs w:val="23"/>
          <w:highlight w:val="white"/>
          <w:rtl w:val="0"/>
        </w:rPr>
        <w:t xml:space="preserve">elevant information inhämtas.</w:t>
      </w:r>
      <w:r w:rsidDel="00000000" w:rsidR="00000000" w:rsidRPr="00000000">
        <w:rPr>
          <w:rtl w:val="0"/>
        </w:rPr>
        <w:t xml:space="preserve"> Därefter utförs administrativt arbete t.ex: valberedningens förslag till handlingarna, en powerpoint-presentation till SYLF FUM, delegatlista till SLF FUM och alla nominerade kontaktas. Detta brukar ta mer än en kväll i anspråk för samtliga i valberedningen och det kan dyka upp faktorer eller frågor från utomstående eller de nominerade som skall efter bästa förmåga besvaras. Här kan det vara så att sammankallande i valberedningen får en större uppgift att kommunicera utåt även om övriga arbeten delas upp. Detta arbete kan infalla under olika dagar, då det kan vara frågor som dyker upp tätt innan valberedningen ska skicka in sitt förslag. </w:t>
      </w:r>
    </w:p>
    <w:p w:rsidR="00000000" w:rsidDel="00000000" w:rsidP="00000000" w:rsidRDefault="00000000" w:rsidRPr="00000000" w14:paraId="00000015">
      <w:pPr>
        <w:spacing w:after="200" w:lineRule="auto"/>
        <w:rPr/>
      </w:pPr>
      <w:r w:rsidDel="00000000" w:rsidR="00000000" w:rsidRPr="00000000">
        <w:rPr>
          <w:shd w:fill="fff2cc" w:val="clear"/>
          <w:rtl w:val="0"/>
        </w:rPr>
        <w:t xml:space="preserve">Utifrån ovanstående kan det anses rimligt att valberedningen vardera skall ges möjlighet att söka </w:t>
      </w:r>
      <w:r w:rsidDel="00000000" w:rsidR="00000000" w:rsidRPr="00000000">
        <w:rPr>
          <w:b w:val="1"/>
          <w:shd w:fill="fff2cc" w:val="clear"/>
          <w:rtl w:val="0"/>
        </w:rPr>
        <w:t xml:space="preserve">1 till 1,5 kompensationsdagar</w:t>
      </w:r>
      <w:r w:rsidDel="00000000" w:rsidR="00000000" w:rsidRPr="00000000">
        <w:rPr>
          <w:rtl w:val="0"/>
        </w:rPr>
        <w:t xml:space="preserve"> för efterarbete med de nominerade samt förbereda beredning av val till SYLF FUM. Det kan vara så att om sammankallande får flera arbetsuppgifter på sig att sammankallande kan vara den som söker för en heldag och resterande en halvdag, men det är upp till valberedningen hur de vill fördela arbetsuppgifterna. </w:t>
      </w:r>
    </w:p>
    <w:p w:rsidR="00000000" w:rsidDel="00000000" w:rsidP="00000000" w:rsidRDefault="00000000" w:rsidRPr="00000000" w14:paraId="00000016">
      <w:pPr>
        <w:spacing w:after="200" w:lineRule="auto"/>
        <w:rPr/>
      </w:pPr>
      <w:r w:rsidDel="00000000" w:rsidR="00000000" w:rsidRPr="00000000">
        <w:rPr>
          <w:rtl w:val="0"/>
        </w:rPr>
        <w:t xml:space="preserve">Sammanfattningsvis anser vi att valberedningen kan behöva 2,5-4,5 dagars kompensation per person i valberedningen utöver det som redan finns i resereglementet.</w:t>
      </w:r>
      <w:r w:rsidDel="00000000" w:rsidR="00000000" w:rsidRPr="00000000">
        <w:rPr>
          <w:rtl w:val="0"/>
        </w:rPr>
      </w:r>
    </w:p>
    <w:sectPr>
      <w:headerReference r:id="rId11" w:type="default"/>
      <w:headerReference r:id="rId12" w:type="first"/>
      <w:footerReference r:id="rId13"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spacing w:after="160" w:line="259" w:lineRule="auto"/>
      <w:jc w:val="right"/>
      <w:rPr/>
    </w:pPr>
    <w:r w:rsidDel="00000000" w:rsidR="00000000" w:rsidRPr="00000000">
      <w:rPr>
        <w:rFonts w:ascii="Roboto" w:cs="Roboto" w:eastAsia="Roboto" w:hAnsi="Roboto"/>
        <w:color w:val="666666"/>
        <w:sz w:val="20"/>
        <w:szCs w:val="20"/>
        <w:rtl w:val="0"/>
      </w:rPr>
      <w:t xml:space="preserve">2023-10-29 – Bilaga 3</w:t>
      <w:br w:type="textWrapping"/>
      <w:t xml:space="preserve">Arbetsgruppen för SYLF:s valberedning</w:t>
      <w:br w:type="textWrapping"/>
      <w:t xml:space="preserve">Maria Belikova (sammankallande)</w:t>
      <w:br w:type="textWrapping"/>
      <w:t xml:space="preserve">Eirik Engel Vågsholm, Rebecka Ramnemark, Daniel Tarnow, Madeleine Liljegren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lineRule="auto"/>
    </w:pPr>
    <w:rPr>
      <w:b w:val="1"/>
      <w:sz w:val="36"/>
      <w:szCs w:val="36"/>
    </w:rPr>
  </w:style>
  <w:style w:type="paragraph" w:styleId="Heading2">
    <w:name w:val="heading 2"/>
    <w:basedOn w:val="Normal"/>
    <w:next w:val="Normal"/>
    <w:pPr>
      <w:keepNext w:val="1"/>
      <w:keepLines w:val="1"/>
      <w:spacing w:after="160" w:before="360" w:lineRule="auto"/>
    </w:pPr>
    <w:rPr>
      <w:b w:val="1"/>
      <w:sz w:val="26"/>
      <w:szCs w:val="26"/>
    </w:rPr>
  </w:style>
  <w:style w:type="paragraph" w:styleId="Heading3">
    <w:name w:val="heading 3"/>
    <w:basedOn w:val="Normal"/>
    <w:next w:val="Normal"/>
    <w:pPr>
      <w:keepNext w:val="1"/>
      <w:keepLines w:val="1"/>
      <w:spacing w:after="120" w:before="360" w:lineRule="auto"/>
    </w:pPr>
    <w:rPr>
      <w:b w:val="1"/>
      <w:sz w:val="26"/>
      <w:szCs w:val="26"/>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s://www.collector.se/globalassets/om-collector/arsstamma/2017/forslag-till-principer-for-valberedningens-tillsattning-jamte-instruktion-2017.pdf" TargetMode="External"/><Relationship Id="rId13" Type="http://schemas.openxmlformats.org/officeDocument/2006/relationships/footer" Target="foot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agercrantz.com/sv/instruktion-for-valberedningen" TargetMode="External"/><Relationship Id="rId5" Type="http://schemas.openxmlformats.org/officeDocument/2006/relationships/styles" Target="styles.xml"/><Relationship Id="rId6" Type="http://schemas.openxmlformats.org/officeDocument/2006/relationships/hyperlink" Target="https://slf.se/sylf/for-dig-som-ar-fortroendevald-i-sylf/dokument-och-vagledning/resereglemente-for-sveriges-yngre-lakares-forening/?grandidsession=b6ff879ca5700d9c4cea291220a5b123" TargetMode="External"/><Relationship Id="rId7" Type="http://schemas.openxmlformats.org/officeDocument/2006/relationships/hyperlink" Target="https://slf.se/publikationer/om-lakarforbundet/lakarforbundets-stadgar/" TargetMode="External"/><Relationship Id="rId8" Type="http://schemas.openxmlformats.org/officeDocument/2006/relationships/hyperlink" Target="https://www.ifmetall.se/contentassets/2b013597058b406ba5b23de17df0858b/reglemente-for-if-metall-boras-2023.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