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2685" w14:textId="77777777" w:rsidR="007F0F00" w:rsidRDefault="006A4F7E">
      <w:pPr>
        <w:spacing w:before="240" w:after="160"/>
        <w:rPr>
          <w:b/>
        </w:rPr>
      </w:pPr>
      <w:r>
        <w:rPr>
          <w:b/>
          <w:sz w:val="36"/>
          <w:szCs w:val="36"/>
        </w:rPr>
        <w:t>Hur får vi fler att söka till förtroendeposter i SYLF?</w:t>
      </w:r>
    </w:p>
    <w:p w14:paraId="4E002686" w14:textId="77777777" w:rsidR="007F0F00" w:rsidRDefault="006A4F7E">
      <w:pPr>
        <w:numPr>
          <w:ilvl w:val="0"/>
          <w:numId w:val="1"/>
        </w:numPr>
        <w:spacing w:after="200"/>
      </w:pPr>
      <w:r>
        <w:t>Valberedningen kan mejla eller på annat sätt meddela samtliga medlemmar om möjligheten att söka en förtroendepost</w:t>
      </w:r>
    </w:p>
    <w:p w14:paraId="4E002687" w14:textId="77777777" w:rsidR="007F0F00" w:rsidRDefault="006A4F7E">
      <w:pPr>
        <w:numPr>
          <w:ilvl w:val="0"/>
          <w:numId w:val="1"/>
        </w:numPr>
        <w:spacing w:after="200"/>
      </w:pPr>
      <w:r>
        <w:t>I SYLF:s sociala medier kan valberedningen ges utrymme att berätta om sitt arbete och att de letar kandidater</w:t>
      </w:r>
    </w:p>
    <w:p w14:paraId="4E002688" w14:textId="77777777" w:rsidR="007F0F00" w:rsidRDefault="006A4F7E">
      <w:pPr>
        <w:numPr>
          <w:ilvl w:val="0"/>
          <w:numId w:val="1"/>
        </w:numPr>
        <w:spacing w:after="200"/>
      </w:pPr>
      <w:r>
        <w:t>Valberedningen kan erbjuda lokalavdelningar att komma digitalt till ett av deras styrelsemöten. Det är ett bra tillfälle att berätta om valberedningens arbete och vikten av att nominera samt uppmuntra till nomineringar</w:t>
      </w:r>
    </w:p>
    <w:p w14:paraId="4E002689" w14:textId="77777777" w:rsidR="007F0F00" w:rsidRDefault="006A4F7E">
      <w:pPr>
        <w:numPr>
          <w:ilvl w:val="0"/>
          <w:numId w:val="1"/>
        </w:numPr>
        <w:spacing w:after="200"/>
      </w:pPr>
      <w:r>
        <w:t xml:space="preserve">Valberedningen kan vara öppna för att ta in tips på namn från lokalaktiva samt </w:t>
      </w:r>
      <w:proofErr w:type="spellStart"/>
      <w:r>
        <w:t>head-hunta</w:t>
      </w:r>
      <w:proofErr w:type="spellEnd"/>
      <w:r>
        <w:t xml:space="preserve"> kandidater, </w:t>
      </w:r>
      <w:proofErr w:type="spellStart"/>
      <w:r>
        <w:t>exemplevis</w:t>
      </w:r>
      <w:proofErr w:type="spellEnd"/>
      <w:r>
        <w:t xml:space="preserve"> på representantskap</w:t>
      </w:r>
    </w:p>
    <w:p w14:paraId="4E00268A" w14:textId="77777777" w:rsidR="007F0F00" w:rsidRDefault="006A4F7E">
      <w:pPr>
        <w:numPr>
          <w:ilvl w:val="0"/>
          <w:numId w:val="1"/>
        </w:numPr>
        <w:spacing w:after="200"/>
      </w:pPr>
      <w:r>
        <w:t>Centralstyrelsen kan informera mer om sitt jobb till lokalavdelningarna</w:t>
      </w:r>
    </w:p>
    <w:p w14:paraId="4E00268B" w14:textId="77777777" w:rsidR="007F0F00" w:rsidRDefault="006A4F7E">
      <w:pPr>
        <w:numPr>
          <w:ilvl w:val="0"/>
          <w:numId w:val="1"/>
        </w:numPr>
        <w:spacing w:after="200"/>
      </w:pPr>
      <w:r>
        <w:t xml:space="preserve">Föreningen kan ha en tät kontakt med SLF Student och fånga upp intresserade aktiva, framför allt de som närmar sig examen </w:t>
      </w:r>
    </w:p>
    <w:sectPr w:rsidR="007F0F0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2691" w14:textId="77777777" w:rsidR="006A4F7E" w:rsidRDefault="006A4F7E">
      <w:pPr>
        <w:spacing w:line="240" w:lineRule="auto"/>
      </w:pPr>
      <w:r>
        <w:separator/>
      </w:r>
    </w:p>
  </w:endnote>
  <w:endnote w:type="continuationSeparator" w:id="0">
    <w:p w14:paraId="4E002693" w14:textId="77777777" w:rsidR="006A4F7E" w:rsidRDefault="006A4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61F0" w14:textId="77777777" w:rsidR="006A4F7E" w:rsidRDefault="006A4F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C5A7" w14:textId="77777777" w:rsidR="006A4F7E" w:rsidRDefault="006A4F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95B3" w14:textId="77777777" w:rsidR="006A4F7E" w:rsidRDefault="006A4F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268D" w14:textId="77777777" w:rsidR="006A4F7E" w:rsidRDefault="006A4F7E">
      <w:pPr>
        <w:spacing w:line="240" w:lineRule="auto"/>
      </w:pPr>
      <w:r>
        <w:separator/>
      </w:r>
    </w:p>
  </w:footnote>
  <w:footnote w:type="continuationSeparator" w:id="0">
    <w:p w14:paraId="4E00268F" w14:textId="77777777" w:rsidR="006A4F7E" w:rsidRDefault="006A4F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3C5" w14:textId="164CC3C9" w:rsidR="006A4F7E" w:rsidRDefault="006A4F7E">
    <w:pPr>
      <w:pStyle w:val="Sidhuvud"/>
    </w:pPr>
    <w:r>
      <w:rPr>
        <w:noProof/>
      </w:rPr>
      <w:pict w14:anchorId="5E239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66485" o:spid="_x0000_s2050" type="#_x0000_t136" style="position:absolute;margin-left:0;margin-top:0;width:495.05pt;height:141.45pt;rotation:315;z-index:-251655168;mso-position-horizontal:center;mso-position-horizontal-relative:margin;mso-position-vertical:center;mso-position-vertical-relative:margin" o:allowincell="f" fillcolor="silver" stroked="f">
          <v:fill opacity=".5"/>
          <v:textpath style="font-family:&quot;Arial&quot;;font-size:1pt" string="REMIS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268C" w14:textId="4F01EE4A" w:rsidR="007F0F00" w:rsidRDefault="006A4F7E">
    <w:pPr>
      <w:spacing w:after="160" w:line="259" w:lineRule="auto"/>
      <w:jc w:val="right"/>
    </w:pPr>
    <w:r>
      <w:rPr>
        <w:noProof/>
      </w:rPr>
      <w:pict w14:anchorId="040F0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66486" o:spid="_x0000_s2051" type="#_x0000_t136" style="position:absolute;left:0;text-align:left;margin-left:0;margin-top:0;width:495.05pt;height:141.45pt;rotation:315;z-index:-251653120;mso-position-horizontal:center;mso-position-horizontal-relative:margin;mso-position-vertical:center;mso-position-vertical-relative:margin" o:allowincell="f" fillcolor="silver" stroked="f">
          <v:fill opacity=".5"/>
          <v:textpath style="font-family:&quot;Arial&quot;;font-size:1pt" string="REMISS"/>
        </v:shape>
      </w:pict>
    </w:r>
    <w:r>
      <w:rPr>
        <w:rFonts w:ascii="Roboto" w:eastAsia="Roboto" w:hAnsi="Roboto" w:cs="Roboto"/>
        <w:color w:val="666666"/>
        <w:sz w:val="20"/>
        <w:szCs w:val="20"/>
      </w:rPr>
      <w:t>2023-10-29 – Bilaga 6</w:t>
    </w:r>
    <w:r>
      <w:rPr>
        <w:rFonts w:ascii="Roboto" w:eastAsia="Roboto" w:hAnsi="Roboto" w:cs="Roboto"/>
        <w:color w:val="666666"/>
        <w:sz w:val="20"/>
        <w:szCs w:val="20"/>
      </w:rPr>
      <w:br/>
      <w:t>Arbetsgruppen för SYLF:s valberedning</w:t>
    </w:r>
    <w:r>
      <w:rPr>
        <w:rFonts w:ascii="Roboto" w:eastAsia="Roboto" w:hAnsi="Roboto" w:cs="Roboto"/>
        <w:color w:val="666666"/>
        <w:sz w:val="20"/>
        <w:szCs w:val="20"/>
      </w:rPr>
      <w:br/>
      <w:t>Maria Belikova (sammankallande)</w:t>
    </w:r>
    <w:r>
      <w:rPr>
        <w:rFonts w:ascii="Roboto" w:eastAsia="Roboto" w:hAnsi="Roboto" w:cs="Roboto"/>
        <w:color w:val="666666"/>
        <w:sz w:val="20"/>
        <w:szCs w:val="20"/>
      </w:rPr>
      <w:br/>
      <w:t>Eirik Engel Vågsholm, Rebecka Ramnemark, Daniel Tarnow, Madeleine Liljegren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C2CF" w14:textId="211C4331" w:rsidR="006A4F7E" w:rsidRDefault="006A4F7E">
    <w:pPr>
      <w:pStyle w:val="Sidhuvud"/>
    </w:pPr>
    <w:r>
      <w:rPr>
        <w:noProof/>
      </w:rPr>
      <w:pict w14:anchorId="6C01E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66484" o:spid="_x0000_s2049" type="#_x0000_t136" style="position:absolute;margin-left:0;margin-top:0;width:495.05pt;height:141.45pt;rotation:315;z-index:-251657216;mso-position-horizontal:center;mso-position-horizontal-relative:margin;mso-position-vertical:center;mso-position-vertical-relative:margin" o:allowincell="f" fillcolor="silver" stroked="f">
          <v:fill opacity=".5"/>
          <v:textpath style="font-family:&quot;Arial&quot;;font-size:1pt" string="REMIS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10B35"/>
    <w:multiLevelType w:val="multilevel"/>
    <w:tmpl w:val="48C65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78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00"/>
    <w:rsid w:val="006A4F7E"/>
    <w:rsid w:val="007F0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02685"/>
  <w15:docId w15:val="{BC169FE4-CD36-41EB-9CAF-263ABC7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6A4F7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A4F7E"/>
  </w:style>
  <w:style w:type="paragraph" w:styleId="Sidfot">
    <w:name w:val="footer"/>
    <w:basedOn w:val="Normal"/>
    <w:link w:val="SidfotChar"/>
    <w:uiPriority w:val="99"/>
    <w:unhideWhenUsed/>
    <w:rsid w:val="006A4F7E"/>
    <w:pPr>
      <w:tabs>
        <w:tab w:val="center" w:pos="4536"/>
        <w:tab w:val="right" w:pos="9072"/>
      </w:tabs>
      <w:spacing w:line="240" w:lineRule="auto"/>
    </w:pPr>
  </w:style>
  <w:style w:type="character" w:customStyle="1" w:styleId="SidfotChar">
    <w:name w:val="Sidfot Char"/>
    <w:basedOn w:val="Standardstycketeckensnitt"/>
    <w:link w:val="Sidfot"/>
    <w:uiPriority w:val="99"/>
    <w:rsid w:val="006A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715</Characters>
  <Application>Microsoft Office Word</Application>
  <DocSecurity>0</DocSecurity>
  <Lines>26</Lines>
  <Paragraphs>12</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Livija Ginters</cp:lastModifiedBy>
  <cp:revision>2</cp:revision>
  <dcterms:created xsi:type="dcterms:W3CDTF">2023-11-21T14:14:00Z</dcterms:created>
  <dcterms:modified xsi:type="dcterms:W3CDTF">2023-11-21T14:14:00Z</dcterms:modified>
</cp:coreProperties>
</file>