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A465" w14:textId="370E4A93" w:rsidR="003D1E8A" w:rsidRPr="003D1E8A" w:rsidRDefault="003D1E8A" w:rsidP="003D1E8A">
      <w:pPr>
        <w:jc w:val="right"/>
        <w:rPr>
          <w:lang w:eastAsia="sv-SE"/>
        </w:rPr>
      </w:pPr>
      <w:r w:rsidRPr="003D1E8A">
        <w:rPr>
          <w:lang w:eastAsia="sv-SE"/>
        </w:rPr>
        <w:t>Årsmöte Sylf Kalmar 2024-02-13</w:t>
      </w:r>
    </w:p>
    <w:p w14:paraId="1D20A789" w14:textId="77777777" w:rsidR="003D1E8A" w:rsidRPr="003D1E8A" w:rsidRDefault="003D1E8A" w:rsidP="003D1E8A">
      <w:pPr>
        <w:rPr>
          <w:b/>
          <w:bCs/>
          <w:kern w:val="0"/>
          <w:sz w:val="36"/>
          <w:szCs w:val="36"/>
          <w:lang w:eastAsia="sv-SE"/>
        </w:rPr>
      </w:pPr>
      <w:r w:rsidRPr="003D1E8A">
        <w:rPr>
          <w:b/>
          <w:bCs/>
          <w:kern w:val="0"/>
          <w:sz w:val="36"/>
          <w:szCs w:val="36"/>
          <w:lang w:eastAsia="sv-SE"/>
        </w:rPr>
        <w:t>Dagordning</w:t>
      </w:r>
    </w:p>
    <w:p w14:paraId="08C7FB87" w14:textId="77777777" w:rsidR="003D1E8A" w:rsidRPr="003D1E8A" w:rsidRDefault="003D1E8A" w:rsidP="003D1E8A">
      <w:pPr>
        <w:rPr>
          <w:kern w:val="0"/>
          <w:sz w:val="27"/>
          <w:szCs w:val="27"/>
          <w:lang w:eastAsia="sv-SE"/>
        </w:rPr>
      </w:pPr>
      <w:r w:rsidRPr="003D1E8A">
        <w:rPr>
          <w:kern w:val="0"/>
          <w:sz w:val="27"/>
          <w:szCs w:val="27"/>
          <w:lang w:eastAsia="sv-SE"/>
        </w:rPr>
        <w:t> </w:t>
      </w:r>
    </w:p>
    <w:p w14:paraId="7B092BD4" w14:textId="77777777" w:rsidR="003D1E8A" w:rsidRPr="003D1E8A" w:rsidRDefault="003D1E8A" w:rsidP="003D1E8A">
      <w:pPr>
        <w:rPr>
          <w:kern w:val="0"/>
          <w:sz w:val="27"/>
          <w:szCs w:val="27"/>
          <w:lang w:eastAsia="sv-SE"/>
        </w:rPr>
      </w:pPr>
      <w:r w:rsidRPr="003D1E8A">
        <w:rPr>
          <w:kern w:val="0"/>
          <w:sz w:val="27"/>
          <w:szCs w:val="27"/>
          <w:lang w:eastAsia="sv-SE"/>
        </w:rPr>
        <w:t>§1 Mötets inledning</w:t>
      </w:r>
    </w:p>
    <w:p w14:paraId="29E3504A" w14:textId="77777777" w:rsidR="003D1E8A" w:rsidRPr="003D1E8A" w:rsidRDefault="003D1E8A" w:rsidP="003D1E8A">
      <w:pPr>
        <w:rPr>
          <w:kern w:val="0"/>
          <w:sz w:val="27"/>
          <w:szCs w:val="27"/>
          <w:lang w:eastAsia="sv-SE"/>
        </w:rPr>
      </w:pPr>
      <w:r w:rsidRPr="003D1E8A">
        <w:rPr>
          <w:kern w:val="0"/>
          <w:sz w:val="27"/>
          <w:szCs w:val="27"/>
          <w:lang w:eastAsia="sv-SE"/>
        </w:rPr>
        <w:t>§2 Mötets öppnande</w:t>
      </w:r>
    </w:p>
    <w:p w14:paraId="108BEC7F" w14:textId="77777777" w:rsidR="003D1E8A" w:rsidRPr="003D1E8A" w:rsidRDefault="003D1E8A" w:rsidP="003D1E8A">
      <w:pPr>
        <w:rPr>
          <w:kern w:val="0"/>
          <w:sz w:val="27"/>
          <w:szCs w:val="27"/>
          <w:lang w:eastAsia="sv-SE"/>
        </w:rPr>
      </w:pPr>
      <w:r w:rsidRPr="003D1E8A">
        <w:rPr>
          <w:kern w:val="0"/>
          <w:sz w:val="27"/>
          <w:szCs w:val="27"/>
          <w:lang w:eastAsia="sv-SE"/>
        </w:rPr>
        <w:t>§3. Val av mötesordförande</w:t>
      </w:r>
    </w:p>
    <w:p w14:paraId="62FC6DCC" w14:textId="77777777" w:rsidR="003D1E8A" w:rsidRPr="003D1E8A" w:rsidRDefault="003D1E8A" w:rsidP="003D1E8A">
      <w:pPr>
        <w:rPr>
          <w:kern w:val="0"/>
          <w:sz w:val="27"/>
          <w:szCs w:val="27"/>
          <w:lang w:eastAsia="sv-SE"/>
        </w:rPr>
      </w:pPr>
      <w:r w:rsidRPr="003D1E8A">
        <w:rPr>
          <w:kern w:val="0"/>
          <w:sz w:val="27"/>
          <w:szCs w:val="27"/>
          <w:lang w:eastAsia="sv-SE"/>
        </w:rPr>
        <w:t>§4. Val av mötessekreterare</w:t>
      </w:r>
    </w:p>
    <w:p w14:paraId="090D04A7" w14:textId="77777777" w:rsidR="003D1E8A" w:rsidRPr="003D1E8A" w:rsidRDefault="003D1E8A" w:rsidP="003D1E8A">
      <w:pPr>
        <w:rPr>
          <w:kern w:val="0"/>
          <w:sz w:val="27"/>
          <w:szCs w:val="27"/>
          <w:lang w:eastAsia="sv-SE"/>
        </w:rPr>
      </w:pPr>
      <w:r w:rsidRPr="003D1E8A">
        <w:rPr>
          <w:kern w:val="0"/>
          <w:sz w:val="27"/>
          <w:szCs w:val="27"/>
          <w:lang w:eastAsia="sv-SE"/>
        </w:rPr>
        <w:t>§5. Val av protokolljusterare</w:t>
      </w:r>
    </w:p>
    <w:p w14:paraId="53783077" w14:textId="77777777" w:rsidR="003D1E8A" w:rsidRPr="003D1E8A" w:rsidRDefault="003D1E8A" w:rsidP="003D1E8A">
      <w:pPr>
        <w:rPr>
          <w:kern w:val="0"/>
          <w:sz w:val="27"/>
          <w:szCs w:val="27"/>
          <w:lang w:eastAsia="sv-SE"/>
        </w:rPr>
      </w:pPr>
      <w:r w:rsidRPr="003D1E8A">
        <w:rPr>
          <w:kern w:val="0"/>
          <w:sz w:val="27"/>
          <w:szCs w:val="27"/>
          <w:lang w:eastAsia="sv-SE"/>
        </w:rPr>
        <w:t>§6 Mötets behöriga utlysande</w:t>
      </w:r>
    </w:p>
    <w:p w14:paraId="44E82F1B" w14:textId="77777777" w:rsidR="003D1E8A" w:rsidRPr="003D1E8A" w:rsidRDefault="003D1E8A" w:rsidP="003D1E8A">
      <w:pPr>
        <w:rPr>
          <w:kern w:val="0"/>
          <w:sz w:val="27"/>
          <w:szCs w:val="27"/>
          <w:lang w:eastAsia="sv-SE"/>
        </w:rPr>
      </w:pPr>
      <w:r w:rsidRPr="003D1E8A">
        <w:rPr>
          <w:kern w:val="0"/>
          <w:sz w:val="27"/>
          <w:szCs w:val="27"/>
          <w:lang w:eastAsia="sv-SE"/>
        </w:rPr>
        <w:t>§7 Godkännande av dagordningen</w:t>
      </w:r>
    </w:p>
    <w:p w14:paraId="1A63EB8A" w14:textId="77777777" w:rsidR="003D1E8A" w:rsidRPr="003D1E8A" w:rsidRDefault="003D1E8A" w:rsidP="003D1E8A">
      <w:pPr>
        <w:rPr>
          <w:kern w:val="0"/>
          <w:sz w:val="27"/>
          <w:szCs w:val="27"/>
          <w:lang w:eastAsia="sv-SE"/>
        </w:rPr>
      </w:pPr>
      <w:r w:rsidRPr="003D1E8A">
        <w:rPr>
          <w:kern w:val="0"/>
          <w:sz w:val="27"/>
          <w:szCs w:val="27"/>
          <w:lang w:eastAsia="sv-SE"/>
        </w:rPr>
        <w:t>§8 Verksamhetsberättelse 2023</w:t>
      </w:r>
    </w:p>
    <w:p w14:paraId="064FC09D" w14:textId="77777777" w:rsidR="003D1E8A" w:rsidRPr="003D1E8A" w:rsidRDefault="003D1E8A" w:rsidP="003D1E8A">
      <w:pPr>
        <w:rPr>
          <w:kern w:val="0"/>
          <w:sz w:val="27"/>
          <w:szCs w:val="27"/>
          <w:lang w:eastAsia="sv-SE"/>
        </w:rPr>
      </w:pPr>
      <w:r w:rsidRPr="003D1E8A">
        <w:rPr>
          <w:kern w:val="0"/>
          <w:sz w:val="27"/>
          <w:szCs w:val="27"/>
          <w:lang w:eastAsia="sv-SE"/>
        </w:rPr>
        <w:t>§9 Ekonomisk rapport</w:t>
      </w:r>
    </w:p>
    <w:p w14:paraId="3C9CF258" w14:textId="77777777" w:rsidR="003D1E8A" w:rsidRPr="003D1E8A" w:rsidRDefault="003D1E8A" w:rsidP="003D1E8A">
      <w:pPr>
        <w:rPr>
          <w:kern w:val="0"/>
          <w:sz w:val="27"/>
          <w:szCs w:val="27"/>
          <w:lang w:eastAsia="sv-SE"/>
        </w:rPr>
      </w:pPr>
      <w:r w:rsidRPr="003D1E8A">
        <w:rPr>
          <w:kern w:val="0"/>
          <w:sz w:val="27"/>
          <w:szCs w:val="27"/>
          <w:lang w:eastAsia="sv-SE"/>
        </w:rPr>
        <w:t>§10 Revision</w:t>
      </w:r>
    </w:p>
    <w:p w14:paraId="6C09F35B" w14:textId="77777777" w:rsidR="003D1E8A" w:rsidRPr="003D1E8A" w:rsidRDefault="003D1E8A" w:rsidP="003D1E8A">
      <w:pPr>
        <w:rPr>
          <w:kern w:val="0"/>
          <w:sz w:val="27"/>
          <w:szCs w:val="27"/>
          <w:lang w:eastAsia="sv-SE"/>
        </w:rPr>
      </w:pPr>
      <w:r w:rsidRPr="003D1E8A">
        <w:rPr>
          <w:kern w:val="0"/>
          <w:sz w:val="27"/>
          <w:szCs w:val="27"/>
          <w:lang w:eastAsia="sv-SE"/>
        </w:rPr>
        <w:t>§11 Ansvarsfrihet för avgående styrelse</w:t>
      </w:r>
    </w:p>
    <w:p w14:paraId="54C9DEA5" w14:textId="77777777" w:rsidR="003D1E8A" w:rsidRPr="003D1E8A" w:rsidRDefault="003D1E8A" w:rsidP="003D1E8A">
      <w:pPr>
        <w:rPr>
          <w:kern w:val="0"/>
          <w:sz w:val="27"/>
          <w:szCs w:val="27"/>
          <w:lang w:eastAsia="sv-SE"/>
        </w:rPr>
      </w:pPr>
      <w:r w:rsidRPr="003D1E8A">
        <w:rPr>
          <w:kern w:val="0"/>
          <w:sz w:val="27"/>
          <w:szCs w:val="27"/>
          <w:lang w:eastAsia="sv-SE"/>
        </w:rPr>
        <w:t>§12 Verksamhetsplan 2024</w:t>
      </w:r>
    </w:p>
    <w:p w14:paraId="5F6F520E" w14:textId="77777777" w:rsidR="003D1E8A" w:rsidRPr="003D1E8A" w:rsidRDefault="003D1E8A" w:rsidP="003D1E8A">
      <w:pPr>
        <w:rPr>
          <w:kern w:val="0"/>
          <w:sz w:val="27"/>
          <w:szCs w:val="27"/>
          <w:lang w:eastAsia="sv-SE"/>
        </w:rPr>
      </w:pPr>
      <w:r w:rsidRPr="003D1E8A">
        <w:rPr>
          <w:kern w:val="0"/>
          <w:sz w:val="27"/>
          <w:szCs w:val="27"/>
          <w:lang w:eastAsia="sv-SE"/>
        </w:rPr>
        <w:t>§14 Budget</w:t>
      </w:r>
    </w:p>
    <w:p w14:paraId="4CABD56D" w14:textId="77777777" w:rsidR="003D1E8A" w:rsidRPr="003D1E8A" w:rsidRDefault="003D1E8A" w:rsidP="003D1E8A">
      <w:pPr>
        <w:rPr>
          <w:kern w:val="0"/>
          <w:sz w:val="27"/>
          <w:szCs w:val="27"/>
          <w:lang w:eastAsia="sv-SE"/>
        </w:rPr>
      </w:pPr>
      <w:r w:rsidRPr="003D1E8A">
        <w:rPr>
          <w:kern w:val="0"/>
          <w:sz w:val="27"/>
          <w:szCs w:val="27"/>
          <w:lang w:eastAsia="sv-SE"/>
        </w:rPr>
        <w:t>§15 Årsavgift 2025</w:t>
      </w:r>
    </w:p>
    <w:p w14:paraId="7727977A" w14:textId="77777777" w:rsidR="003D1E8A" w:rsidRPr="003D1E8A" w:rsidRDefault="003D1E8A" w:rsidP="003D1E8A">
      <w:pPr>
        <w:rPr>
          <w:kern w:val="0"/>
          <w:sz w:val="27"/>
          <w:szCs w:val="27"/>
          <w:lang w:eastAsia="sv-SE"/>
        </w:rPr>
      </w:pPr>
      <w:r w:rsidRPr="003D1E8A">
        <w:rPr>
          <w:kern w:val="0"/>
          <w:sz w:val="27"/>
          <w:szCs w:val="27"/>
          <w:lang w:eastAsia="sv-SE"/>
        </w:rPr>
        <w:t>§16 Val av styrelse t.o.m. ordinarie årsmöte 2025</w:t>
      </w:r>
    </w:p>
    <w:p w14:paraId="44EB1E34" w14:textId="77777777" w:rsidR="003D1E8A" w:rsidRPr="003D1E8A" w:rsidRDefault="003D1E8A" w:rsidP="003D1E8A">
      <w:pPr>
        <w:rPr>
          <w:kern w:val="0"/>
          <w:sz w:val="27"/>
          <w:szCs w:val="27"/>
          <w:lang w:eastAsia="sv-SE"/>
        </w:rPr>
      </w:pPr>
      <w:r w:rsidRPr="003D1E8A">
        <w:rPr>
          <w:kern w:val="0"/>
          <w:sz w:val="27"/>
          <w:szCs w:val="27"/>
          <w:lang w:eastAsia="sv-SE"/>
        </w:rPr>
        <w:t>§17 Val av revisor</w:t>
      </w:r>
    </w:p>
    <w:p w14:paraId="0AF2868A" w14:textId="77777777" w:rsidR="003D1E8A" w:rsidRPr="003D1E8A" w:rsidRDefault="003D1E8A" w:rsidP="003D1E8A">
      <w:pPr>
        <w:rPr>
          <w:kern w:val="0"/>
          <w:sz w:val="27"/>
          <w:szCs w:val="27"/>
          <w:lang w:eastAsia="sv-SE"/>
        </w:rPr>
      </w:pPr>
      <w:r w:rsidRPr="003D1E8A">
        <w:rPr>
          <w:kern w:val="0"/>
          <w:sz w:val="27"/>
          <w:szCs w:val="27"/>
          <w:lang w:eastAsia="sv-SE"/>
        </w:rPr>
        <w:t>§18 Val av valberedning</w:t>
      </w:r>
    </w:p>
    <w:p w14:paraId="152000DA" w14:textId="77777777" w:rsidR="003D1E8A" w:rsidRPr="003D1E8A" w:rsidRDefault="003D1E8A" w:rsidP="003D1E8A">
      <w:pPr>
        <w:rPr>
          <w:kern w:val="0"/>
          <w:sz w:val="27"/>
          <w:szCs w:val="27"/>
          <w:lang w:eastAsia="sv-SE"/>
        </w:rPr>
      </w:pPr>
      <w:r w:rsidRPr="003D1E8A">
        <w:rPr>
          <w:kern w:val="0"/>
          <w:sz w:val="27"/>
          <w:szCs w:val="27"/>
          <w:lang w:eastAsia="sv-SE"/>
        </w:rPr>
        <w:t>§19 Övriga ärenden</w:t>
      </w:r>
    </w:p>
    <w:p w14:paraId="07CD5ED3" w14:textId="77777777" w:rsidR="003D1E8A" w:rsidRPr="003D1E8A" w:rsidRDefault="003D1E8A" w:rsidP="003D1E8A">
      <w:pPr>
        <w:rPr>
          <w:kern w:val="0"/>
          <w:sz w:val="27"/>
          <w:szCs w:val="27"/>
          <w:lang w:eastAsia="sv-SE"/>
        </w:rPr>
      </w:pPr>
      <w:r w:rsidRPr="003D1E8A">
        <w:rPr>
          <w:kern w:val="0"/>
          <w:sz w:val="27"/>
          <w:szCs w:val="27"/>
          <w:lang w:eastAsia="sv-SE"/>
        </w:rPr>
        <w:t>§20 Mötets avslutande</w:t>
      </w:r>
    </w:p>
    <w:p w14:paraId="5C5A28A6" w14:textId="77777777" w:rsidR="003D1E8A" w:rsidRDefault="003D1E8A" w:rsidP="003D1E8A">
      <w:pPr>
        <w:rPr>
          <w:kern w:val="0"/>
          <w:sz w:val="27"/>
          <w:szCs w:val="27"/>
          <w:lang w:eastAsia="sv-SE"/>
        </w:rPr>
      </w:pPr>
    </w:p>
    <w:p w14:paraId="7F85AB24" w14:textId="77777777" w:rsidR="003D1E8A" w:rsidRDefault="003D1E8A" w:rsidP="003D1E8A">
      <w:pPr>
        <w:rPr>
          <w:kern w:val="0"/>
          <w:sz w:val="27"/>
          <w:szCs w:val="27"/>
          <w:lang w:eastAsia="sv-SE"/>
        </w:rPr>
      </w:pPr>
    </w:p>
    <w:p w14:paraId="0CE2F357" w14:textId="77777777" w:rsidR="003D1E8A" w:rsidRDefault="003D1E8A" w:rsidP="003D1E8A">
      <w:pPr>
        <w:rPr>
          <w:kern w:val="0"/>
          <w:sz w:val="27"/>
          <w:szCs w:val="27"/>
          <w:lang w:eastAsia="sv-SE"/>
        </w:rPr>
      </w:pPr>
    </w:p>
    <w:p w14:paraId="4187A357" w14:textId="77777777" w:rsidR="003D1E8A" w:rsidRDefault="003D1E8A" w:rsidP="003D1E8A">
      <w:pPr>
        <w:rPr>
          <w:kern w:val="0"/>
          <w:sz w:val="27"/>
          <w:szCs w:val="27"/>
          <w:lang w:eastAsia="sv-SE"/>
        </w:rPr>
      </w:pPr>
    </w:p>
    <w:p w14:paraId="7DE26688" w14:textId="77777777" w:rsidR="003D1E8A" w:rsidRDefault="003D1E8A" w:rsidP="003D1E8A">
      <w:pPr>
        <w:rPr>
          <w:kern w:val="0"/>
          <w:sz w:val="27"/>
          <w:szCs w:val="27"/>
          <w:lang w:eastAsia="sv-SE"/>
        </w:rPr>
      </w:pPr>
    </w:p>
    <w:p w14:paraId="6CBB7DE5" w14:textId="0B9212A8" w:rsidR="003D1E8A" w:rsidRPr="003D1E8A" w:rsidRDefault="003D1E8A" w:rsidP="003D1E8A">
      <w:pPr>
        <w:rPr>
          <w:b/>
          <w:bCs/>
          <w:kern w:val="0"/>
          <w:sz w:val="27"/>
          <w:szCs w:val="27"/>
          <w:lang w:eastAsia="sv-SE"/>
        </w:rPr>
      </w:pPr>
      <w:r w:rsidRPr="003D1E8A">
        <w:rPr>
          <w:b/>
          <w:bCs/>
          <w:kern w:val="0"/>
          <w:sz w:val="27"/>
          <w:szCs w:val="27"/>
          <w:lang w:eastAsia="sv-SE"/>
        </w:rPr>
        <w:lastRenderedPageBreak/>
        <w:t>Propositioner till stadgeändringar att ta ställning till:</w:t>
      </w:r>
    </w:p>
    <w:p w14:paraId="6FD9B1B3" w14:textId="215F78CE" w:rsidR="003D1E8A" w:rsidRPr="003D1E8A" w:rsidRDefault="003D1E8A" w:rsidP="003D1E8A">
      <w:pPr>
        <w:rPr>
          <w:kern w:val="0"/>
          <w:sz w:val="27"/>
          <w:szCs w:val="27"/>
          <w:lang w:eastAsia="sv-SE"/>
        </w:rPr>
      </w:pPr>
      <w:r w:rsidRPr="003D1E8A">
        <w:rPr>
          <w:b/>
          <w:bCs/>
          <w:kern w:val="0"/>
          <w:sz w:val="27"/>
          <w:szCs w:val="27"/>
          <w:lang w:eastAsia="sv-SE"/>
        </w:rPr>
        <w:t>Proposition 1</w:t>
      </w:r>
      <w:r w:rsidRPr="003D1E8A">
        <w:rPr>
          <w:kern w:val="0"/>
          <w:sz w:val="27"/>
          <w:szCs w:val="27"/>
          <w:lang w:eastAsia="sv-SE"/>
        </w:rPr>
        <w:t xml:space="preserve">: </w:t>
      </w:r>
      <w:r w:rsidRPr="003D1E8A">
        <w:rPr>
          <w:kern w:val="0"/>
          <w:sz w:val="24"/>
          <w:szCs w:val="24"/>
          <w:lang w:eastAsia="sv-SE"/>
        </w:rPr>
        <w:t>Förtydligas när SYLF:s styrelse avser centralstyrelsen enligt ett beslut på</w:t>
      </w:r>
      <w:r w:rsidRPr="003D1E8A">
        <w:rPr>
          <w:kern w:val="0"/>
          <w:sz w:val="24"/>
          <w:szCs w:val="24"/>
          <w:lang w:eastAsia="sv-SE"/>
        </w:rPr>
        <w:t xml:space="preserve"> </w:t>
      </w:r>
      <w:r w:rsidRPr="003D1E8A">
        <w:rPr>
          <w:kern w:val="0"/>
          <w:sz w:val="24"/>
          <w:szCs w:val="24"/>
          <w:lang w:eastAsia="sv-SE"/>
        </w:rPr>
        <w:t>FUM nationellt.</w:t>
      </w:r>
      <w:r w:rsidRPr="003D1E8A">
        <w:rPr>
          <w:b/>
          <w:bCs/>
          <w:kern w:val="0"/>
          <w:sz w:val="27"/>
          <w:szCs w:val="27"/>
          <w:lang w:eastAsia="sv-SE"/>
        </w:rPr>
        <w:br/>
        <w:t>Proposition 2:</w:t>
      </w:r>
      <w:r w:rsidRPr="003D1E8A">
        <w:rPr>
          <w:kern w:val="0"/>
          <w:sz w:val="27"/>
          <w:szCs w:val="27"/>
          <w:lang w:eastAsia="sv-SE"/>
        </w:rPr>
        <w:t xml:space="preserve"> </w:t>
      </w:r>
      <w:r w:rsidRPr="003D1E8A">
        <w:rPr>
          <w:kern w:val="0"/>
          <w:sz w:val="24"/>
          <w:szCs w:val="24"/>
          <w:lang w:eastAsia="sv-SE"/>
        </w:rPr>
        <w:t>Tillägg att årsmötet själv kan utföra revision och vad som då gäller.</w:t>
      </w:r>
      <w:r w:rsidRPr="003D1E8A">
        <w:rPr>
          <w:kern w:val="0"/>
          <w:sz w:val="24"/>
          <w:szCs w:val="24"/>
          <w:lang w:eastAsia="sv-SE"/>
        </w:rPr>
        <w:t xml:space="preserve"> </w:t>
      </w:r>
      <w:r w:rsidRPr="003D1E8A">
        <w:rPr>
          <w:kern w:val="0"/>
          <w:sz w:val="24"/>
          <w:szCs w:val="24"/>
          <w:lang w:eastAsia="sv-SE"/>
        </w:rPr>
        <w:t xml:space="preserve">“SYLF Kalmars verksamhet och </w:t>
      </w:r>
      <w:proofErr w:type="spellStart"/>
      <w:r w:rsidRPr="003D1E8A">
        <w:rPr>
          <w:kern w:val="0"/>
          <w:sz w:val="24"/>
          <w:szCs w:val="24"/>
          <w:lang w:eastAsia="sv-SE"/>
        </w:rPr>
        <w:t>räkenskaper</w:t>
      </w:r>
      <w:proofErr w:type="spellEnd"/>
      <w:r w:rsidRPr="003D1E8A">
        <w:rPr>
          <w:kern w:val="0"/>
          <w:sz w:val="24"/>
          <w:szCs w:val="24"/>
          <w:lang w:eastAsia="sv-SE"/>
        </w:rPr>
        <w:t xml:space="preserve"> granskas av minst en revisor alternativt av</w:t>
      </w:r>
      <w:r w:rsidRPr="003D1E8A">
        <w:rPr>
          <w:kern w:val="0"/>
          <w:sz w:val="24"/>
          <w:szCs w:val="24"/>
          <w:lang w:eastAsia="sv-SE"/>
        </w:rPr>
        <w:t xml:space="preserve"> </w:t>
      </w:r>
      <w:r w:rsidRPr="003D1E8A">
        <w:rPr>
          <w:kern w:val="0"/>
          <w:sz w:val="24"/>
          <w:szCs w:val="24"/>
          <w:lang w:eastAsia="sv-SE"/>
        </w:rPr>
        <w:t xml:space="preserve">årsmötet. Om revision görs av årsmötet, ska </w:t>
      </w:r>
      <w:proofErr w:type="spellStart"/>
      <w:r w:rsidRPr="003D1E8A">
        <w:rPr>
          <w:kern w:val="0"/>
          <w:sz w:val="24"/>
          <w:szCs w:val="24"/>
          <w:lang w:eastAsia="sv-SE"/>
        </w:rPr>
        <w:t>årsmötetsdeltagare</w:t>
      </w:r>
      <w:proofErr w:type="spellEnd"/>
      <w:r w:rsidRPr="003D1E8A">
        <w:rPr>
          <w:kern w:val="0"/>
          <w:sz w:val="24"/>
          <w:szCs w:val="24"/>
          <w:lang w:eastAsia="sv-SE"/>
        </w:rPr>
        <w:t xml:space="preserve"> under årsmötet se</w:t>
      </w:r>
      <w:r w:rsidRPr="003D1E8A">
        <w:rPr>
          <w:kern w:val="0"/>
          <w:sz w:val="24"/>
          <w:szCs w:val="24"/>
          <w:lang w:eastAsia="sv-SE"/>
        </w:rPr>
        <w:t xml:space="preserve"> </w:t>
      </w:r>
      <w:r w:rsidRPr="003D1E8A">
        <w:rPr>
          <w:kern w:val="0"/>
          <w:sz w:val="24"/>
          <w:szCs w:val="24"/>
          <w:lang w:eastAsia="sv-SE"/>
        </w:rPr>
        <w:t>dokumentation av samtliga utlägg och inkomster under föregående räkenskapsår. Revisorn</w:t>
      </w:r>
      <w:r w:rsidRPr="003D1E8A">
        <w:rPr>
          <w:kern w:val="0"/>
          <w:sz w:val="24"/>
          <w:szCs w:val="24"/>
          <w:lang w:eastAsia="sv-SE"/>
        </w:rPr>
        <w:t xml:space="preserve"> </w:t>
      </w:r>
      <w:r w:rsidRPr="003D1E8A">
        <w:rPr>
          <w:kern w:val="0"/>
          <w:sz w:val="24"/>
          <w:szCs w:val="24"/>
          <w:lang w:eastAsia="sv-SE"/>
        </w:rPr>
        <w:t xml:space="preserve">skall i tid </w:t>
      </w:r>
      <w:proofErr w:type="spellStart"/>
      <w:r w:rsidRPr="003D1E8A">
        <w:rPr>
          <w:kern w:val="0"/>
          <w:sz w:val="24"/>
          <w:szCs w:val="24"/>
          <w:lang w:eastAsia="sv-SE"/>
        </w:rPr>
        <w:t>före</w:t>
      </w:r>
      <w:proofErr w:type="spellEnd"/>
      <w:r w:rsidRPr="003D1E8A">
        <w:rPr>
          <w:kern w:val="0"/>
          <w:sz w:val="24"/>
          <w:szCs w:val="24"/>
          <w:lang w:eastAsia="sv-SE"/>
        </w:rPr>
        <w:t xml:space="preserve"> </w:t>
      </w:r>
      <w:proofErr w:type="spellStart"/>
      <w:r w:rsidRPr="003D1E8A">
        <w:rPr>
          <w:kern w:val="0"/>
          <w:sz w:val="24"/>
          <w:szCs w:val="24"/>
          <w:lang w:eastAsia="sv-SE"/>
        </w:rPr>
        <w:t>årsmötet</w:t>
      </w:r>
      <w:proofErr w:type="spellEnd"/>
      <w:r w:rsidRPr="003D1E8A">
        <w:rPr>
          <w:kern w:val="0"/>
          <w:sz w:val="24"/>
          <w:szCs w:val="24"/>
          <w:lang w:eastAsia="sv-SE"/>
        </w:rPr>
        <w:t xml:space="preserve"> avge </w:t>
      </w:r>
      <w:proofErr w:type="spellStart"/>
      <w:r w:rsidRPr="003D1E8A">
        <w:rPr>
          <w:kern w:val="0"/>
          <w:sz w:val="24"/>
          <w:szCs w:val="24"/>
          <w:lang w:eastAsia="sv-SE"/>
        </w:rPr>
        <w:t>revisionsberättelse</w:t>
      </w:r>
      <w:proofErr w:type="spellEnd"/>
      <w:r w:rsidRPr="003D1E8A">
        <w:rPr>
          <w:kern w:val="0"/>
          <w:sz w:val="24"/>
          <w:szCs w:val="24"/>
          <w:lang w:eastAsia="sv-SE"/>
        </w:rPr>
        <w:t xml:space="preserve"> avseende styrelsens verksamhet och</w:t>
      </w:r>
      <w:r w:rsidRPr="003D1E8A">
        <w:rPr>
          <w:kern w:val="0"/>
          <w:sz w:val="24"/>
          <w:szCs w:val="24"/>
          <w:lang w:eastAsia="sv-SE"/>
        </w:rPr>
        <w:t xml:space="preserve"> </w:t>
      </w:r>
      <w:proofErr w:type="spellStart"/>
      <w:r w:rsidRPr="003D1E8A">
        <w:rPr>
          <w:kern w:val="0"/>
          <w:sz w:val="24"/>
          <w:szCs w:val="24"/>
          <w:lang w:eastAsia="sv-SE"/>
        </w:rPr>
        <w:t>räkenskaper</w:t>
      </w:r>
      <w:proofErr w:type="spellEnd"/>
      <w:r w:rsidRPr="003D1E8A">
        <w:rPr>
          <w:kern w:val="0"/>
          <w:sz w:val="24"/>
          <w:szCs w:val="24"/>
          <w:lang w:eastAsia="sv-SE"/>
        </w:rPr>
        <w:t xml:space="preserve"> under </w:t>
      </w:r>
      <w:proofErr w:type="spellStart"/>
      <w:r w:rsidRPr="003D1E8A">
        <w:rPr>
          <w:kern w:val="0"/>
          <w:sz w:val="24"/>
          <w:szCs w:val="24"/>
          <w:lang w:eastAsia="sv-SE"/>
        </w:rPr>
        <w:t>föregående</w:t>
      </w:r>
      <w:proofErr w:type="spellEnd"/>
      <w:r w:rsidRPr="003D1E8A">
        <w:rPr>
          <w:kern w:val="0"/>
          <w:sz w:val="24"/>
          <w:szCs w:val="24"/>
          <w:lang w:eastAsia="sv-SE"/>
        </w:rPr>
        <w:t xml:space="preserve"> </w:t>
      </w:r>
      <w:proofErr w:type="spellStart"/>
      <w:r w:rsidRPr="003D1E8A">
        <w:rPr>
          <w:kern w:val="0"/>
          <w:sz w:val="24"/>
          <w:szCs w:val="24"/>
          <w:lang w:eastAsia="sv-SE"/>
        </w:rPr>
        <w:t>räkenskapsår</w:t>
      </w:r>
      <w:proofErr w:type="spellEnd"/>
      <w:r w:rsidRPr="003D1E8A">
        <w:rPr>
          <w:kern w:val="0"/>
          <w:sz w:val="24"/>
          <w:szCs w:val="24"/>
          <w:lang w:eastAsia="sv-SE"/>
        </w:rPr>
        <w:t xml:space="preserve">. Revisorn, alternativt </w:t>
      </w:r>
      <w:proofErr w:type="spellStart"/>
      <w:r w:rsidRPr="003D1E8A">
        <w:rPr>
          <w:kern w:val="0"/>
          <w:sz w:val="24"/>
          <w:szCs w:val="24"/>
          <w:lang w:eastAsia="sv-SE"/>
        </w:rPr>
        <w:t>åsmötedeltagare</w:t>
      </w:r>
      <w:proofErr w:type="spellEnd"/>
      <w:r w:rsidRPr="003D1E8A">
        <w:rPr>
          <w:kern w:val="0"/>
          <w:sz w:val="24"/>
          <w:szCs w:val="24"/>
          <w:lang w:eastAsia="sv-SE"/>
        </w:rPr>
        <w:t xml:space="preserve">, </w:t>
      </w:r>
      <w:proofErr w:type="spellStart"/>
      <w:r w:rsidRPr="003D1E8A">
        <w:rPr>
          <w:kern w:val="0"/>
          <w:sz w:val="24"/>
          <w:szCs w:val="24"/>
          <w:lang w:eastAsia="sv-SE"/>
        </w:rPr>
        <w:t>får</w:t>
      </w:r>
      <w:proofErr w:type="spellEnd"/>
      <w:r w:rsidRPr="003D1E8A">
        <w:rPr>
          <w:kern w:val="0"/>
          <w:sz w:val="24"/>
          <w:szCs w:val="24"/>
          <w:lang w:eastAsia="sv-SE"/>
        </w:rPr>
        <w:t xml:space="preserve"> inte</w:t>
      </w:r>
      <w:r w:rsidRPr="003D1E8A">
        <w:rPr>
          <w:kern w:val="0"/>
          <w:sz w:val="24"/>
          <w:szCs w:val="24"/>
          <w:lang w:eastAsia="sv-SE"/>
        </w:rPr>
        <w:t xml:space="preserve"> </w:t>
      </w:r>
      <w:r w:rsidRPr="003D1E8A">
        <w:rPr>
          <w:kern w:val="0"/>
          <w:sz w:val="24"/>
          <w:szCs w:val="24"/>
          <w:lang w:eastAsia="sv-SE"/>
        </w:rPr>
        <w:t xml:space="preserve">inneha </w:t>
      </w:r>
      <w:proofErr w:type="spellStart"/>
      <w:r w:rsidRPr="003D1E8A">
        <w:rPr>
          <w:kern w:val="0"/>
          <w:sz w:val="24"/>
          <w:szCs w:val="24"/>
          <w:lang w:eastAsia="sv-SE"/>
        </w:rPr>
        <w:t>något</w:t>
      </w:r>
      <w:proofErr w:type="spellEnd"/>
      <w:r w:rsidRPr="003D1E8A">
        <w:rPr>
          <w:kern w:val="0"/>
          <w:sz w:val="24"/>
          <w:szCs w:val="24"/>
          <w:lang w:eastAsia="sv-SE"/>
        </w:rPr>
        <w:t xml:space="preserve"> uppdrag inom SYLF Kalmar som omfattas av revisionen.”</w:t>
      </w:r>
    </w:p>
    <w:p w14:paraId="2E675436" w14:textId="77777777" w:rsidR="003D1E8A" w:rsidRDefault="003D1E8A" w:rsidP="003D1E8A">
      <w:pPr>
        <w:rPr>
          <w:b/>
          <w:bCs/>
          <w:kern w:val="0"/>
          <w:sz w:val="36"/>
          <w:szCs w:val="36"/>
          <w:lang w:eastAsia="sv-SE"/>
        </w:rPr>
      </w:pPr>
      <w:r w:rsidRPr="003D1E8A">
        <w:rPr>
          <w:b/>
          <w:bCs/>
          <w:kern w:val="0"/>
          <w:sz w:val="36"/>
          <w:szCs w:val="36"/>
          <w:lang w:eastAsia="sv-SE"/>
        </w:rPr>
        <w:t> </w:t>
      </w:r>
    </w:p>
    <w:p w14:paraId="70012E0E" w14:textId="77777777" w:rsidR="003D1E8A" w:rsidRDefault="003D1E8A">
      <w:pPr>
        <w:rPr>
          <w:b/>
          <w:bCs/>
          <w:kern w:val="0"/>
          <w:sz w:val="36"/>
          <w:szCs w:val="36"/>
          <w:lang w:eastAsia="sv-SE"/>
        </w:rPr>
      </w:pPr>
      <w:r>
        <w:rPr>
          <w:b/>
          <w:bCs/>
          <w:kern w:val="0"/>
          <w:sz w:val="36"/>
          <w:szCs w:val="36"/>
          <w:lang w:eastAsia="sv-SE"/>
        </w:rPr>
        <w:br w:type="page"/>
      </w:r>
    </w:p>
    <w:p w14:paraId="0D831572" w14:textId="4D166A84" w:rsidR="003D1E8A" w:rsidRPr="003D1E8A" w:rsidRDefault="003D1E8A" w:rsidP="003D1E8A">
      <w:pPr>
        <w:rPr>
          <w:b/>
          <w:bCs/>
          <w:kern w:val="0"/>
          <w:sz w:val="36"/>
          <w:szCs w:val="36"/>
          <w:lang w:eastAsia="sv-SE"/>
        </w:rPr>
      </w:pPr>
      <w:r w:rsidRPr="003D1E8A">
        <w:rPr>
          <w:b/>
          <w:bCs/>
          <w:kern w:val="0"/>
          <w:sz w:val="36"/>
          <w:szCs w:val="36"/>
          <w:lang w:eastAsia="sv-SE"/>
        </w:rPr>
        <w:lastRenderedPageBreak/>
        <w:t>Verksamhetsberättelse 2023 – SYLF Kalmar</w:t>
      </w:r>
    </w:p>
    <w:p w14:paraId="78DA5BCD" w14:textId="77777777" w:rsidR="003D1E8A" w:rsidRPr="003D1E8A" w:rsidRDefault="003D1E8A" w:rsidP="003D1E8A">
      <w:pPr>
        <w:rPr>
          <w:kern w:val="0"/>
          <w:sz w:val="24"/>
          <w:szCs w:val="24"/>
          <w:lang w:eastAsia="sv-SE"/>
        </w:rPr>
      </w:pPr>
      <w:r w:rsidRPr="003D1E8A">
        <w:rPr>
          <w:kern w:val="0"/>
          <w:sz w:val="24"/>
          <w:szCs w:val="24"/>
          <w:lang w:eastAsia="sv-SE"/>
        </w:rPr>
        <w:t xml:space="preserve">SYLF Kalmar har under 2023 haft 10 ordinära styrelsemöten samt en medlemskväll. Vi har under året varit representerade på samtliga nationella sammankomster såsom ordförande nätverk, FUM, samt </w:t>
      </w:r>
      <w:proofErr w:type="spellStart"/>
      <w:r w:rsidRPr="003D1E8A">
        <w:rPr>
          <w:kern w:val="0"/>
          <w:sz w:val="24"/>
          <w:szCs w:val="24"/>
          <w:lang w:eastAsia="sv-SE"/>
        </w:rPr>
        <w:t>Repskap</w:t>
      </w:r>
      <w:proofErr w:type="spellEnd"/>
      <w:r w:rsidRPr="003D1E8A">
        <w:rPr>
          <w:kern w:val="0"/>
          <w:sz w:val="24"/>
          <w:szCs w:val="24"/>
          <w:lang w:eastAsia="sv-SE"/>
        </w:rPr>
        <w:t>. Vi har även varit representerade på samtliga Kalmar läkarförenings styrelsemöten under året. Vi är också numera </w:t>
      </w:r>
    </w:p>
    <w:p w14:paraId="6C00B9D0" w14:textId="77777777" w:rsidR="003D1E8A" w:rsidRPr="003D1E8A" w:rsidRDefault="003D1E8A" w:rsidP="003D1E8A">
      <w:pPr>
        <w:rPr>
          <w:kern w:val="0"/>
          <w:sz w:val="24"/>
          <w:szCs w:val="24"/>
          <w:lang w:eastAsia="sv-SE"/>
        </w:rPr>
      </w:pPr>
      <w:r w:rsidRPr="003D1E8A">
        <w:rPr>
          <w:kern w:val="0"/>
          <w:sz w:val="24"/>
          <w:szCs w:val="24"/>
          <w:lang w:eastAsia="sv-SE"/>
        </w:rPr>
        <w:t xml:space="preserve">Kalmar regionsjukhus har fortsatt tyvärr ingen SYLF-representant under AT-intervjuer men under året som har gått så har dialog mellan SYLF Kalmar samt AT-chefer och övergripande studierektor intensifierats. Idag är SYLF Kalmar en del av AT-intro i Kalmar. Vi har också en överenskommelse att inför nästa år ha ett möte med representanter för AT-rekryteringen efter </w:t>
      </w:r>
      <w:proofErr w:type="gramStart"/>
      <w:r w:rsidRPr="003D1E8A">
        <w:rPr>
          <w:kern w:val="0"/>
          <w:sz w:val="24"/>
          <w:szCs w:val="24"/>
          <w:lang w:eastAsia="sv-SE"/>
        </w:rPr>
        <w:t>varje  AT</w:t>
      </w:r>
      <w:proofErr w:type="gramEnd"/>
      <w:r w:rsidRPr="003D1E8A">
        <w:rPr>
          <w:kern w:val="0"/>
          <w:sz w:val="24"/>
          <w:szCs w:val="24"/>
          <w:lang w:eastAsia="sv-SE"/>
        </w:rPr>
        <w:t>-rekryteringsperiod. </w:t>
      </w:r>
    </w:p>
    <w:p w14:paraId="72E54198" w14:textId="77777777" w:rsidR="003D1E8A" w:rsidRPr="003D1E8A" w:rsidRDefault="003D1E8A" w:rsidP="003D1E8A">
      <w:pPr>
        <w:rPr>
          <w:kern w:val="0"/>
          <w:sz w:val="24"/>
          <w:szCs w:val="24"/>
          <w:lang w:eastAsia="sv-SE"/>
        </w:rPr>
      </w:pPr>
      <w:r w:rsidRPr="003D1E8A">
        <w:rPr>
          <w:kern w:val="0"/>
          <w:sz w:val="24"/>
          <w:szCs w:val="24"/>
          <w:lang w:eastAsia="sv-SE"/>
        </w:rPr>
        <w:t>Vi har fortsatt vara drivande för övertidsersättning för våra medlemmar. Vi har varit synliga i media, gått ut med information till våra medlemmar, både via sociala medier </w:t>
      </w:r>
    </w:p>
    <w:p w14:paraId="601246BF" w14:textId="77777777" w:rsidR="003D1E8A" w:rsidRPr="003D1E8A" w:rsidRDefault="003D1E8A" w:rsidP="003D1E8A">
      <w:pPr>
        <w:rPr>
          <w:kern w:val="0"/>
          <w:sz w:val="24"/>
          <w:szCs w:val="24"/>
          <w:lang w:eastAsia="sv-SE"/>
        </w:rPr>
      </w:pPr>
      <w:r w:rsidRPr="003D1E8A">
        <w:rPr>
          <w:kern w:val="0"/>
          <w:sz w:val="24"/>
          <w:szCs w:val="24"/>
          <w:lang w:eastAsia="sv-SE"/>
        </w:rPr>
        <w:t xml:space="preserve">och </w:t>
      </w:r>
      <w:proofErr w:type="gramStart"/>
      <w:r w:rsidRPr="003D1E8A">
        <w:rPr>
          <w:kern w:val="0"/>
          <w:sz w:val="24"/>
          <w:szCs w:val="24"/>
          <w:lang w:eastAsia="sv-SE"/>
        </w:rPr>
        <w:t>mail</w:t>
      </w:r>
      <w:proofErr w:type="gramEnd"/>
      <w:r w:rsidRPr="003D1E8A">
        <w:rPr>
          <w:kern w:val="0"/>
          <w:sz w:val="24"/>
          <w:szCs w:val="24"/>
          <w:lang w:eastAsia="sv-SE"/>
        </w:rPr>
        <w:t>. Vi har representanter i arbetsgruppen i KLF för att kunna driva övertidsersättningen vidare och fortsätter vara en av våra viktigaste frågor.</w:t>
      </w:r>
    </w:p>
    <w:p w14:paraId="38310832" w14:textId="77777777" w:rsidR="003D1E8A" w:rsidRPr="003D1E8A" w:rsidRDefault="003D1E8A" w:rsidP="003D1E8A">
      <w:pPr>
        <w:rPr>
          <w:kern w:val="0"/>
          <w:sz w:val="24"/>
          <w:szCs w:val="24"/>
          <w:lang w:eastAsia="sv-SE"/>
        </w:rPr>
      </w:pPr>
      <w:r w:rsidRPr="003D1E8A">
        <w:rPr>
          <w:kern w:val="0"/>
          <w:sz w:val="24"/>
          <w:szCs w:val="24"/>
          <w:lang w:eastAsia="sv-SE"/>
        </w:rPr>
        <w:t xml:space="preserve">Underläkarlönerna har fått ett ännu större fokus </w:t>
      </w:r>
      <w:proofErr w:type="spellStart"/>
      <w:r w:rsidRPr="003D1E8A">
        <w:rPr>
          <w:kern w:val="0"/>
          <w:sz w:val="24"/>
          <w:szCs w:val="24"/>
          <w:lang w:eastAsia="sv-SE"/>
        </w:rPr>
        <w:t>iår</w:t>
      </w:r>
      <w:proofErr w:type="spellEnd"/>
      <w:r w:rsidRPr="003D1E8A">
        <w:rPr>
          <w:kern w:val="0"/>
          <w:sz w:val="24"/>
          <w:szCs w:val="24"/>
          <w:lang w:eastAsia="sv-SE"/>
        </w:rPr>
        <w:t xml:space="preserve">. Som en del av Kalmar läkarförening har vi varit representerade på personaldelegationen där vi framgångsrikt har lyft de </w:t>
      </w:r>
      <w:proofErr w:type="gramStart"/>
      <w:r w:rsidRPr="003D1E8A">
        <w:rPr>
          <w:kern w:val="0"/>
          <w:sz w:val="24"/>
          <w:szCs w:val="24"/>
          <w:lang w:eastAsia="sv-SE"/>
        </w:rPr>
        <w:t>allt mer</w:t>
      </w:r>
      <w:proofErr w:type="gramEnd"/>
      <w:r w:rsidRPr="003D1E8A">
        <w:rPr>
          <w:kern w:val="0"/>
          <w:sz w:val="24"/>
          <w:szCs w:val="24"/>
          <w:lang w:eastAsia="sv-SE"/>
        </w:rPr>
        <w:t xml:space="preserve"> lägre underläkarlönerna till huvudpunkt. Underläkarlöner fortsätter vara den punkt som vi får allra flest frågor om och som fortsätter vara en fråga vi kommer behöva jobba ännu mer med. </w:t>
      </w:r>
    </w:p>
    <w:p w14:paraId="4C1434D7" w14:textId="77777777" w:rsidR="003D1E8A" w:rsidRPr="003D1E8A" w:rsidRDefault="003D1E8A" w:rsidP="003D1E8A">
      <w:pPr>
        <w:rPr>
          <w:kern w:val="0"/>
          <w:sz w:val="24"/>
          <w:szCs w:val="24"/>
          <w:lang w:eastAsia="sv-SE"/>
        </w:rPr>
      </w:pPr>
      <w:r w:rsidRPr="003D1E8A">
        <w:rPr>
          <w:kern w:val="0"/>
          <w:sz w:val="24"/>
          <w:szCs w:val="24"/>
          <w:lang w:eastAsia="sv-SE"/>
        </w:rPr>
        <w:t>Vi har under året som gått påbörjat en löneöversyn över underläkarelöner utanför ST i Kalmar region och påbörjat arbete för att de ska ingå i den löneöversyn som görs av KLF i enlighet med HÖK. </w:t>
      </w:r>
    </w:p>
    <w:p w14:paraId="3E3BEB4E" w14:textId="77777777" w:rsidR="003D1E8A" w:rsidRPr="003D1E8A" w:rsidRDefault="003D1E8A" w:rsidP="003D1E8A">
      <w:pPr>
        <w:rPr>
          <w:kern w:val="0"/>
          <w:sz w:val="24"/>
          <w:szCs w:val="24"/>
          <w:lang w:eastAsia="sv-SE"/>
        </w:rPr>
      </w:pPr>
      <w:r w:rsidRPr="003D1E8A">
        <w:rPr>
          <w:kern w:val="0"/>
          <w:sz w:val="24"/>
          <w:szCs w:val="24"/>
          <w:lang w:eastAsia="sv-SE"/>
        </w:rPr>
        <w:t>Vi har fortsatt haft kontinuerliga möten med BT-rådet, där stora framsteg med uppbyggnad och kvalitetssäkring har gjorts. Mot slutet av året har det tyvärr skett en lönedumpning på BT-läkare där flera diskussioner har skett med de berörda medlemmarna där fortsatt arbete krävs inför nästa år. </w:t>
      </w:r>
    </w:p>
    <w:p w14:paraId="1BBEE8F4" w14:textId="77777777" w:rsidR="003D1E8A" w:rsidRPr="003D1E8A" w:rsidRDefault="003D1E8A" w:rsidP="003D1E8A">
      <w:pPr>
        <w:rPr>
          <w:kern w:val="0"/>
          <w:sz w:val="24"/>
          <w:szCs w:val="24"/>
          <w:lang w:eastAsia="sv-SE"/>
        </w:rPr>
      </w:pPr>
      <w:r w:rsidRPr="003D1E8A">
        <w:rPr>
          <w:kern w:val="0"/>
          <w:sz w:val="24"/>
          <w:szCs w:val="24"/>
          <w:lang w:eastAsia="sv-SE"/>
        </w:rPr>
        <w:t>Mot slutet av året så har det tyvärr också framkommit signaler på en lönedumpning på ingångslöner för BT men även ST-löner. Detta är en väldigt tråkig utveckling där vi hittills har gett stöd på individnivå men där vi rekommenderar nästa års styrelse att påbörja en utredning hur man på mest lämpliga sätt arbetar för goda löne-och arbetsvillkor, och mot sänkningar av reallönerna, men även i faktiska krontal, hos samtliga underläkare. </w:t>
      </w:r>
    </w:p>
    <w:p w14:paraId="05FB9569" w14:textId="618944C4" w:rsidR="003D1E8A" w:rsidRDefault="003D1E8A" w:rsidP="003D1E8A">
      <w:pPr>
        <w:rPr>
          <w:kern w:val="0"/>
          <w:sz w:val="27"/>
          <w:szCs w:val="27"/>
          <w:lang w:eastAsia="sv-SE"/>
        </w:rPr>
      </w:pPr>
      <w:r w:rsidRPr="003D1E8A">
        <w:rPr>
          <w:kern w:val="0"/>
          <w:sz w:val="27"/>
          <w:szCs w:val="27"/>
          <w:lang w:eastAsia="sv-SE"/>
        </w:rPr>
        <w:t>Oskar Lindén</w:t>
      </w:r>
      <w:r w:rsidRPr="003D1E8A">
        <w:rPr>
          <w:kern w:val="0"/>
          <w:sz w:val="27"/>
          <w:szCs w:val="27"/>
          <w:lang w:eastAsia="sv-SE"/>
        </w:rPr>
        <w:br/>
        <w:t>Ordförande Sylf Kalmar</w:t>
      </w:r>
    </w:p>
    <w:p w14:paraId="6A1FFDC0" w14:textId="77777777" w:rsidR="003D1E8A" w:rsidRDefault="003D1E8A">
      <w:pPr>
        <w:rPr>
          <w:kern w:val="0"/>
          <w:sz w:val="27"/>
          <w:szCs w:val="27"/>
          <w:lang w:eastAsia="sv-SE"/>
        </w:rPr>
      </w:pPr>
      <w:r>
        <w:rPr>
          <w:kern w:val="0"/>
          <w:sz w:val="27"/>
          <w:szCs w:val="27"/>
          <w:lang w:eastAsia="sv-SE"/>
        </w:rPr>
        <w:br w:type="page"/>
      </w:r>
    </w:p>
    <w:p w14:paraId="6C1DDB68" w14:textId="61CAFDFF" w:rsidR="003D1E8A" w:rsidRPr="003D1E8A" w:rsidRDefault="003D1E8A">
      <w:pPr>
        <w:rPr>
          <w:kern w:val="0"/>
          <w:sz w:val="27"/>
          <w:szCs w:val="27"/>
          <w:lang w:eastAsia="sv-SE"/>
        </w:rPr>
      </w:pPr>
      <w:r>
        <w:rPr>
          <w:kern w:val="0"/>
          <w:sz w:val="27"/>
          <w:szCs w:val="27"/>
          <w:lang w:eastAsia="sv-SE"/>
        </w:rPr>
        <w:lastRenderedPageBreak/>
        <w:t xml:space="preserve">SYLF Kalmar Verksamhetsplan 2024 - </w:t>
      </w:r>
      <w:r>
        <w:rPr>
          <w:b/>
          <w:bCs/>
          <w:kern w:val="0"/>
          <w:sz w:val="27"/>
          <w:szCs w:val="27"/>
          <w:lang w:eastAsia="sv-SE"/>
        </w:rPr>
        <w:t>Förslag</w:t>
      </w:r>
    </w:p>
    <w:p w14:paraId="494500DF" w14:textId="7DD019F7" w:rsidR="003D1E8A" w:rsidRPr="003D1E8A" w:rsidRDefault="003D1E8A" w:rsidP="003D1E8A">
      <w:pPr>
        <w:rPr>
          <w:kern w:val="0"/>
          <w:sz w:val="24"/>
          <w:szCs w:val="24"/>
          <w:lang w:eastAsia="sv-SE"/>
        </w:rPr>
      </w:pPr>
      <w:r w:rsidRPr="003D1E8A">
        <w:rPr>
          <w:kern w:val="0"/>
          <w:sz w:val="24"/>
          <w:szCs w:val="24"/>
          <w:lang w:eastAsia="sv-SE"/>
        </w:rPr>
        <w:t xml:space="preserve">SYLF Kalmar är en lokalavdelning inom Sveriges Yngre Läkares Förening, SYLF, och utgör en sammanslutning av medlemmar i SYLF verksamma inom Region Kalmar län. Lokalavdelningen har som uppgift att inom sitt </w:t>
      </w:r>
      <w:r w:rsidRPr="003D1E8A">
        <w:rPr>
          <w:kern w:val="0"/>
          <w:sz w:val="24"/>
          <w:szCs w:val="24"/>
          <w:lang w:eastAsia="sv-SE"/>
        </w:rPr>
        <w:t>u</w:t>
      </w:r>
      <w:r w:rsidRPr="003D1E8A">
        <w:rPr>
          <w:kern w:val="0"/>
          <w:sz w:val="24"/>
          <w:szCs w:val="24"/>
          <w:lang w:eastAsia="sv-SE"/>
        </w:rPr>
        <w:t>pptagningsområde upprätthålla en god och värdig anda bland sina medlemmar, att tillvarata medlemmarnas yrkesmässiga, sociala och ekonomiska intressen, att främja medlemmarnas utbildningsmässiga och vetenskapliga intressen, samt att befordra hälso- och sjukvårdens ändamålsenliga utveckling inom medlemmarnas verksamhetsområde. SYLF Kalmar strävar efter att belysa underläkarperspektivet på olika nivåer och forum inom Region Kalmar.</w:t>
      </w:r>
    </w:p>
    <w:p w14:paraId="773F4153" w14:textId="77777777" w:rsidR="003D1E8A" w:rsidRPr="003D1E8A" w:rsidRDefault="003D1E8A" w:rsidP="003D1E8A">
      <w:pPr>
        <w:rPr>
          <w:kern w:val="0"/>
          <w:sz w:val="24"/>
          <w:szCs w:val="24"/>
          <w:lang w:eastAsia="sv-SE"/>
        </w:rPr>
      </w:pPr>
      <w:r w:rsidRPr="003D1E8A">
        <w:rPr>
          <w:kern w:val="0"/>
          <w:sz w:val="24"/>
          <w:szCs w:val="24"/>
          <w:lang w:eastAsia="sv-SE"/>
        </w:rPr>
        <w:t>De aktuella målen, inom respektive område, är följande:</w:t>
      </w:r>
    </w:p>
    <w:p w14:paraId="7A55DE30" w14:textId="51094BA0" w:rsidR="003D1E8A" w:rsidRDefault="003D1E8A" w:rsidP="003D1E8A">
      <w:pPr>
        <w:rPr>
          <w:b/>
          <w:bCs/>
          <w:kern w:val="0"/>
          <w:sz w:val="28"/>
          <w:szCs w:val="28"/>
          <w:lang w:eastAsia="sv-SE"/>
        </w:rPr>
      </w:pPr>
      <w:r w:rsidRPr="003D1E8A">
        <w:rPr>
          <w:b/>
          <w:bCs/>
          <w:kern w:val="0"/>
          <w:sz w:val="28"/>
          <w:szCs w:val="28"/>
          <w:lang w:eastAsia="sv-SE"/>
        </w:rPr>
        <w:t>Löner och arbetsvillkor</w:t>
      </w:r>
    </w:p>
    <w:p w14:paraId="62472B9D" w14:textId="278E8A82" w:rsidR="003D1E8A" w:rsidRPr="003D1E8A" w:rsidRDefault="003D1E8A" w:rsidP="003D1E8A">
      <w:pPr>
        <w:rPr>
          <w:i/>
          <w:iCs/>
          <w:kern w:val="0"/>
          <w:sz w:val="24"/>
          <w:szCs w:val="24"/>
          <w:lang w:eastAsia="sv-SE"/>
        </w:rPr>
      </w:pPr>
      <w:r>
        <w:rPr>
          <w:i/>
          <w:iCs/>
          <w:kern w:val="0"/>
          <w:sz w:val="24"/>
          <w:szCs w:val="24"/>
          <w:lang w:eastAsia="sv-SE"/>
        </w:rPr>
        <w:t>Långsiktiga mål</w:t>
      </w:r>
    </w:p>
    <w:p w14:paraId="74E20A32" w14:textId="77777777" w:rsidR="003D1E8A" w:rsidRPr="003D1E8A" w:rsidRDefault="003D1E8A" w:rsidP="003D1E8A">
      <w:pPr>
        <w:rPr>
          <w:kern w:val="0"/>
          <w:lang w:eastAsia="sv-SE"/>
        </w:rPr>
      </w:pPr>
      <w:r w:rsidRPr="003D1E8A">
        <w:rPr>
          <w:kern w:val="0"/>
          <w:lang w:eastAsia="sv-SE"/>
        </w:rPr>
        <w:t>… att bevaka lönesättning och sträva efter en positiv löneutveckling hos regionens underläkare</w:t>
      </w:r>
    </w:p>
    <w:p w14:paraId="1EAE1A3A" w14:textId="77777777" w:rsidR="003D1E8A" w:rsidRPr="003D1E8A" w:rsidRDefault="003D1E8A" w:rsidP="003D1E8A">
      <w:pPr>
        <w:rPr>
          <w:kern w:val="0"/>
          <w:lang w:eastAsia="sv-SE"/>
        </w:rPr>
      </w:pPr>
      <w:r w:rsidRPr="003D1E8A">
        <w:rPr>
          <w:kern w:val="0"/>
          <w:lang w:eastAsia="sv-SE"/>
        </w:rPr>
        <w:t>… att alla underläkare inom regionen årligen och vid nyanställning ska få förhandla om lön och andra arbetsvillkor utifrån kompetens, ansvar, arbetsinsats och erfarenhet</w:t>
      </w:r>
    </w:p>
    <w:p w14:paraId="1830D281" w14:textId="77777777" w:rsidR="003D1E8A" w:rsidRPr="003D1E8A" w:rsidRDefault="003D1E8A" w:rsidP="003D1E8A">
      <w:pPr>
        <w:rPr>
          <w:kern w:val="0"/>
          <w:lang w:eastAsia="sv-SE"/>
        </w:rPr>
      </w:pPr>
      <w:r w:rsidRPr="003D1E8A">
        <w:rPr>
          <w:kern w:val="0"/>
          <w:lang w:eastAsia="sv-SE"/>
        </w:rPr>
        <w:t>… att lönesättning och villkor vid anställning av underläkare sker utan diskriminering</w:t>
      </w:r>
    </w:p>
    <w:p w14:paraId="24085184" w14:textId="77777777" w:rsidR="003D1E8A" w:rsidRPr="003D1E8A" w:rsidRDefault="003D1E8A" w:rsidP="003D1E8A">
      <w:pPr>
        <w:rPr>
          <w:kern w:val="0"/>
          <w:lang w:eastAsia="sv-SE"/>
        </w:rPr>
      </w:pPr>
      <w:r w:rsidRPr="003D1E8A">
        <w:rPr>
          <w:kern w:val="0"/>
          <w:lang w:eastAsia="sv-SE"/>
        </w:rPr>
        <w:t>… att aktivt delta i den årliga lönesättningsprocessen</w:t>
      </w:r>
    </w:p>
    <w:p w14:paraId="6E2C06B3" w14:textId="77777777" w:rsidR="003D1E8A" w:rsidRPr="003D1E8A" w:rsidRDefault="003D1E8A" w:rsidP="003D1E8A">
      <w:pPr>
        <w:rPr>
          <w:kern w:val="0"/>
          <w:lang w:eastAsia="sv-SE"/>
        </w:rPr>
      </w:pPr>
      <w:r w:rsidRPr="003D1E8A">
        <w:rPr>
          <w:kern w:val="0"/>
          <w:lang w:eastAsia="sv-SE"/>
        </w:rPr>
        <w:t>… att verka för utveckling och bibehållande av tydliga lönekriterier</w:t>
      </w:r>
    </w:p>
    <w:p w14:paraId="2A09E163" w14:textId="77777777" w:rsidR="003D1E8A" w:rsidRPr="003D1E8A" w:rsidRDefault="003D1E8A" w:rsidP="003D1E8A">
      <w:pPr>
        <w:rPr>
          <w:kern w:val="0"/>
          <w:lang w:eastAsia="sv-SE"/>
        </w:rPr>
      </w:pPr>
      <w:r w:rsidRPr="003D1E8A">
        <w:rPr>
          <w:kern w:val="0"/>
          <w:lang w:eastAsia="sv-SE"/>
        </w:rPr>
        <w:t>… att engagemang i handledning av läkarstudent och kollegor tidigare i karriären ska värdesättas och ingå i lönekriterierna </w:t>
      </w:r>
    </w:p>
    <w:p w14:paraId="58185D38" w14:textId="77777777" w:rsidR="003D1E8A" w:rsidRPr="003D1E8A" w:rsidRDefault="003D1E8A" w:rsidP="003D1E8A">
      <w:pPr>
        <w:rPr>
          <w:kern w:val="0"/>
          <w:lang w:eastAsia="sv-SE"/>
        </w:rPr>
      </w:pPr>
      <w:r w:rsidRPr="003D1E8A">
        <w:rPr>
          <w:kern w:val="0"/>
          <w:lang w:eastAsia="sv-SE"/>
        </w:rPr>
        <w:t>… att informera gravida underläkare om deras rätt att på egen begäran befrias från jourverksamhet</w:t>
      </w:r>
    </w:p>
    <w:p w14:paraId="39BD0769" w14:textId="77777777" w:rsidR="003D1E8A" w:rsidRPr="003D1E8A" w:rsidRDefault="003D1E8A" w:rsidP="003D1E8A">
      <w:pPr>
        <w:rPr>
          <w:kern w:val="0"/>
          <w:lang w:eastAsia="sv-SE"/>
        </w:rPr>
      </w:pPr>
      <w:r w:rsidRPr="003D1E8A">
        <w:rPr>
          <w:kern w:val="0"/>
          <w:lang w:eastAsia="sv-SE"/>
        </w:rPr>
        <w:t>…att verka för att underläkares ingångslöner inte genomgår en reallönesänkning </w:t>
      </w:r>
    </w:p>
    <w:p w14:paraId="003BFB41" w14:textId="67091AFB" w:rsidR="003D1E8A" w:rsidRPr="003D1E8A" w:rsidRDefault="003D1E8A" w:rsidP="003D1E8A">
      <w:pPr>
        <w:rPr>
          <w:i/>
          <w:iCs/>
          <w:kern w:val="0"/>
          <w:sz w:val="24"/>
          <w:szCs w:val="24"/>
          <w:lang w:eastAsia="sv-SE"/>
        </w:rPr>
      </w:pPr>
      <w:r>
        <w:rPr>
          <w:i/>
          <w:iCs/>
          <w:kern w:val="0"/>
          <w:sz w:val="24"/>
          <w:szCs w:val="24"/>
          <w:lang w:eastAsia="sv-SE"/>
        </w:rPr>
        <w:t>Kortsiktiga mål</w:t>
      </w:r>
    </w:p>
    <w:p w14:paraId="4B712173" w14:textId="77777777" w:rsidR="003D1E8A" w:rsidRPr="003D1E8A" w:rsidRDefault="003D1E8A" w:rsidP="003D1E8A">
      <w:pPr>
        <w:rPr>
          <w:kern w:val="0"/>
          <w:lang w:eastAsia="sv-SE"/>
        </w:rPr>
      </w:pPr>
      <w:r w:rsidRPr="003D1E8A">
        <w:rPr>
          <w:kern w:val="0"/>
          <w:lang w:eastAsia="sv-SE"/>
        </w:rPr>
        <w:t>… att särskilt bevaka lönesättningen av BT-läkare samt ST-läkare</w:t>
      </w:r>
    </w:p>
    <w:p w14:paraId="4E1D0820" w14:textId="77777777" w:rsidR="003D1E8A" w:rsidRPr="003D1E8A" w:rsidRDefault="003D1E8A" w:rsidP="003D1E8A">
      <w:pPr>
        <w:rPr>
          <w:kern w:val="0"/>
          <w:lang w:eastAsia="sv-SE"/>
        </w:rPr>
      </w:pPr>
      <w:r w:rsidRPr="003D1E8A">
        <w:rPr>
          <w:kern w:val="0"/>
          <w:lang w:eastAsia="sv-SE"/>
        </w:rPr>
        <w:t>... att särskilt bevaka BT-läkares anställningsform och villkor</w:t>
      </w:r>
    </w:p>
    <w:p w14:paraId="4ACD9B2D" w14:textId="77777777" w:rsidR="003D1E8A" w:rsidRPr="003D1E8A" w:rsidRDefault="003D1E8A" w:rsidP="003D1E8A">
      <w:pPr>
        <w:rPr>
          <w:kern w:val="0"/>
          <w:lang w:eastAsia="sv-SE"/>
        </w:rPr>
      </w:pPr>
      <w:r w:rsidRPr="003D1E8A">
        <w:rPr>
          <w:kern w:val="0"/>
          <w:lang w:eastAsia="sv-SE"/>
        </w:rPr>
        <w:t>… att i samverkan med Kalmar Läns Läkarförening, KLF, träffa personaldelegationen för diskussion kring underläkarlöner</w:t>
      </w:r>
    </w:p>
    <w:p w14:paraId="4CC6E83C" w14:textId="77777777" w:rsidR="003D1E8A" w:rsidRPr="003D1E8A" w:rsidRDefault="003D1E8A" w:rsidP="003D1E8A">
      <w:pPr>
        <w:rPr>
          <w:kern w:val="0"/>
          <w:lang w:eastAsia="sv-SE"/>
        </w:rPr>
      </w:pPr>
      <w:r w:rsidRPr="003D1E8A">
        <w:rPr>
          <w:kern w:val="0"/>
          <w:lang w:eastAsia="sv-SE"/>
        </w:rPr>
        <w:t>…leda diskussioner inom Kalmar län läkarförening om behovet av fokus på underläkarlöner</w:t>
      </w:r>
    </w:p>
    <w:p w14:paraId="05C82C4D" w14:textId="77777777" w:rsidR="003D1E8A" w:rsidRPr="003D1E8A" w:rsidRDefault="003D1E8A" w:rsidP="003D1E8A">
      <w:pPr>
        <w:rPr>
          <w:kern w:val="0"/>
          <w:lang w:eastAsia="sv-SE"/>
        </w:rPr>
      </w:pPr>
      <w:r w:rsidRPr="003D1E8A">
        <w:rPr>
          <w:kern w:val="0"/>
          <w:lang w:eastAsia="sv-SE"/>
        </w:rPr>
        <w:t>...att verka för att handledning och utbildning av blivande kollegor är meriterande vid lönesättning </w:t>
      </w:r>
    </w:p>
    <w:p w14:paraId="6B584C07" w14:textId="77777777" w:rsidR="003D1E8A" w:rsidRPr="003D1E8A" w:rsidRDefault="003D1E8A" w:rsidP="003D1E8A">
      <w:pPr>
        <w:rPr>
          <w:kern w:val="0"/>
          <w:lang w:eastAsia="sv-SE"/>
        </w:rPr>
      </w:pPr>
      <w:r w:rsidRPr="003D1E8A">
        <w:rPr>
          <w:kern w:val="0"/>
          <w:lang w:eastAsia="sv-SE"/>
        </w:rPr>
        <w:t>... att bevaka att löneöversyn att underläkare med tidsbegränsade anställningar genomförs i regionen i enlighet med kollektivavtal</w:t>
      </w:r>
    </w:p>
    <w:p w14:paraId="3569A261" w14:textId="16FDB2D9" w:rsidR="003D1E8A" w:rsidRPr="003D1E8A" w:rsidRDefault="003D1E8A" w:rsidP="003D1E8A">
      <w:pPr>
        <w:rPr>
          <w:b/>
          <w:bCs/>
          <w:kern w:val="0"/>
          <w:sz w:val="28"/>
          <w:szCs w:val="28"/>
          <w:lang w:eastAsia="sv-SE"/>
        </w:rPr>
      </w:pPr>
      <w:r>
        <w:rPr>
          <w:b/>
          <w:bCs/>
          <w:kern w:val="0"/>
          <w:sz w:val="28"/>
          <w:szCs w:val="28"/>
          <w:lang w:eastAsia="sv-SE"/>
        </w:rPr>
        <w:t>Arbetsmiljö</w:t>
      </w:r>
    </w:p>
    <w:p w14:paraId="7EA0BA22" w14:textId="77777777" w:rsidR="003D1E8A" w:rsidRPr="003D1E8A" w:rsidRDefault="003D1E8A" w:rsidP="003D1E8A">
      <w:pPr>
        <w:rPr>
          <w:i/>
          <w:iCs/>
          <w:kern w:val="0"/>
          <w:sz w:val="24"/>
          <w:szCs w:val="24"/>
          <w:lang w:eastAsia="sv-SE"/>
        </w:rPr>
      </w:pPr>
      <w:r>
        <w:rPr>
          <w:i/>
          <w:iCs/>
          <w:kern w:val="0"/>
          <w:sz w:val="24"/>
          <w:szCs w:val="24"/>
          <w:lang w:eastAsia="sv-SE"/>
        </w:rPr>
        <w:lastRenderedPageBreak/>
        <w:t>Långsiktiga mål</w:t>
      </w:r>
    </w:p>
    <w:p w14:paraId="4B84A4E0" w14:textId="77777777" w:rsidR="003D1E8A" w:rsidRPr="003D1E8A" w:rsidRDefault="003D1E8A" w:rsidP="003D1E8A">
      <w:pPr>
        <w:rPr>
          <w:kern w:val="0"/>
          <w:lang w:eastAsia="sv-SE"/>
        </w:rPr>
      </w:pPr>
      <w:r w:rsidRPr="003D1E8A">
        <w:rPr>
          <w:kern w:val="0"/>
          <w:lang w:eastAsia="sv-SE"/>
        </w:rPr>
        <w:t>… att verka för en god och långsiktigt hållbar arbetsmiljö för underläkare</w:t>
      </w:r>
    </w:p>
    <w:p w14:paraId="3AB5F1E1" w14:textId="77777777" w:rsidR="003D1E8A" w:rsidRPr="003D1E8A" w:rsidRDefault="003D1E8A" w:rsidP="003D1E8A">
      <w:pPr>
        <w:rPr>
          <w:kern w:val="0"/>
          <w:lang w:eastAsia="sv-SE"/>
        </w:rPr>
      </w:pPr>
      <w:r w:rsidRPr="003D1E8A">
        <w:rPr>
          <w:kern w:val="0"/>
          <w:lang w:eastAsia="sv-SE"/>
        </w:rPr>
        <w:t>… att verka för att underläkare ska ha inflytande över sin arbetstid, såsom schemaläggning och avsatt administrativ tid</w:t>
      </w:r>
    </w:p>
    <w:p w14:paraId="710D09AB" w14:textId="77777777" w:rsidR="003D1E8A" w:rsidRPr="003D1E8A" w:rsidRDefault="003D1E8A" w:rsidP="003D1E8A">
      <w:pPr>
        <w:rPr>
          <w:kern w:val="0"/>
          <w:lang w:eastAsia="sv-SE"/>
        </w:rPr>
      </w:pPr>
      <w:r w:rsidRPr="003D1E8A">
        <w:rPr>
          <w:kern w:val="0"/>
          <w:lang w:eastAsia="sv-SE"/>
        </w:rPr>
        <w:t>… att verka för att varje läkare i allmäntjänstgöring och bastjänstgöring ska ha en namngiven chef med arbetsgivaransvar vilket också innebär ansvar för läkarens arbetsmiljö</w:t>
      </w:r>
    </w:p>
    <w:p w14:paraId="1C38E986" w14:textId="77777777" w:rsidR="003D1E8A" w:rsidRPr="003D1E8A" w:rsidRDefault="003D1E8A" w:rsidP="003D1E8A">
      <w:pPr>
        <w:rPr>
          <w:kern w:val="0"/>
          <w:lang w:eastAsia="sv-SE"/>
        </w:rPr>
      </w:pPr>
      <w:r w:rsidRPr="003D1E8A">
        <w:rPr>
          <w:kern w:val="0"/>
          <w:lang w:eastAsia="sv-SE"/>
        </w:rPr>
        <w:t>… att i samarbete med KLF bevaka hur organisationsförändringar påverkar arbetsmiljön och arbetsvillkoren för underläkare</w:t>
      </w:r>
    </w:p>
    <w:p w14:paraId="4E636BA8" w14:textId="77777777" w:rsidR="003D1E8A" w:rsidRPr="003D1E8A" w:rsidRDefault="003D1E8A" w:rsidP="003D1E8A">
      <w:pPr>
        <w:rPr>
          <w:kern w:val="0"/>
          <w:lang w:eastAsia="sv-SE"/>
        </w:rPr>
      </w:pPr>
      <w:r w:rsidRPr="003D1E8A">
        <w:rPr>
          <w:kern w:val="0"/>
          <w:lang w:eastAsia="sv-SE"/>
        </w:rPr>
        <w:t>… att verka för att arbetsgivaren genomför ett systematiskt arbetsmiljöarbete inklusive årliga psykosociala skyddsronder för regionens underläkare</w:t>
      </w:r>
    </w:p>
    <w:p w14:paraId="5725EBCA" w14:textId="77777777" w:rsidR="003D1E8A" w:rsidRPr="003D1E8A" w:rsidRDefault="003D1E8A" w:rsidP="003D1E8A">
      <w:pPr>
        <w:rPr>
          <w:kern w:val="0"/>
          <w:lang w:eastAsia="sv-SE"/>
        </w:rPr>
      </w:pPr>
      <w:r w:rsidRPr="003D1E8A">
        <w:rPr>
          <w:kern w:val="0"/>
          <w:lang w:eastAsia="sv-SE"/>
        </w:rPr>
        <w:t>… att verka för att det ska finnas forum för information till och diskussion mellan underläkare angående arbetsmiljö</w:t>
      </w:r>
    </w:p>
    <w:p w14:paraId="64D38377" w14:textId="77777777" w:rsidR="003D1E8A" w:rsidRPr="003D1E8A" w:rsidRDefault="003D1E8A" w:rsidP="003D1E8A">
      <w:pPr>
        <w:rPr>
          <w:kern w:val="0"/>
          <w:lang w:eastAsia="sv-SE"/>
        </w:rPr>
      </w:pPr>
      <w:r w:rsidRPr="003D1E8A">
        <w:rPr>
          <w:kern w:val="0"/>
          <w:lang w:eastAsia="sv-SE"/>
        </w:rPr>
        <w:t>… att verka för lika rättigheter och möjligheter för underläkare</w:t>
      </w:r>
    </w:p>
    <w:p w14:paraId="21675954" w14:textId="77777777" w:rsidR="003D1E8A" w:rsidRPr="003D1E8A" w:rsidRDefault="003D1E8A" w:rsidP="003D1E8A">
      <w:pPr>
        <w:rPr>
          <w:kern w:val="0"/>
          <w:lang w:eastAsia="sv-SE"/>
        </w:rPr>
      </w:pPr>
      <w:r w:rsidRPr="003D1E8A">
        <w:rPr>
          <w:kern w:val="0"/>
          <w:lang w:eastAsia="sv-SE"/>
        </w:rPr>
        <w:t>… att verka mot diskriminering och kränkande särbehandling av underläkare</w:t>
      </w:r>
    </w:p>
    <w:p w14:paraId="14DAB0FA" w14:textId="77777777" w:rsidR="003D1E8A" w:rsidRPr="003D1E8A" w:rsidRDefault="003D1E8A" w:rsidP="003D1E8A">
      <w:pPr>
        <w:rPr>
          <w:kern w:val="0"/>
          <w:lang w:eastAsia="sv-SE"/>
        </w:rPr>
      </w:pPr>
      <w:r w:rsidRPr="003D1E8A">
        <w:rPr>
          <w:kern w:val="0"/>
          <w:lang w:eastAsia="sv-SE"/>
        </w:rPr>
        <w:t>… att vara behjälpliga vid förekomst av kränkande särbehandling</w:t>
      </w:r>
    </w:p>
    <w:p w14:paraId="24C428E9" w14:textId="035DF54E" w:rsidR="003D1E8A" w:rsidRPr="003D1E8A" w:rsidRDefault="003D1E8A" w:rsidP="003D1E8A">
      <w:pPr>
        <w:rPr>
          <w:kern w:val="0"/>
          <w:lang w:eastAsia="sv-SE"/>
        </w:rPr>
      </w:pPr>
      <w:r w:rsidRPr="003D1E8A">
        <w:rPr>
          <w:kern w:val="0"/>
          <w:lang w:eastAsia="sv-SE"/>
        </w:rPr>
        <w:t xml:space="preserve">… att verka för att inspektioner av AT-, BT- och ST-utbildning görs vart 5e år i enlighet med </w:t>
      </w:r>
      <w:r w:rsidRPr="003D1E8A">
        <w:rPr>
          <w:kern w:val="0"/>
          <w:lang w:eastAsia="sv-SE"/>
        </w:rPr>
        <w:t>Socialstyrelsens</w:t>
      </w:r>
      <w:r w:rsidRPr="003D1E8A">
        <w:rPr>
          <w:kern w:val="0"/>
          <w:lang w:eastAsia="sv-SE"/>
        </w:rPr>
        <w:t xml:space="preserve"> krav</w:t>
      </w:r>
    </w:p>
    <w:p w14:paraId="7A3F0D1F" w14:textId="77777777" w:rsidR="003D1E8A" w:rsidRPr="003D1E8A" w:rsidRDefault="003D1E8A" w:rsidP="003D1E8A">
      <w:pPr>
        <w:rPr>
          <w:i/>
          <w:iCs/>
          <w:kern w:val="0"/>
          <w:sz w:val="24"/>
          <w:szCs w:val="24"/>
          <w:lang w:eastAsia="sv-SE"/>
        </w:rPr>
      </w:pPr>
      <w:r>
        <w:rPr>
          <w:i/>
          <w:iCs/>
          <w:kern w:val="0"/>
          <w:sz w:val="24"/>
          <w:szCs w:val="24"/>
          <w:lang w:eastAsia="sv-SE"/>
        </w:rPr>
        <w:t>Kortsiktiga mål</w:t>
      </w:r>
    </w:p>
    <w:p w14:paraId="158DF73A" w14:textId="77777777" w:rsidR="003D1E8A" w:rsidRPr="003D1E8A" w:rsidRDefault="003D1E8A" w:rsidP="003D1E8A">
      <w:pPr>
        <w:rPr>
          <w:kern w:val="0"/>
          <w:lang w:eastAsia="sv-SE"/>
        </w:rPr>
      </w:pPr>
      <w:r w:rsidRPr="003D1E8A">
        <w:rPr>
          <w:kern w:val="0"/>
          <w:lang w:eastAsia="sv-SE"/>
        </w:rPr>
        <w:t>… att samverka med KLF kring digital arbetsmiljö</w:t>
      </w:r>
    </w:p>
    <w:p w14:paraId="025236A1" w14:textId="77777777" w:rsidR="003D1E8A" w:rsidRPr="003D1E8A" w:rsidRDefault="003D1E8A" w:rsidP="003D1E8A">
      <w:pPr>
        <w:rPr>
          <w:kern w:val="0"/>
          <w:lang w:eastAsia="sv-SE"/>
        </w:rPr>
      </w:pPr>
      <w:r w:rsidRPr="003D1E8A">
        <w:rPr>
          <w:kern w:val="0"/>
          <w:lang w:eastAsia="sv-SE"/>
        </w:rPr>
        <w:t xml:space="preserve">... att följa att extern granskning har genomförts vid samtliga enheter samt vart 5e år i enlighet med </w:t>
      </w:r>
      <w:proofErr w:type="gramStart"/>
      <w:r w:rsidRPr="003D1E8A">
        <w:rPr>
          <w:kern w:val="0"/>
          <w:lang w:eastAsia="sv-SE"/>
        </w:rPr>
        <w:t>socialstyrelsens</w:t>
      </w:r>
      <w:proofErr w:type="gramEnd"/>
      <w:r w:rsidRPr="003D1E8A">
        <w:rPr>
          <w:kern w:val="0"/>
          <w:lang w:eastAsia="sv-SE"/>
        </w:rPr>
        <w:t xml:space="preserve"> krav</w:t>
      </w:r>
    </w:p>
    <w:p w14:paraId="270667B3" w14:textId="77777777" w:rsidR="003D1E8A" w:rsidRPr="003D1E8A" w:rsidRDefault="003D1E8A" w:rsidP="003D1E8A">
      <w:pPr>
        <w:rPr>
          <w:kern w:val="0"/>
          <w:lang w:eastAsia="sv-SE"/>
        </w:rPr>
      </w:pPr>
      <w:r w:rsidRPr="003D1E8A">
        <w:rPr>
          <w:kern w:val="0"/>
          <w:lang w:eastAsia="sv-SE"/>
        </w:rPr>
        <w:t>... att vid behov informera beslutsfattare och andra om underläkares villkor och arbetsmiljö</w:t>
      </w:r>
    </w:p>
    <w:p w14:paraId="3BC5141F" w14:textId="77777777" w:rsidR="003D1E8A" w:rsidRPr="003D1E8A" w:rsidRDefault="003D1E8A" w:rsidP="003D1E8A">
      <w:pPr>
        <w:rPr>
          <w:kern w:val="0"/>
          <w:lang w:eastAsia="sv-SE"/>
        </w:rPr>
      </w:pPr>
      <w:r w:rsidRPr="003D1E8A">
        <w:rPr>
          <w:kern w:val="0"/>
          <w:lang w:eastAsia="sv-SE"/>
        </w:rPr>
        <w:t>…bevakar konsekvenser på hyrläkarstopp och förändringar av hyrläkaravtal på utbildningsläkare</w:t>
      </w:r>
    </w:p>
    <w:p w14:paraId="5B731FB6" w14:textId="131E3DAA" w:rsidR="003D1E8A" w:rsidRDefault="003D1E8A" w:rsidP="003D1E8A">
      <w:pPr>
        <w:rPr>
          <w:b/>
          <w:bCs/>
          <w:kern w:val="0"/>
          <w:sz w:val="28"/>
          <w:szCs w:val="28"/>
          <w:lang w:eastAsia="sv-SE"/>
        </w:rPr>
      </w:pPr>
      <w:r w:rsidRPr="003D1E8A">
        <w:rPr>
          <w:b/>
          <w:bCs/>
          <w:kern w:val="0"/>
          <w:sz w:val="28"/>
          <w:szCs w:val="28"/>
          <w:lang w:eastAsia="sv-SE"/>
        </w:rPr>
        <w:t>Utbildning och rekrytering</w:t>
      </w:r>
    </w:p>
    <w:p w14:paraId="15108C97" w14:textId="77777777" w:rsidR="003D1E8A" w:rsidRPr="003D1E8A" w:rsidRDefault="003D1E8A" w:rsidP="003D1E8A">
      <w:pPr>
        <w:rPr>
          <w:i/>
          <w:iCs/>
          <w:kern w:val="0"/>
          <w:sz w:val="24"/>
          <w:szCs w:val="24"/>
          <w:lang w:eastAsia="sv-SE"/>
        </w:rPr>
      </w:pPr>
      <w:r>
        <w:rPr>
          <w:i/>
          <w:iCs/>
          <w:kern w:val="0"/>
          <w:sz w:val="24"/>
          <w:szCs w:val="24"/>
          <w:lang w:eastAsia="sv-SE"/>
        </w:rPr>
        <w:t>Långsiktiga mål</w:t>
      </w:r>
    </w:p>
    <w:p w14:paraId="292F753C" w14:textId="77777777" w:rsidR="003D1E8A" w:rsidRPr="003D1E8A" w:rsidRDefault="003D1E8A" w:rsidP="003D1E8A">
      <w:pPr>
        <w:rPr>
          <w:kern w:val="0"/>
          <w:lang w:eastAsia="sv-SE"/>
        </w:rPr>
      </w:pPr>
      <w:r w:rsidRPr="003D1E8A">
        <w:rPr>
          <w:kern w:val="0"/>
          <w:lang w:eastAsia="sv-SE"/>
        </w:rPr>
        <w:t>… att verka för en öppen och rättvis rekryteringsprocess utan diskriminering för samtliga underläkartjänster </w:t>
      </w:r>
    </w:p>
    <w:p w14:paraId="1CB13ABE" w14:textId="77777777" w:rsidR="003D1E8A" w:rsidRPr="003D1E8A" w:rsidRDefault="003D1E8A" w:rsidP="003D1E8A">
      <w:pPr>
        <w:rPr>
          <w:kern w:val="0"/>
          <w:lang w:eastAsia="sv-SE"/>
        </w:rPr>
      </w:pPr>
      <w:r w:rsidRPr="003D1E8A">
        <w:rPr>
          <w:kern w:val="0"/>
          <w:lang w:eastAsia="sv-SE"/>
        </w:rPr>
        <w:t>… att verka för förbättrade villkor vid kurser och sidoutbildningar </w:t>
      </w:r>
    </w:p>
    <w:p w14:paraId="56274A7D" w14:textId="77777777" w:rsidR="003D1E8A" w:rsidRPr="003D1E8A" w:rsidRDefault="003D1E8A" w:rsidP="003D1E8A">
      <w:pPr>
        <w:rPr>
          <w:kern w:val="0"/>
          <w:lang w:eastAsia="sv-SE"/>
        </w:rPr>
      </w:pPr>
      <w:r w:rsidRPr="003D1E8A">
        <w:rPr>
          <w:kern w:val="0"/>
          <w:lang w:eastAsia="sv-SE"/>
        </w:rPr>
        <w:t>… att verka för bibehållen och god utbildningskvalité för AT- och BT-läkare</w:t>
      </w:r>
    </w:p>
    <w:p w14:paraId="3C61717B" w14:textId="77777777" w:rsidR="003D1E8A" w:rsidRPr="003D1E8A" w:rsidRDefault="003D1E8A" w:rsidP="003D1E8A">
      <w:pPr>
        <w:rPr>
          <w:kern w:val="0"/>
          <w:lang w:eastAsia="sv-SE"/>
        </w:rPr>
      </w:pPr>
      <w:r w:rsidRPr="003D1E8A">
        <w:rPr>
          <w:kern w:val="0"/>
          <w:lang w:eastAsia="sv-SE"/>
        </w:rPr>
        <w:t>… att verka för att samtliga underläkare efter examen ska ha namngiven handledare och regelbunden schemalagd handledning med god kvalitet</w:t>
      </w:r>
    </w:p>
    <w:p w14:paraId="014B4DE2" w14:textId="77777777" w:rsidR="003D1E8A" w:rsidRPr="003D1E8A" w:rsidRDefault="003D1E8A" w:rsidP="003D1E8A">
      <w:pPr>
        <w:rPr>
          <w:kern w:val="0"/>
          <w:lang w:eastAsia="sv-SE"/>
        </w:rPr>
      </w:pPr>
      <w:r w:rsidRPr="003D1E8A">
        <w:rPr>
          <w:kern w:val="0"/>
          <w:lang w:eastAsia="sv-SE"/>
        </w:rPr>
        <w:t xml:space="preserve">… att direkt anställning på ST-tjänst ska vara norm </w:t>
      </w:r>
      <w:proofErr w:type="gramStart"/>
      <w:r w:rsidRPr="003D1E8A">
        <w:rPr>
          <w:kern w:val="0"/>
          <w:lang w:eastAsia="sv-SE"/>
        </w:rPr>
        <w:t>istället</w:t>
      </w:r>
      <w:proofErr w:type="gramEnd"/>
      <w:r w:rsidRPr="003D1E8A">
        <w:rPr>
          <w:kern w:val="0"/>
          <w:lang w:eastAsia="sv-SE"/>
        </w:rPr>
        <w:t xml:space="preserve"> för vikariat som inledning på ST och att provanställning används vid prövobehov</w:t>
      </w:r>
    </w:p>
    <w:p w14:paraId="40F7948B" w14:textId="77777777" w:rsidR="003D1E8A" w:rsidRPr="003D1E8A" w:rsidRDefault="003D1E8A" w:rsidP="003D1E8A">
      <w:pPr>
        <w:rPr>
          <w:kern w:val="0"/>
          <w:lang w:eastAsia="sv-SE"/>
        </w:rPr>
      </w:pPr>
      <w:r w:rsidRPr="003D1E8A">
        <w:rPr>
          <w:kern w:val="0"/>
          <w:lang w:eastAsia="sv-SE"/>
        </w:rPr>
        <w:t>… att underläkare skapas goda förutsättningar att ta sig an chef- och ledarskap i sjukvården</w:t>
      </w:r>
    </w:p>
    <w:p w14:paraId="750A703C" w14:textId="77777777" w:rsidR="003D1E8A" w:rsidRPr="003D1E8A" w:rsidRDefault="003D1E8A" w:rsidP="003D1E8A">
      <w:pPr>
        <w:rPr>
          <w:kern w:val="0"/>
          <w:lang w:eastAsia="sv-SE"/>
        </w:rPr>
      </w:pPr>
      <w:r w:rsidRPr="003D1E8A">
        <w:rPr>
          <w:kern w:val="0"/>
          <w:lang w:eastAsia="sv-SE"/>
        </w:rPr>
        <w:lastRenderedPageBreak/>
        <w:t>...att informera om de ekonomiska villkor och flexibilitet som medlemmar har vid kurser och sidoutbildning utanför regionen</w:t>
      </w:r>
    </w:p>
    <w:p w14:paraId="7D307CE4" w14:textId="77777777" w:rsidR="003D1E8A" w:rsidRPr="003D1E8A" w:rsidRDefault="003D1E8A" w:rsidP="003D1E8A">
      <w:pPr>
        <w:rPr>
          <w:i/>
          <w:iCs/>
          <w:kern w:val="0"/>
          <w:sz w:val="24"/>
          <w:szCs w:val="24"/>
          <w:lang w:eastAsia="sv-SE"/>
        </w:rPr>
      </w:pPr>
      <w:r>
        <w:rPr>
          <w:i/>
          <w:iCs/>
          <w:kern w:val="0"/>
          <w:sz w:val="24"/>
          <w:szCs w:val="24"/>
          <w:lang w:eastAsia="sv-SE"/>
        </w:rPr>
        <w:t>Kortsiktiga mål</w:t>
      </w:r>
    </w:p>
    <w:p w14:paraId="5FA007BF" w14:textId="77777777" w:rsidR="003D1E8A" w:rsidRPr="003D1E8A" w:rsidRDefault="003D1E8A" w:rsidP="003D1E8A">
      <w:pPr>
        <w:rPr>
          <w:kern w:val="0"/>
          <w:lang w:eastAsia="sv-SE"/>
        </w:rPr>
      </w:pPr>
      <w:r w:rsidRPr="003D1E8A">
        <w:rPr>
          <w:kern w:val="0"/>
          <w:lang w:eastAsia="sv-SE"/>
        </w:rPr>
        <w:t>… att utvärdera möjligheten att delta under AT- och BT-rekryteringsprocessen</w:t>
      </w:r>
    </w:p>
    <w:p w14:paraId="19560ABF" w14:textId="77777777" w:rsidR="003D1E8A" w:rsidRPr="003D1E8A" w:rsidRDefault="003D1E8A" w:rsidP="003D1E8A">
      <w:pPr>
        <w:rPr>
          <w:kern w:val="0"/>
          <w:lang w:eastAsia="sv-SE"/>
        </w:rPr>
      </w:pPr>
      <w:r w:rsidRPr="003D1E8A">
        <w:rPr>
          <w:kern w:val="0"/>
          <w:lang w:eastAsia="sv-SE"/>
        </w:rPr>
        <w:t>… att under året fortsatt föra dialog med arbetsgivaren avseende utformning och dimensionering av BT</w:t>
      </w:r>
    </w:p>
    <w:p w14:paraId="14E70B7E" w14:textId="77777777" w:rsidR="003D1E8A" w:rsidRPr="003D1E8A" w:rsidRDefault="003D1E8A" w:rsidP="003D1E8A">
      <w:pPr>
        <w:rPr>
          <w:kern w:val="0"/>
          <w:lang w:eastAsia="sv-SE"/>
        </w:rPr>
      </w:pPr>
      <w:r w:rsidRPr="003D1E8A">
        <w:rPr>
          <w:kern w:val="0"/>
          <w:lang w:eastAsia="sv-SE"/>
        </w:rPr>
        <w:t>... att underläkare erbjuds grundutbildning inom brandskydd och HLR inom 6 veckor vid nyanställning </w:t>
      </w:r>
    </w:p>
    <w:p w14:paraId="7EB0ACE6" w14:textId="77777777" w:rsidR="003D1E8A" w:rsidRPr="003D1E8A" w:rsidRDefault="003D1E8A" w:rsidP="003D1E8A">
      <w:pPr>
        <w:rPr>
          <w:kern w:val="0"/>
          <w:lang w:eastAsia="sv-SE"/>
        </w:rPr>
      </w:pPr>
      <w:r w:rsidRPr="003D1E8A">
        <w:rPr>
          <w:kern w:val="0"/>
          <w:lang w:eastAsia="sv-SE"/>
        </w:rPr>
        <w:t>…att verka för rutiner som säkerställer utbildning inom HLR åtminstone 1 gång per år hos underläkare </w:t>
      </w:r>
    </w:p>
    <w:p w14:paraId="5AE5E25F" w14:textId="77777777" w:rsidR="003D1E8A" w:rsidRPr="003D1E8A" w:rsidRDefault="003D1E8A" w:rsidP="003D1E8A">
      <w:pPr>
        <w:rPr>
          <w:kern w:val="0"/>
          <w:lang w:eastAsia="sv-SE"/>
        </w:rPr>
      </w:pPr>
      <w:r w:rsidRPr="003D1E8A">
        <w:rPr>
          <w:kern w:val="0"/>
          <w:lang w:eastAsia="sv-SE"/>
        </w:rPr>
        <w:t>...att verka för att fler kliniker i Region Kalmar involveras i AT-tjänstgöring för att möjliggöra fler AT- och BT-platser</w:t>
      </w:r>
    </w:p>
    <w:p w14:paraId="402A493A" w14:textId="77777777" w:rsidR="003D1E8A" w:rsidRPr="003D1E8A" w:rsidRDefault="003D1E8A" w:rsidP="003D1E8A">
      <w:pPr>
        <w:rPr>
          <w:kern w:val="0"/>
          <w:lang w:eastAsia="sv-SE"/>
        </w:rPr>
      </w:pPr>
      <w:r w:rsidRPr="003D1E8A">
        <w:rPr>
          <w:kern w:val="0"/>
          <w:lang w:eastAsia="sv-SE"/>
        </w:rPr>
        <w:t>...att verka för att sidotjänstgöring kan genomföras inom Region Kalmar för de ST-läkare som så önskar</w:t>
      </w:r>
    </w:p>
    <w:p w14:paraId="6A3FA45E" w14:textId="0DACE72B" w:rsidR="003D1E8A" w:rsidRDefault="003D1E8A" w:rsidP="003D1E8A">
      <w:pPr>
        <w:rPr>
          <w:b/>
          <w:bCs/>
          <w:kern w:val="0"/>
          <w:sz w:val="28"/>
          <w:szCs w:val="28"/>
          <w:lang w:eastAsia="sv-SE"/>
        </w:rPr>
      </w:pPr>
      <w:r>
        <w:rPr>
          <w:b/>
          <w:bCs/>
          <w:kern w:val="0"/>
          <w:sz w:val="28"/>
          <w:szCs w:val="28"/>
          <w:lang w:eastAsia="sv-SE"/>
        </w:rPr>
        <w:t>Forskning</w:t>
      </w:r>
    </w:p>
    <w:p w14:paraId="209A873A" w14:textId="77777777" w:rsidR="003D1E8A" w:rsidRPr="003D1E8A" w:rsidRDefault="003D1E8A" w:rsidP="003D1E8A">
      <w:pPr>
        <w:rPr>
          <w:i/>
          <w:iCs/>
          <w:kern w:val="0"/>
          <w:sz w:val="24"/>
          <w:szCs w:val="24"/>
          <w:lang w:eastAsia="sv-SE"/>
        </w:rPr>
      </w:pPr>
      <w:r>
        <w:rPr>
          <w:i/>
          <w:iCs/>
          <w:kern w:val="0"/>
          <w:sz w:val="24"/>
          <w:szCs w:val="24"/>
          <w:lang w:eastAsia="sv-SE"/>
        </w:rPr>
        <w:t>Långsiktiga mål</w:t>
      </w:r>
    </w:p>
    <w:p w14:paraId="65EC80AD" w14:textId="77777777" w:rsidR="003D1E8A" w:rsidRPr="003D1E8A" w:rsidRDefault="003D1E8A" w:rsidP="003D1E8A">
      <w:pPr>
        <w:rPr>
          <w:kern w:val="0"/>
          <w:lang w:eastAsia="sv-SE"/>
        </w:rPr>
      </w:pPr>
      <w:r w:rsidRPr="003D1E8A">
        <w:rPr>
          <w:kern w:val="0"/>
          <w:lang w:eastAsia="sv-SE"/>
        </w:rPr>
        <w:t>… att verka för att underläkare ska ha goda förutsättningar att forska samt möjlighet att bedriva forskning inom ramen för en anställning</w:t>
      </w:r>
    </w:p>
    <w:p w14:paraId="0A4796CC" w14:textId="77777777" w:rsidR="003D1E8A" w:rsidRPr="003D1E8A" w:rsidRDefault="003D1E8A" w:rsidP="003D1E8A">
      <w:pPr>
        <w:rPr>
          <w:i/>
          <w:iCs/>
          <w:kern w:val="0"/>
          <w:sz w:val="24"/>
          <w:szCs w:val="24"/>
          <w:lang w:eastAsia="sv-SE"/>
        </w:rPr>
      </w:pPr>
      <w:r>
        <w:rPr>
          <w:i/>
          <w:iCs/>
          <w:kern w:val="0"/>
          <w:sz w:val="24"/>
          <w:szCs w:val="24"/>
          <w:lang w:eastAsia="sv-SE"/>
        </w:rPr>
        <w:t>Kortsiktiga mål</w:t>
      </w:r>
    </w:p>
    <w:p w14:paraId="5BB79543" w14:textId="77777777" w:rsidR="003D1E8A" w:rsidRPr="003D1E8A" w:rsidRDefault="003D1E8A" w:rsidP="003D1E8A">
      <w:pPr>
        <w:rPr>
          <w:kern w:val="0"/>
          <w:lang w:eastAsia="sv-SE"/>
        </w:rPr>
      </w:pPr>
      <w:r w:rsidRPr="003D1E8A">
        <w:rPr>
          <w:kern w:val="0"/>
          <w:lang w:eastAsia="sv-SE"/>
        </w:rPr>
        <w:t>... att relevant forskning ska vara meriterande vid nyanställning av underläkare</w:t>
      </w:r>
    </w:p>
    <w:p w14:paraId="2CE61451" w14:textId="77777777" w:rsidR="003D1E8A" w:rsidRPr="003D1E8A" w:rsidRDefault="003D1E8A" w:rsidP="003D1E8A">
      <w:pPr>
        <w:rPr>
          <w:kern w:val="0"/>
          <w:lang w:eastAsia="sv-SE"/>
        </w:rPr>
      </w:pPr>
      <w:r w:rsidRPr="003D1E8A">
        <w:rPr>
          <w:kern w:val="0"/>
          <w:lang w:eastAsia="sv-SE"/>
        </w:rPr>
        <w:t>... att löneutveckling för forskande underläkare inte ska missgynnas</w:t>
      </w:r>
    </w:p>
    <w:p w14:paraId="11A62D43" w14:textId="77777777" w:rsidR="003D1E8A" w:rsidRPr="003D1E8A" w:rsidRDefault="003D1E8A" w:rsidP="003D1E8A">
      <w:pPr>
        <w:rPr>
          <w:kern w:val="0"/>
          <w:lang w:eastAsia="sv-SE"/>
        </w:rPr>
      </w:pPr>
      <w:r w:rsidRPr="003D1E8A">
        <w:rPr>
          <w:kern w:val="0"/>
          <w:lang w:eastAsia="sv-SE"/>
        </w:rPr>
        <w:t>…att verka för fler forskande underläkare</w:t>
      </w:r>
    </w:p>
    <w:p w14:paraId="2F2321E8" w14:textId="77777777" w:rsidR="003D1E8A" w:rsidRPr="003D1E8A" w:rsidRDefault="003D1E8A" w:rsidP="003D1E8A">
      <w:pPr>
        <w:rPr>
          <w:kern w:val="0"/>
          <w:lang w:eastAsia="sv-SE"/>
        </w:rPr>
      </w:pPr>
      <w:r w:rsidRPr="003D1E8A">
        <w:rPr>
          <w:kern w:val="0"/>
          <w:lang w:eastAsia="sv-SE"/>
        </w:rPr>
        <w:t>... att forskande ST-läkare erhåller en lönehöjning efter 5 års ST-tjänstgöring, maximalt motsvarande specialistlön inom den valda specialiteten, enligt riktlinjer i sydöstra sjukvårdsregionen</w:t>
      </w:r>
    </w:p>
    <w:p w14:paraId="63DBB54D" w14:textId="617D8E67" w:rsidR="003D1E8A" w:rsidRPr="003D1E8A" w:rsidRDefault="003D1E8A" w:rsidP="003D1E8A">
      <w:pPr>
        <w:rPr>
          <w:b/>
          <w:bCs/>
          <w:kern w:val="0"/>
          <w:sz w:val="28"/>
          <w:szCs w:val="28"/>
          <w:lang w:eastAsia="sv-SE"/>
        </w:rPr>
      </w:pPr>
      <w:r>
        <w:rPr>
          <w:b/>
          <w:bCs/>
          <w:kern w:val="0"/>
          <w:sz w:val="28"/>
          <w:szCs w:val="28"/>
          <w:lang w:eastAsia="sv-SE"/>
        </w:rPr>
        <w:t>Medlemsinformation och intern organisation</w:t>
      </w:r>
    </w:p>
    <w:p w14:paraId="5B3B237E" w14:textId="77777777" w:rsidR="003D1E8A" w:rsidRPr="003D1E8A" w:rsidRDefault="003D1E8A" w:rsidP="003D1E8A">
      <w:pPr>
        <w:rPr>
          <w:i/>
          <w:iCs/>
          <w:kern w:val="0"/>
          <w:sz w:val="24"/>
          <w:szCs w:val="24"/>
          <w:lang w:eastAsia="sv-SE"/>
        </w:rPr>
      </w:pPr>
      <w:r>
        <w:rPr>
          <w:i/>
          <w:iCs/>
          <w:kern w:val="0"/>
          <w:sz w:val="24"/>
          <w:szCs w:val="24"/>
          <w:lang w:eastAsia="sv-SE"/>
        </w:rPr>
        <w:t>Långsiktiga mål</w:t>
      </w:r>
    </w:p>
    <w:p w14:paraId="2E1153C5" w14:textId="77777777" w:rsidR="003D1E8A" w:rsidRPr="003D1E8A" w:rsidRDefault="003D1E8A" w:rsidP="003D1E8A">
      <w:pPr>
        <w:rPr>
          <w:kern w:val="0"/>
          <w:lang w:eastAsia="sv-SE"/>
        </w:rPr>
      </w:pPr>
      <w:r w:rsidRPr="003D1E8A">
        <w:rPr>
          <w:kern w:val="0"/>
          <w:lang w:eastAsia="sv-SE"/>
        </w:rPr>
        <w:t>… att verka för att få presentera vår verksamhet och ge facklig information till samtliga nyanställda underläkare i regionen</w:t>
      </w:r>
    </w:p>
    <w:p w14:paraId="69C768CE" w14:textId="77777777" w:rsidR="003D1E8A" w:rsidRPr="003D1E8A" w:rsidRDefault="003D1E8A" w:rsidP="003D1E8A">
      <w:pPr>
        <w:rPr>
          <w:kern w:val="0"/>
          <w:lang w:eastAsia="sv-SE"/>
        </w:rPr>
      </w:pPr>
      <w:r w:rsidRPr="003D1E8A">
        <w:rPr>
          <w:kern w:val="0"/>
          <w:lang w:eastAsia="sv-SE"/>
        </w:rPr>
        <w:t>… att bidra till att underläkare har god kännedom om rättigheter och skyldigheter i arbetslivet</w:t>
      </w:r>
    </w:p>
    <w:p w14:paraId="220CA88A" w14:textId="77777777" w:rsidR="003D1E8A" w:rsidRPr="003D1E8A" w:rsidRDefault="003D1E8A" w:rsidP="003D1E8A">
      <w:pPr>
        <w:rPr>
          <w:kern w:val="0"/>
          <w:lang w:eastAsia="sv-SE"/>
        </w:rPr>
      </w:pPr>
      <w:r w:rsidRPr="003D1E8A">
        <w:rPr>
          <w:kern w:val="0"/>
          <w:lang w:eastAsia="sv-SE"/>
        </w:rPr>
        <w:t>… att upprätthålla informationskanaler till medlemmarna via SYLF Kalmars hemsida</w:t>
      </w:r>
      <w:r w:rsidRPr="003D1E8A">
        <w:rPr>
          <w:strike/>
          <w:kern w:val="0"/>
          <w:bdr w:val="single" w:sz="2" w:space="0" w:color="auto" w:frame="1"/>
          <w:lang w:eastAsia="sv-SE"/>
        </w:rPr>
        <w:t>, </w:t>
      </w:r>
      <w:proofErr w:type="spellStart"/>
      <w:r w:rsidRPr="003D1E8A">
        <w:rPr>
          <w:kern w:val="0"/>
          <w:lang w:eastAsia="sv-SE"/>
        </w:rPr>
        <w:t>instagram</w:t>
      </w:r>
      <w:proofErr w:type="spellEnd"/>
      <w:r w:rsidRPr="003D1E8A">
        <w:rPr>
          <w:kern w:val="0"/>
          <w:lang w:eastAsia="sv-SE"/>
        </w:rPr>
        <w:t xml:space="preserve"> samt </w:t>
      </w:r>
      <w:proofErr w:type="gramStart"/>
      <w:r w:rsidRPr="003D1E8A">
        <w:rPr>
          <w:kern w:val="0"/>
          <w:lang w:eastAsia="sv-SE"/>
        </w:rPr>
        <w:t>mail</w:t>
      </w:r>
      <w:proofErr w:type="gramEnd"/>
    </w:p>
    <w:p w14:paraId="5AAA79B8" w14:textId="77777777" w:rsidR="003D1E8A" w:rsidRPr="003D1E8A" w:rsidRDefault="003D1E8A" w:rsidP="003D1E8A">
      <w:pPr>
        <w:rPr>
          <w:kern w:val="0"/>
          <w:lang w:eastAsia="sv-SE"/>
        </w:rPr>
      </w:pPr>
      <w:r w:rsidRPr="003D1E8A">
        <w:rPr>
          <w:kern w:val="0"/>
          <w:lang w:eastAsia="sv-SE"/>
        </w:rPr>
        <w:t>… att verka för en hög anslutningsgrad bland underläkarna i regionen</w:t>
      </w:r>
    </w:p>
    <w:p w14:paraId="590C5B8A" w14:textId="77777777" w:rsidR="003D1E8A" w:rsidRPr="003D1E8A" w:rsidRDefault="003D1E8A" w:rsidP="003D1E8A">
      <w:pPr>
        <w:rPr>
          <w:kern w:val="0"/>
          <w:lang w:eastAsia="sv-SE"/>
        </w:rPr>
      </w:pPr>
      <w:r w:rsidRPr="003D1E8A">
        <w:rPr>
          <w:kern w:val="0"/>
          <w:lang w:eastAsia="sv-SE"/>
        </w:rPr>
        <w:t>… att verka för att ha representation från samtliga sjukhus samt primärvården i styrelsen</w:t>
      </w:r>
    </w:p>
    <w:p w14:paraId="7770C95A" w14:textId="77777777" w:rsidR="003D1E8A" w:rsidRPr="003D1E8A" w:rsidRDefault="003D1E8A" w:rsidP="003D1E8A">
      <w:pPr>
        <w:rPr>
          <w:i/>
          <w:iCs/>
          <w:kern w:val="0"/>
          <w:sz w:val="24"/>
          <w:szCs w:val="24"/>
          <w:lang w:eastAsia="sv-SE"/>
        </w:rPr>
      </w:pPr>
      <w:r>
        <w:rPr>
          <w:i/>
          <w:iCs/>
          <w:kern w:val="0"/>
          <w:sz w:val="24"/>
          <w:szCs w:val="24"/>
          <w:lang w:eastAsia="sv-SE"/>
        </w:rPr>
        <w:lastRenderedPageBreak/>
        <w:t>Kortsiktiga mål</w:t>
      </w:r>
    </w:p>
    <w:p w14:paraId="5EAE873E" w14:textId="77777777" w:rsidR="003D1E8A" w:rsidRPr="003D1E8A" w:rsidRDefault="003D1E8A" w:rsidP="003D1E8A">
      <w:pPr>
        <w:rPr>
          <w:kern w:val="0"/>
          <w:lang w:eastAsia="sv-SE"/>
        </w:rPr>
      </w:pPr>
      <w:r w:rsidRPr="003D1E8A">
        <w:rPr>
          <w:kern w:val="0"/>
          <w:lang w:eastAsia="sv-SE"/>
        </w:rPr>
        <w:t>… att anordna minst en medlemsaktivitet årligen</w:t>
      </w:r>
    </w:p>
    <w:p w14:paraId="68872B64" w14:textId="77777777" w:rsidR="003D1E8A" w:rsidRPr="003D1E8A" w:rsidRDefault="003D1E8A" w:rsidP="003D1E8A">
      <w:pPr>
        <w:rPr>
          <w:kern w:val="0"/>
          <w:lang w:eastAsia="sv-SE"/>
        </w:rPr>
      </w:pPr>
      <w:r w:rsidRPr="003D1E8A">
        <w:rPr>
          <w:kern w:val="0"/>
          <w:lang w:eastAsia="sv-SE"/>
        </w:rPr>
        <w:t>… att se över möjligheterna att göra ett årligt informationsutskick till de nyanställda underläkarna i regionen</w:t>
      </w:r>
    </w:p>
    <w:p w14:paraId="24987B50" w14:textId="77777777" w:rsidR="003D1E8A" w:rsidRPr="003D1E8A" w:rsidRDefault="003D1E8A" w:rsidP="003D1E8A">
      <w:pPr>
        <w:rPr>
          <w:kern w:val="0"/>
          <w:lang w:eastAsia="sv-SE"/>
        </w:rPr>
      </w:pPr>
      <w:r w:rsidRPr="003D1E8A">
        <w:rPr>
          <w:kern w:val="0"/>
          <w:lang w:eastAsia="sv-SE"/>
        </w:rPr>
        <w:t>…anordna ett informationsutskick till nyexaminerade läkare som har haft Kalmar som studieort</w:t>
      </w:r>
    </w:p>
    <w:p w14:paraId="08BF79B1" w14:textId="77777777" w:rsidR="003D1E8A" w:rsidRPr="003D1E8A" w:rsidRDefault="003D1E8A" w:rsidP="003D1E8A">
      <w:pPr>
        <w:rPr>
          <w:kern w:val="0"/>
          <w:lang w:eastAsia="sv-SE"/>
        </w:rPr>
      </w:pPr>
      <w:r w:rsidRPr="003D1E8A">
        <w:rPr>
          <w:kern w:val="0"/>
          <w:lang w:eastAsia="sv-SE"/>
        </w:rPr>
        <w:t>…att anordna styrelseinternat under kommande år</w:t>
      </w:r>
    </w:p>
    <w:p w14:paraId="34AC35AC" w14:textId="70651A27" w:rsidR="003D1E8A" w:rsidRPr="003D1E8A" w:rsidRDefault="003D1E8A" w:rsidP="003D1E8A">
      <w:pPr>
        <w:rPr>
          <w:kern w:val="0"/>
          <w:lang w:eastAsia="sv-SE"/>
        </w:rPr>
      </w:pPr>
      <w:r w:rsidRPr="003D1E8A">
        <w:rPr>
          <w:kern w:val="0"/>
          <w:lang w:eastAsia="sv-SE"/>
        </w:rPr>
        <w:t>.</w:t>
      </w:r>
      <w:r w:rsidRPr="003D1E8A">
        <w:rPr>
          <w:kern w:val="0"/>
          <w:lang w:eastAsia="sv-SE"/>
        </w:rPr>
        <w:t>.</w:t>
      </w:r>
      <w:r w:rsidRPr="003D1E8A">
        <w:rPr>
          <w:kern w:val="0"/>
          <w:lang w:eastAsia="sv-SE"/>
        </w:rPr>
        <w:t>.att verka för att ta fram informationsbroschyr om underläkares rättigheter</w:t>
      </w:r>
    </w:p>
    <w:p w14:paraId="4CD4F52C" w14:textId="3402F45B" w:rsidR="003D1E8A" w:rsidRPr="003D1E8A" w:rsidRDefault="003D1E8A" w:rsidP="003D1E8A">
      <w:pPr>
        <w:rPr>
          <w:b/>
          <w:bCs/>
          <w:kern w:val="0"/>
          <w:sz w:val="28"/>
          <w:szCs w:val="28"/>
          <w:lang w:eastAsia="sv-SE"/>
        </w:rPr>
      </w:pPr>
      <w:r>
        <w:rPr>
          <w:b/>
          <w:bCs/>
          <w:kern w:val="0"/>
          <w:sz w:val="28"/>
          <w:szCs w:val="28"/>
          <w:lang w:eastAsia="sv-SE"/>
        </w:rPr>
        <w:t>Representation och samarbete med andra aktörer</w:t>
      </w:r>
    </w:p>
    <w:p w14:paraId="06CD92C3" w14:textId="77777777" w:rsidR="003D1E8A" w:rsidRPr="003D1E8A" w:rsidRDefault="003D1E8A" w:rsidP="003D1E8A">
      <w:pPr>
        <w:rPr>
          <w:i/>
          <w:iCs/>
          <w:kern w:val="0"/>
          <w:sz w:val="24"/>
          <w:szCs w:val="24"/>
          <w:lang w:eastAsia="sv-SE"/>
        </w:rPr>
      </w:pPr>
      <w:r>
        <w:rPr>
          <w:i/>
          <w:iCs/>
          <w:kern w:val="0"/>
          <w:sz w:val="24"/>
          <w:szCs w:val="24"/>
          <w:lang w:eastAsia="sv-SE"/>
        </w:rPr>
        <w:t>Långsiktiga mål</w:t>
      </w:r>
    </w:p>
    <w:p w14:paraId="73877023" w14:textId="77777777" w:rsidR="003D1E8A" w:rsidRPr="003D1E8A" w:rsidRDefault="003D1E8A" w:rsidP="003D1E8A">
      <w:pPr>
        <w:rPr>
          <w:kern w:val="0"/>
          <w:lang w:eastAsia="sv-SE"/>
        </w:rPr>
      </w:pPr>
      <w:r w:rsidRPr="003D1E8A">
        <w:rPr>
          <w:kern w:val="0"/>
          <w:lang w:eastAsia="sv-SE"/>
        </w:rPr>
        <w:t>… att delta i det tvärfackliga samarbetet inom regionen</w:t>
      </w:r>
    </w:p>
    <w:p w14:paraId="2DE5F61D" w14:textId="77777777" w:rsidR="003D1E8A" w:rsidRPr="003D1E8A" w:rsidRDefault="003D1E8A" w:rsidP="003D1E8A">
      <w:pPr>
        <w:rPr>
          <w:kern w:val="0"/>
          <w:lang w:eastAsia="sv-SE"/>
        </w:rPr>
      </w:pPr>
      <w:r w:rsidRPr="003D1E8A">
        <w:rPr>
          <w:kern w:val="0"/>
          <w:lang w:eastAsia="sv-SE"/>
        </w:rPr>
        <w:t>… att SYLF Kalmar är representerat i viktiga sammanhang och har inflytande på olika beslutsnivåer inom hälso- och sjukvården</w:t>
      </w:r>
    </w:p>
    <w:p w14:paraId="6A1F72B3" w14:textId="77777777" w:rsidR="003D1E8A" w:rsidRPr="003D1E8A" w:rsidRDefault="003D1E8A" w:rsidP="003D1E8A">
      <w:pPr>
        <w:rPr>
          <w:kern w:val="0"/>
          <w:lang w:eastAsia="sv-SE"/>
        </w:rPr>
      </w:pPr>
      <w:r w:rsidRPr="003D1E8A">
        <w:rPr>
          <w:kern w:val="0"/>
          <w:lang w:eastAsia="sv-SE"/>
        </w:rPr>
        <w:t>... att delta i SYLF:s nationella arbete och finnas närvarande i de sammanhang som finns för samverkan såsom nationella och regionala representantskap samt fullmäktigemöten</w:t>
      </w:r>
    </w:p>
    <w:p w14:paraId="538037C2" w14:textId="77777777" w:rsidR="003D1E8A" w:rsidRPr="003D1E8A" w:rsidRDefault="003D1E8A" w:rsidP="003D1E8A">
      <w:pPr>
        <w:rPr>
          <w:kern w:val="0"/>
          <w:lang w:eastAsia="sv-SE"/>
        </w:rPr>
      </w:pPr>
      <w:r w:rsidRPr="003D1E8A">
        <w:rPr>
          <w:kern w:val="0"/>
          <w:lang w:eastAsia="sv-SE"/>
        </w:rPr>
        <w:t>… att samarbeta aktivt med KLF i frågor som rör underläkare</w:t>
      </w:r>
    </w:p>
    <w:p w14:paraId="3AE3E63D" w14:textId="77777777" w:rsidR="003D1E8A" w:rsidRPr="003D1E8A" w:rsidRDefault="003D1E8A" w:rsidP="003D1E8A">
      <w:pPr>
        <w:rPr>
          <w:i/>
          <w:iCs/>
          <w:kern w:val="0"/>
          <w:sz w:val="24"/>
          <w:szCs w:val="24"/>
          <w:lang w:eastAsia="sv-SE"/>
        </w:rPr>
      </w:pPr>
      <w:r>
        <w:rPr>
          <w:i/>
          <w:iCs/>
          <w:kern w:val="0"/>
          <w:sz w:val="24"/>
          <w:szCs w:val="24"/>
          <w:lang w:eastAsia="sv-SE"/>
        </w:rPr>
        <w:t>Kortsiktiga mål</w:t>
      </w:r>
    </w:p>
    <w:p w14:paraId="76A9FD2D" w14:textId="77777777" w:rsidR="003D1E8A" w:rsidRPr="003D1E8A" w:rsidRDefault="003D1E8A" w:rsidP="003D1E8A">
      <w:pPr>
        <w:rPr>
          <w:kern w:val="0"/>
          <w:lang w:eastAsia="sv-SE"/>
        </w:rPr>
      </w:pPr>
      <w:r w:rsidRPr="003D1E8A">
        <w:rPr>
          <w:kern w:val="0"/>
          <w:lang w:eastAsia="sv-SE"/>
        </w:rPr>
        <w:t>… att under året delta i KLF:s möten</w:t>
      </w:r>
    </w:p>
    <w:p w14:paraId="7262A6F3" w14:textId="77777777" w:rsidR="003D1E8A" w:rsidRPr="003D1E8A" w:rsidRDefault="003D1E8A" w:rsidP="003D1E8A">
      <w:pPr>
        <w:rPr>
          <w:kern w:val="0"/>
          <w:lang w:eastAsia="sv-SE"/>
        </w:rPr>
      </w:pPr>
      <w:r w:rsidRPr="003D1E8A">
        <w:rPr>
          <w:kern w:val="0"/>
          <w:lang w:eastAsia="sv-SE"/>
        </w:rPr>
        <w:t>… att nyttja våra mandat till SYLF:s fullmäktigemöte</w:t>
      </w:r>
    </w:p>
    <w:p w14:paraId="4DAB9F01" w14:textId="77777777" w:rsidR="003D1E8A" w:rsidRPr="003D1E8A" w:rsidRDefault="003D1E8A" w:rsidP="003D1E8A">
      <w:pPr>
        <w:rPr>
          <w:kern w:val="0"/>
          <w:lang w:eastAsia="sv-SE"/>
        </w:rPr>
      </w:pPr>
      <w:r w:rsidRPr="003D1E8A">
        <w:rPr>
          <w:kern w:val="0"/>
          <w:lang w:eastAsia="sv-SE"/>
        </w:rPr>
        <w:t>… att delta i SYLF:s nationella representantskap</w:t>
      </w:r>
    </w:p>
    <w:p w14:paraId="4BFFC467" w14:textId="77777777" w:rsidR="003D1E8A" w:rsidRPr="003D1E8A" w:rsidRDefault="003D1E8A" w:rsidP="003D1E8A">
      <w:pPr>
        <w:rPr>
          <w:kern w:val="0"/>
          <w:lang w:eastAsia="sv-SE"/>
        </w:rPr>
      </w:pPr>
      <w:r w:rsidRPr="003D1E8A">
        <w:rPr>
          <w:kern w:val="0"/>
          <w:lang w:eastAsia="sv-SE"/>
        </w:rPr>
        <w:t>… att delta i samverkansmöten med arbetsgivare gällande frågor som berör underläkare</w:t>
      </w:r>
    </w:p>
    <w:p w14:paraId="2E1E717F" w14:textId="77777777" w:rsidR="003D1E8A" w:rsidRPr="003D1E8A" w:rsidRDefault="003D1E8A" w:rsidP="003D1E8A">
      <w:pPr>
        <w:rPr>
          <w:kern w:val="0"/>
          <w:lang w:eastAsia="sv-SE"/>
        </w:rPr>
      </w:pPr>
      <w:r w:rsidRPr="003D1E8A">
        <w:rPr>
          <w:kern w:val="0"/>
          <w:lang w:eastAsia="sv-SE"/>
        </w:rPr>
        <w:t>… att undersöka möjligheterna till utökad samverkan med närliggande sylf-styrelser, främst i Vi7-området</w:t>
      </w:r>
    </w:p>
    <w:p w14:paraId="60F4D2F3" w14:textId="77777777" w:rsidR="003D1E8A" w:rsidRPr="003D1E8A" w:rsidRDefault="003D1E8A" w:rsidP="003D1E8A">
      <w:pPr>
        <w:rPr>
          <w:kern w:val="0"/>
          <w:lang w:eastAsia="sv-SE"/>
        </w:rPr>
      </w:pPr>
      <w:r w:rsidRPr="003D1E8A">
        <w:rPr>
          <w:kern w:val="0"/>
          <w:lang w:eastAsia="sv-SE"/>
        </w:rPr>
        <w:t>… att delta vid samtliga AT-råd i Kalmar</w:t>
      </w:r>
    </w:p>
    <w:p w14:paraId="5BE55837" w14:textId="77777777" w:rsidR="00B21F67" w:rsidRDefault="00B21F67" w:rsidP="003D1E8A"/>
    <w:sectPr w:rsidR="00B21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6D9B" w14:textId="77777777" w:rsidR="00413066" w:rsidRDefault="00413066" w:rsidP="003D1E8A">
      <w:pPr>
        <w:spacing w:after="0" w:line="240" w:lineRule="auto"/>
      </w:pPr>
      <w:r>
        <w:separator/>
      </w:r>
    </w:p>
  </w:endnote>
  <w:endnote w:type="continuationSeparator" w:id="0">
    <w:p w14:paraId="35BC67DC" w14:textId="77777777" w:rsidR="00413066" w:rsidRDefault="00413066" w:rsidP="003D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CE80" w14:textId="77777777" w:rsidR="00413066" w:rsidRDefault="00413066" w:rsidP="003D1E8A">
      <w:pPr>
        <w:spacing w:after="0" w:line="240" w:lineRule="auto"/>
      </w:pPr>
      <w:r>
        <w:separator/>
      </w:r>
    </w:p>
  </w:footnote>
  <w:footnote w:type="continuationSeparator" w:id="0">
    <w:p w14:paraId="2EAAA255" w14:textId="77777777" w:rsidR="00413066" w:rsidRDefault="00413066" w:rsidP="003D1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49CB"/>
    <w:multiLevelType w:val="multilevel"/>
    <w:tmpl w:val="5E683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D742E"/>
    <w:multiLevelType w:val="multilevel"/>
    <w:tmpl w:val="A3220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620D6"/>
    <w:multiLevelType w:val="multilevel"/>
    <w:tmpl w:val="DEF87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A4144"/>
    <w:multiLevelType w:val="multilevel"/>
    <w:tmpl w:val="1B40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44A5D"/>
    <w:multiLevelType w:val="multilevel"/>
    <w:tmpl w:val="42F66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D53039"/>
    <w:multiLevelType w:val="multilevel"/>
    <w:tmpl w:val="615A4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837885">
    <w:abstractNumId w:val="3"/>
  </w:num>
  <w:num w:numId="2" w16cid:durableId="572549214">
    <w:abstractNumId w:val="1"/>
  </w:num>
  <w:num w:numId="3" w16cid:durableId="1432362418">
    <w:abstractNumId w:val="2"/>
  </w:num>
  <w:num w:numId="4" w16cid:durableId="351222762">
    <w:abstractNumId w:val="5"/>
  </w:num>
  <w:num w:numId="5" w16cid:durableId="637800301">
    <w:abstractNumId w:val="0"/>
  </w:num>
  <w:num w:numId="6" w16cid:durableId="2010474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A"/>
    <w:rsid w:val="00385B58"/>
    <w:rsid w:val="003D1E8A"/>
    <w:rsid w:val="00413066"/>
    <w:rsid w:val="00723BAC"/>
    <w:rsid w:val="008359A7"/>
    <w:rsid w:val="00B21F67"/>
    <w:rsid w:val="00D84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7714"/>
  <w15:chartTrackingRefBased/>
  <w15:docId w15:val="{E609C86E-807E-42AB-95A4-8695B3E8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D1E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3D1E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D1E8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D1E8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D1E8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D1E8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D1E8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D1E8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D1E8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1E8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3D1E8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D1E8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D1E8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D1E8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D1E8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D1E8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D1E8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D1E8A"/>
    <w:rPr>
      <w:rFonts w:eastAsiaTheme="majorEastAsia" w:cstheme="majorBidi"/>
      <w:color w:val="272727" w:themeColor="text1" w:themeTint="D8"/>
    </w:rPr>
  </w:style>
  <w:style w:type="paragraph" w:styleId="Rubrik">
    <w:name w:val="Title"/>
    <w:basedOn w:val="Normal"/>
    <w:next w:val="Normal"/>
    <w:link w:val="RubrikChar"/>
    <w:uiPriority w:val="10"/>
    <w:qFormat/>
    <w:rsid w:val="003D1E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D1E8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D1E8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D1E8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D1E8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D1E8A"/>
    <w:rPr>
      <w:i/>
      <w:iCs/>
      <w:color w:val="404040" w:themeColor="text1" w:themeTint="BF"/>
    </w:rPr>
  </w:style>
  <w:style w:type="paragraph" w:styleId="Liststycke">
    <w:name w:val="List Paragraph"/>
    <w:basedOn w:val="Normal"/>
    <w:uiPriority w:val="34"/>
    <w:qFormat/>
    <w:rsid w:val="003D1E8A"/>
    <w:pPr>
      <w:ind w:left="720"/>
      <w:contextualSpacing/>
    </w:pPr>
  </w:style>
  <w:style w:type="character" w:styleId="Starkbetoning">
    <w:name w:val="Intense Emphasis"/>
    <w:basedOn w:val="Standardstycketeckensnitt"/>
    <w:uiPriority w:val="21"/>
    <w:qFormat/>
    <w:rsid w:val="003D1E8A"/>
    <w:rPr>
      <w:i/>
      <w:iCs/>
      <w:color w:val="0F4761" w:themeColor="accent1" w:themeShade="BF"/>
    </w:rPr>
  </w:style>
  <w:style w:type="paragraph" w:styleId="Starktcitat">
    <w:name w:val="Intense Quote"/>
    <w:basedOn w:val="Normal"/>
    <w:next w:val="Normal"/>
    <w:link w:val="StarktcitatChar"/>
    <w:uiPriority w:val="30"/>
    <w:qFormat/>
    <w:rsid w:val="003D1E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D1E8A"/>
    <w:rPr>
      <w:i/>
      <w:iCs/>
      <w:color w:val="0F4761" w:themeColor="accent1" w:themeShade="BF"/>
    </w:rPr>
  </w:style>
  <w:style w:type="character" w:styleId="Starkreferens">
    <w:name w:val="Intense Reference"/>
    <w:basedOn w:val="Standardstycketeckensnitt"/>
    <w:uiPriority w:val="32"/>
    <w:qFormat/>
    <w:rsid w:val="003D1E8A"/>
    <w:rPr>
      <w:b/>
      <w:bCs/>
      <w:smallCaps/>
      <w:color w:val="0F4761" w:themeColor="accent1" w:themeShade="BF"/>
      <w:spacing w:val="5"/>
    </w:rPr>
  </w:style>
  <w:style w:type="paragraph" w:styleId="Normalwebb">
    <w:name w:val="Normal (Web)"/>
    <w:basedOn w:val="Normal"/>
    <w:uiPriority w:val="99"/>
    <w:semiHidden/>
    <w:unhideWhenUsed/>
    <w:rsid w:val="003D1E8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3D1E8A"/>
    <w:rPr>
      <w:b/>
      <w:bCs/>
    </w:rPr>
  </w:style>
  <w:style w:type="paragraph" w:styleId="Sidhuvud">
    <w:name w:val="header"/>
    <w:basedOn w:val="Normal"/>
    <w:link w:val="SidhuvudChar"/>
    <w:uiPriority w:val="99"/>
    <w:unhideWhenUsed/>
    <w:rsid w:val="003D1E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1E8A"/>
  </w:style>
  <w:style w:type="paragraph" w:styleId="Sidfot">
    <w:name w:val="footer"/>
    <w:basedOn w:val="Normal"/>
    <w:link w:val="SidfotChar"/>
    <w:uiPriority w:val="99"/>
    <w:unhideWhenUsed/>
    <w:rsid w:val="003D1E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5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1762</Words>
  <Characters>9341</Characters>
  <Application>Microsoft Office Word</Application>
  <DocSecurity>0</DocSecurity>
  <Lines>77</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Mickela Lindeberg</dc:creator>
  <cp:keywords/>
  <dc:description/>
  <cp:lastModifiedBy>Mickela Lindeberg</cp:lastModifiedBy>
  <cp:revision>1</cp:revision>
  <dcterms:created xsi:type="dcterms:W3CDTF">2024-03-03T12:56:00Z</dcterms:created>
  <dcterms:modified xsi:type="dcterms:W3CDTF">2024-03-03T13:05:00Z</dcterms:modified>
</cp:coreProperties>
</file>